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A3D0" w14:textId="53C29D63" w:rsidR="00D919CB" w:rsidRDefault="008827D7" w:rsidP="001D2F22">
      <w:pPr>
        <w:spacing w:after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57CE1">
        <w:rPr>
          <w:b/>
          <w:sz w:val="32"/>
          <w:szCs w:val="32"/>
        </w:rPr>
        <w:t xml:space="preserve">OBRAZLOŽENJE </w:t>
      </w:r>
      <w:r w:rsidR="00E64A3F">
        <w:rPr>
          <w:b/>
          <w:sz w:val="32"/>
          <w:szCs w:val="32"/>
        </w:rPr>
        <w:t>P</w:t>
      </w:r>
      <w:r w:rsidR="00183414" w:rsidRPr="00D1635E">
        <w:rPr>
          <w:b/>
          <w:sz w:val="32"/>
          <w:szCs w:val="32"/>
        </w:rPr>
        <w:t>RORAČUNA</w:t>
      </w:r>
      <w:r w:rsidR="00E64A3F">
        <w:rPr>
          <w:b/>
          <w:sz w:val="32"/>
          <w:szCs w:val="32"/>
        </w:rPr>
        <w:t xml:space="preserve"> </w:t>
      </w:r>
      <w:r w:rsidR="00171A0F">
        <w:rPr>
          <w:b/>
          <w:sz w:val="32"/>
          <w:szCs w:val="32"/>
        </w:rPr>
        <w:t xml:space="preserve">OPĆINE BISTRA </w:t>
      </w:r>
    </w:p>
    <w:p w14:paraId="413DF9C4" w14:textId="129DE30C" w:rsidR="00183414" w:rsidRDefault="00171A0F" w:rsidP="001D2F22">
      <w:pPr>
        <w:spacing w:after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202</w:t>
      </w:r>
      <w:r w:rsidR="00A5432E">
        <w:rPr>
          <w:b/>
          <w:sz w:val="32"/>
          <w:szCs w:val="32"/>
        </w:rPr>
        <w:t>3</w:t>
      </w:r>
      <w:r w:rsidR="00183414" w:rsidRPr="00D1635E">
        <w:rPr>
          <w:b/>
          <w:sz w:val="32"/>
          <w:szCs w:val="32"/>
        </w:rPr>
        <w:t>. GODINU</w:t>
      </w:r>
      <w:r w:rsidR="00944937">
        <w:rPr>
          <w:b/>
          <w:sz w:val="32"/>
          <w:szCs w:val="32"/>
        </w:rPr>
        <w:t xml:space="preserve"> I PROJEKCIJA ZA 2024. I 2025. GODINU</w:t>
      </w:r>
    </w:p>
    <w:p w14:paraId="01A3A2BB" w14:textId="77777777" w:rsidR="0071106F" w:rsidRPr="00D1635E" w:rsidRDefault="0071106F" w:rsidP="001D2F22">
      <w:pPr>
        <w:spacing w:after="0"/>
        <w:ind w:firstLine="720"/>
        <w:jc w:val="center"/>
        <w:rPr>
          <w:b/>
          <w:sz w:val="32"/>
          <w:szCs w:val="32"/>
        </w:rPr>
      </w:pPr>
    </w:p>
    <w:p w14:paraId="7DA6A131" w14:textId="77777777" w:rsidR="00030268" w:rsidRDefault="00030268" w:rsidP="002516CE">
      <w:pPr>
        <w:spacing w:after="0"/>
        <w:rPr>
          <w:b/>
          <w:sz w:val="28"/>
          <w:szCs w:val="28"/>
        </w:rPr>
      </w:pPr>
    </w:p>
    <w:p w14:paraId="7C82DD05" w14:textId="65D8A807" w:rsidR="00815B57" w:rsidRPr="006C0B51" w:rsidRDefault="003F204B" w:rsidP="00995EAD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Sukladno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odredbama</w:t>
      </w:r>
      <w:proofErr w:type="spellEnd"/>
      <w:r w:rsidR="004B18BE" w:rsidRPr="006C0B51">
        <w:rPr>
          <w:rFonts w:cstheme="minorHAnsi"/>
        </w:rPr>
        <w:t xml:space="preserve"> </w:t>
      </w:r>
      <w:proofErr w:type="spellStart"/>
      <w:r w:rsidR="004B18BE" w:rsidRPr="006C0B51">
        <w:rPr>
          <w:rFonts w:cstheme="minorHAnsi"/>
        </w:rPr>
        <w:t>Zakona</w:t>
      </w:r>
      <w:proofErr w:type="spellEnd"/>
      <w:r w:rsidR="004B18BE" w:rsidRPr="006C0B51">
        <w:rPr>
          <w:rFonts w:cstheme="minorHAnsi"/>
        </w:rPr>
        <w:t xml:space="preserve"> o </w:t>
      </w:r>
      <w:proofErr w:type="spellStart"/>
      <w:r w:rsidR="004B18BE" w:rsidRPr="006C0B51">
        <w:rPr>
          <w:rFonts w:cstheme="minorHAnsi"/>
        </w:rPr>
        <w:t>proračunu</w:t>
      </w:r>
      <w:proofErr w:type="spellEnd"/>
      <w:r w:rsidR="004B18BE" w:rsidRPr="006C0B51">
        <w:rPr>
          <w:rFonts w:cstheme="minorHAnsi"/>
        </w:rPr>
        <w:t xml:space="preserve"> (</w:t>
      </w:r>
      <w:r w:rsidR="002579B6" w:rsidRPr="006C0B51">
        <w:rPr>
          <w:rFonts w:cstheme="minorHAnsi"/>
        </w:rPr>
        <w:t>“</w:t>
      </w:r>
      <w:proofErr w:type="spellStart"/>
      <w:r w:rsidR="004B18BE" w:rsidRPr="006C0B51">
        <w:rPr>
          <w:rFonts w:cstheme="minorHAnsi"/>
        </w:rPr>
        <w:t>Narodne</w:t>
      </w:r>
      <w:proofErr w:type="spellEnd"/>
      <w:r w:rsidR="004B18BE" w:rsidRPr="006C0B51">
        <w:rPr>
          <w:rFonts w:cstheme="minorHAnsi"/>
        </w:rPr>
        <w:t xml:space="preserve"> novine</w:t>
      </w:r>
      <w:r w:rsidR="002579B6" w:rsidRPr="006C0B51">
        <w:rPr>
          <w:rFonts w:cstheme="minorHAnsi"/>
        </w:rPr>
        <w:t>” br.</w:t>
      </w:r>
      <w:r w:rsidR="004B18BE" w:rsidRPr="006C0B51">
        <w:rPr>
          <w:rFonts w:cstheme="minorHAnsi"/>
        </w:rPr>
        <w:t xml:space="preserve"> </w:t>
      </w:r>
      <w:r>
        <w:rPr>
          <w:rFonts w:cstheme="minorHAnsi"/>
        </w:rPr>
        <w:t xml:space="preserve">144/21, u </w:t>
      </w:r>
      <w:proofErr w:type="spellStart"/>
      <w:r>
        <w:rPr>
          <w:rFonts w:cstheme="minorHAnsi"/>
        </w:rPr>
        <w:t>daljnjem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tekstu</w:t>
      </w:r>
      <w:proofErr w:type="spellEnd"/>
      <w:r>
        <w:rPr>
          <w:rFonts w:cstheme="minorHAnsi"/>
        </w:rPr>
        <w:t xml:space="preserve"> : </w:t>
      </w:r>
      <w:proofErr w:type="spellStart"/>
      <w:r>
        <w:rPr>
          <w:rFonts w:cstheme="minorHAnsi"/>
        </w:rPr>
        <w:t>Zakon</w:t>
      </w:r>
      <w:proofErr w:type="spellEnd"/>
      <w:r w:rsidR="00FA4BBF">
        <w:rPr>
          <w:rFonts w:cstheme="minorHAnsi"/>
        </w:rPr>
        <w:t xml:space="preserve"> </w:t>
      </w:r>
      <w:r>
        <w:rPr>
          <w:rFonts w:cstheme="minorHAnsi"/>
        </w:rPr>
        <w:t xml:space="preserve">), </w:t>
      </w:r>
      <w:proofErr w:type="spellStart"/>
      <w:r>
        <w:rPr>
          <w:rFonts w:cstheme="minorHAnsi"/>
        </w:rPr>
        <w:t>koje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odnose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izradu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</w:t>
      </w:r>
      <w:r w:rsidR="00B63871">
        <w:rPr>
          <w:rFonts w:cstheme="minorHAnsi"/>
        </w:rPr>
        <w:t>u</w:t>
      </w:r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Zakona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fiskalnoj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odgovornosti</w:t>
      </w:r>
      <w:proofErr w:type="spellEnd"/>
      <w:r>
        <w:rPr>
          <w:rFonts w:cstheme="minorHAnsi"/>
        </w:rPr>
        <w:t xml:space="preserve"> (“</w:t>
      </w:r>
      <w:proofErr w:type="spellStart"/>
      <w:r>
        <w:rPr>
          <w:rFonts w:cstheme="minorHAnsi"/>
        </w:rPr>
        <w:t>Narodne</w:t>
      </w:r>
      <w:proofErr w:type="spellEnd"/>
      <w:r>
        <w:rPr>
          <w:rFonts w:cstheme="minorHAnsi"/>
        </w:rPr>
        <w:t xml:space="preserve"> novine</w:t>
      </w:r>
      <w:r w:rsidR="00B63871">
        <w:rPr>
          <w:rFonts w:cstheme="minorHAnsi"/>
        </w:rPr>
        <w:t>”</w:t>
      </w:r>
      <w:r>
        <w:rPr>
          <w:rFonts w:cstheme="minorHAnsi"/>
        </w:rPr>
        <w:t xml:space="preserve"> br. 111/18), </w:t>
      </w:r>
      <w:proofErr w:type="spellStart"/>
      <w:r w:rsidR="002579B6" w:rsidRPr="006C0B51">
        <w:rPr>
          <w:rFonts w:cstheme="minorHAnsi"/>
        </w:rPr>
        <w:t>Pravilnik</w:t>
      </w:r>
      <w:r>
        <w:rPr>
          <w:rFonts w:cstheme="minorHAnsi"/>
        </w:rPr>
        <w:t>a</w:t>
      </w:r>
      <w:proofErr w:type="spellEnd"/>
      <w:r w:rsidR="002579B6" w:rsidRPr="006C0B51">
        <w:rPr>
          <w:rFonts w:cstheme="minorHAnsi"/>
        </w:rPr>
        <w:t xml:space="preserve"> o </w:t>
      </w:r>
      <w:proofErr w:type="spellStart"/>
      <w:r w:rsidR="002579B6" w:rsidRPr="006C0B51">
        <w:rPr>
          <w:rFonts w:cstheme="minorHAnsi"/>
        </w:rPr>
        <w:t>proračunskom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računovodstvu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862BD6" w:rsidRPr="006C0B51">
        <w:rPr>
          <w:rFonts w:cstheme="minorHAnsi"/>
        </w:rPr>
        <w:t>i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računskom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planu</w:t>
      </w:r>
      <w:proofErr w:type="spellEnd"/>
      <w:r w:rsidR="002579B6" w:rsidRPr="006C0B51">
        <w:rPr>
          <w:rFonts w:cstheme="minorHAnsi"/>
        </w:rPr>
        <w:t xml:space="preserve"> </w:t>
      </w:r>
      <w:r w:rsidR="00E11EEF" w:rsidRPr="006C0B51">
        <w:rPr>
          <w:rFonts w:cstheme="minorHAnsi"/>
        </w:rPr>
        <w:t>(</w:t>
      </w:r>
      <w:r w:rsidR="002579B6" w:rsidRPr="006C0B51">
        <w:rPr>
          <w:rFonts w:cstheme="minorHAnsi"/>
        </w:rPr>
        <w:t>“</w:t>
      </w:r>
      <w:proofErr w:type="spellStart"/>
      <w:r w:rsidR="002579B6" w:rsidRPr="006C0B51">
        <w:rPr>
          <w:rFonts w:cstheme="minorHAnsi"/>
        </w:rPr>
        <w:t>Narodne</w:t>
      </w:r>
      <w:proofErr w:type="spellEnd"/>
      <w:r w:rsidR="002579B6" w:rsidRPr="006C0B51">
        <w:rPr>
          <w:rFonts w:cstheme="minorHAnsi"/>
        </w:rPr>
        <w:t xml:space="preserve"> novine” br.</w:t>
      </w:r>
      <w:r w:rsidR="00B63871">
        <w:rPr>
          <w:rFonts w:cstheme="minorHAnsi"/>
        </w:rPr>
        <w:t xml:space="preserve"> </w:t>
      </w:r>
      <w:r w:rsidR="00362902">
        <w:rPr>
          <w:rFonts w:cstheme="minorHAnsi"/>
        </w:rPr>
        <w:t xml:space="preserve">124/14, 115/15, 87/16, 3/18, 126/19, 108/20), </w:t>
      </w:r>
      <w:proofErr w:type="spellStart"/>
      <w:r w:rsidR="0071106F">
        <w:rPr>
          <w:rFonts w:cstheme="minorHAnsi"/>
        </w:rPr>
        <w:t>Zakona</w:t>
      </w:r>
      <w:proofErr w:type="spellEnd"/>
      <w:r w:rsidR="0071106F">
        <w:rPr>
          <w:rFonts w:cstheme="minorHAnsi"/>
        </w:rPr>
        <w:t xml:space="preserve"> o</w:t>
      </w:r>
      <w:r w:rsidR="001419F3">
        <w:rPr>
          <w:rFonts w:cstheme="minorHAnsi"/>
        </w:rPr>
        <w:t xml:space="preserve"> </w:t>
      </w:r>
      <w:proofErr w:type="spellStart"/>
      <w:r w:rsidR="001419F3">
        <w:rPr>
          <w:rFonts w:cstheme="minorHAnsi"/>
        </w:rPr>
        <w:t>financiranju</w:t>
      </w:r>
      <w:proofErr w:type="spellEnd"/>
      <w:r w:rsidR="001419F3">
        <w:rPr>
          <w:rFonts w:cstheme="minorHAnsi"/>
        </w:rPr>
        <w:t xml:space="preserve"> </w:t>
      </w:r>
      <w:proofErr w:type="spellStart"/>
      <w:r w:rsidR="001419F3">
        <w:rPr>
          <w:rFonts w:cstheme="minorHAnsi"/>
        </w:rPr>
        <w:t>jedinica</w:t>
      </w:r>
      <w:proofErr w:type="spellEnd"/>
      <w:r w:rsidR="001419F3">
        <w:rPr>
          <w:rFonts w:cstheme="minorHAnsi"/>
        </w:rPr>
        <w:t xml:space="preserve"> </w:t>
      </w:r>
      <w:proofErr w:type="spellStart"/>
      <w:r w:rsidR="001419F3">
        <w:rPr>
          <w:rFonts w:cstheme="minorHAnsi"/>
        </w:rPr>
        <w:t>lokalne</w:t>
      </w:r>
      <w:proofErr w:type="spellEnd"/>
      <w:r w:rsidR="001419F3">
        <w:rPr>
          <w:rFonts w:cstheme="minorHAnsi"/>
        </w:rPr>
        <w:t xml:space="preserve"> </w:t>
      </w:r>
      <w:proofErr w:type="spellStart"/>
      <w:r w:rsidR="001419F3">
        <w:rPr>
          <w:rFonts w:cstheme="minorHAnsi"/>
        </w:rPr>
        <w:t>i</w:t>
      </w:r>
      <w:proofErr w:type="spellEnd"/>
      <w:r w:rsidR="0071106F">
        <w:rPr>
          <w:rFonts w:cstheme="minorHAnsi"/>
        </w:rPr>
        <w:t xml:space="preserve"> </w:t>
      </w:r>
      <w:proofErr w:type="spellStart"/>
      <w:r w:rsidR="0071106F">
        <w:rPr>
          <w:rFonts w:cstheme="minorHAnsi"/>
        </w:rPr>
        <w:t>područne</w:t>
      </w:r>
      <w:proofErr w:type="spellEnd"/>
      <w:r w:rsidR="0071106F">
        <w:rPr>
          <w:rFonts w:cstheme="minorHAnsi"/>
        </w:rPr>
        <w:t xml:space="preserve"> (</w:t>
      </w:r>
      <w:proofErr w:type="spellStart"/>
      <w:r w:rsidR="0071106F">
        <w:rPr>
          <w:rFonts w:cstheme="minorHAnsi"/>
        </w:rPr>
        <w:t>regionalne</w:t>
      </w:r>
      <w:proofErr w:type="spellEnd"/>
      <w:r w:rsidR="0071106F">
        <w:rPr>
          <w:rFonts w:cstheme="minorHAnsi"/>
        </w:rPr>
        <w:t xml:space="preserve">) </w:t>
      </w:r>
      <w:proofErr w:type="spellStart"/>
      <w:r w:rsidR="0071106F">
        <w:rPr>
          <w:rFonts w:cstheme="minorHAnsi"/>
        </w:rPr>
        <w:t>samouprave</w:t>
      </w:r>
      <w:proofErr w:type="spellEnd"/>
      <w:r w:rsidR="0071106F">
        <w:rPr>
          <w:rFonts w:cstheme="minorHAnsi"/>
        </w:rPr>
        <w:t xml:space="preserve"> (“</w:t>
      </w:r>
      <w:proofErr w:type="spellStart"/>
      <w:r w:rsidR="0071106F">
        <w:rPr>
          <w:rFonts w:cstheme="minorHAnsi"/>
        </w:rPr>
        <w:t>Narodne</w:t>
      </w:r>
      <w:proofErr w:type="spellEnd"/>
      <w:r w:rsidR="0071106F">
        <w:rPr>
          <w:rFonts w:cstheme="minorHAnsi"/>
        </w:rPr>
        <w:t xml:space="preserve"> novine” br. 127/17, 138/20)</w:t>
      </w:r>
      <w:r w:rsidR="0071719E">
        <w:rPr>
          <w:rFonts w:cstheme="minorHAnsi"/>
        </w:rPr>
        <w:t xml:space="preserve">, </w:t>
      </w:r>
      <w:proofErr w:type="spellStart"/>
      <w:r w:rsidR="001419F3">
        <w:rPr>
          <w:rFonts w:cstheme="minorHAnsi"/>
        </w:rPr>
        <w:t>Uputa</w:t>
      </w:r>
      <w:r w:rsidR="0071719E">
        <w:rPr>
          <w:rFonts w:cstheme="minorHAnsi"/>
        </w:rPr>
        <w:t>ma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Mi</w:t>
      </w:r>
      <w:r w:rsidR="002516CE">
        <w:rPr>
          <w:rFonts w:cstheme="minorHAnsi"/>
        </w:rPr>
        <w:t>nistarstva</w:t>
      </w:r>
      <w:proofErr w:type="spellEnd"/>
      <w:r w:rsidR="002516CE">
        <w:rPr>
          <w:rFonts w:cstheme="minorHAnsi"/>
        </w:rPr>
        <w:t xml:space="preserve"> </w:t>
      </w:r>
      <w:proofErr w:type="spellStart"/>
      <w:r w:rsidR="002516CE">
        <w:rPr>
          <w:rFonts w:cstheme="minorHAnsi"/>
        </w:rPr>
        <w:t>financija</w:t>
      </w:r>
      <w:proofErr w:type="spellEnd"/>
      <w:r w:rsidR="002516CE">
        <w:rPr>
          <w:rFonts w:cstheme="minorHAnsi"/>
        </w:rPr>
        <w:t xml:space="preserve"> za </w:t>
      </w:r>
      <w:proofErr w:type="spellStart"/>
      <w:r w:rsidR="002516CE">
        <w:rPr>
          <w:rFonts w:cstheme="minorHAnsi"/>
        </w:rPr>
        <w:t>izradu</w:t>
      </w:r>
      <w:proofErr w:type="spellEnd"/>
      <w:r w:rsidR="002516CE">
        <w:rPr>
          <w:rFonts w:cstheme="minorHAnsi"/>
        </w:rPr>
        <w:t xml:space="preserve"> </w:t>
      </w:r>
      <w:proofErr w:type="spellStart"/>
      <w:r w:rsidR="002516CE">
        <w:rPr>
          <w:rFonts w:cstheme="minorHAnsi"/>
        </w:rPr>
        <w:t>P</w:t>
      </w:r>
      <w:r w:rsidR="002579B6" w:rsidRPr="006C0B51">
        <w:rPr>
          <w:rFonts w:cstheme="minorHAnsi"/>
        </w:rPr>
        <w:t>roračuna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jedinica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lokalne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862BD6" w:rsidRPr="006C0B51">
        <w:rPr>
          <w:rFonts w:cstheme="minorHAnsi"/>
        </w:rPr>
        <w:t>i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područne</w:t>
      </w:r>
      <w:proofErr w:type="spellEnd"/>
      <w:r w:rsidR="002579B6" w:rsidRPr="006C0B51">
        <w:rPr>
          <w:rFonts w:cstheme="minorHAnsi"/>
        </w:rPr>
        <w:t xml:space="preserve"> (</w:t>
      </w:r>
      <w:proofErr w:type="spellStart"/>
      <w:r w:rsidR="002579B6" w:rsidRPr="006C0B51">
        <w:rPr>
          <w:rFonts w:cstheme="minorHAnsi"/>
        </w:rPr>
        <w:t>regional</w:t>
      </w:r>
      <w:r w:rsidR="0084067B">
        <w:rPr>
          <w:rFonts w:cstheme="minorHAnsi"/>
        </w:rPr>
        <w:t>ne</w:t>
      </w:r>
      <w:proofErr w:type="spellEnd"/>
      <w:r w:rsidR="0084067B">
        <w:rPr>
          <w:rFonts w:cstheme="minorHAnsi"/>
        </w:rPr>
        <w:t xml:space="preserve">) </w:t>
      </w:r>
      <w:proofErr w:type="spellStart"/>
      <w:r w:rsidR="0084067B">
        <w:rPr>
          <w:rFonts w:cstheme="minorHAnsi"/>
        </w:rPr>
        <w:t>samouprave</w:t>
      </w:r>
      <w:proofErr w:type="spellEnd"/>
      <w:r w:rsidR="0084067B">
        <w:rPr>
          <w:rFonts w:cstheme="minorHAnsi"/>
        </w:rPr>
        <w:t xml:space="preserve"> za </w:t>
      </w:r>
      <w:proofErr w:type="spellStart"/>
      <w:r w:rsidR="0084067B">
        <w:rPr>
          <w:rFonts w:cstheme="minorHAnsi"/>
        </w:rPr>
        <w:t>razdoblje</w:t>
      </w:r>
      <w:proofErr w:type="spellEnd"/>
      <w:r w:rsidR="0084067B">
        <w:rPr>
          <w:rFonts w:cstheme="minorHAnsi"/>
        </w:rPr>
        <w:t xml:space="preserve"> 202</w:t>
      </w:r>
      <w:r w:rsidR="0071719E">
        <w:rPr>
          <w:rFonts w:cstheme="minorHAnsi"/>
        </w:rPr>
        <w:t>3</w:t>
      </w:r>
      <w:r w:rsidR="0084067B">
        <w:rPr>
          <w:rFonts w:cstheme="minorHAnsi"/>
        </w:rPr>
        <w:t>. – 202</w:t>
      </w:r>
      <w:r w:rsidR="0071719E">
        <w:rPr>
          <w:rFonts w:cstheme="minorHAnsi"/>
        </w:rPr>
        <w:t>5</w:t>
      </w:r>
      <w:r w:rsidR="002579B6" w:rsidRPr="006C0B51">
        <w:rPr>
          <w:rFonts w:cstheme="minorHAnsi"/>
        </w:rPr>
        <w:t xml:space="preserve">. </w:t>
      </w:r>
      <w:proofErr w:type="spellStart"/>
      <w:r w:rsidR="00FA4BBF">
        <w:rPr>
          <w:rFonts w:cstheme="minorHAnsi"/>
        </w:rPr>
        <w:t>g</w:t>
      </w:r>
      <w:r w:rsidR="002579B6" w:rsidRPr="006C0B51">
        <w:rPr>
          <w:rFonts w:cstheme="minorHAnsi"/>
        </w:rPr>
        <w:t>odine</w:t>
      </w:r>
      <w:proofErr w:type="spellEnd"/>
      <w:r w:rsidR="00FA4BBF">
        <w:rPr>
          <w:rFonts w:cstheme="minorHAnsi"/>
        </w:rPr>
        <w:t xml:space="preserve">, </w:t>
      </w:r>
      <w:proofErr w:type="spellStart"/>
      <w:r w:rsidR="00FA4BBF">
        <w:rPr>
          <w:rFonts w:cstheme="minorHAnsi"/>
        </w:rPr>
        <w:t>Uputama</w:t>
      </w:r>
      <w:proofErr w:type="spellEnd"/>
      <w:r w:rsidR="00FA4BBF">
        <w:rPr>
          <w:rFonts w:cstheme="minorHAnsi"/>
        </w:rPr>
        <w:t xml:space="preserve"> za </w:t>
      </w:r>
      <w:proofErr w:type="spellStart"/>
      <w:r w:rsidR="00FA4BBF">
        <w:rPr>
          <w:rFonts w:cstheme="minorHAnsi"/>
        </w:rPr>
        <w:t>izradu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FA4BBF">
        <w:rPr>
          <w:rFonts w:cstheme="minorHAnsi"/>
        </w:rPr>
        <w:t>Proračuna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FA4BBF">
        <w:rPr>
          <w:rFonts w:cstheme="minorHAnsi"/>
        </w:rPr>
        <w:t>Općine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FA4BBF">
        <w:rPr>
          <w:rFonts w:cstheme="minorHAnsi"/>
        </w:rPr>
        <w:t>Bistra</w:t>
      </w:r>
      <w:proofErr w:type="spellEnd"/>
      <w:r w:rsidR="00FA4BBF">
        <w:rPr>
          <w:rFonts w:cstheme="minorHAnsi"/>
        </w:rPr>
        <w:t xml:space="preserve"> za 2023. </w:t>
      </w:r>
      <w:proofErr w:type="spellStart"/>
      <w:r w:rsidR="00FA4BBF">
        <w:rPr>
          <w:rFonts w:cstheme="minorHAnsi"/>
        </w:rPr>
        <w:t>godinu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FA4BBF">
        <w:rPr>
          <w:rFonts w:cstheme="minorHAnsi"/>
        </w:rPr>
        <w:t>i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FA4BBF">
        <w:rPr>
          <w:rFonts w:cstheme="minorHAnsi"/>
        </w:rPr>
        <w:t>projekcija</w:t>
      </w:r>
      <w:proofErr w:type="spellEnd"/>
      <w:r w:rsidR="00FA4BBF">
        <w:rPr>
          <w:rFonts w:cstheme="minorHAnsi"/>
        </w:rPr>
        <w:t xml:space="preserve"> za 2024. </w:t>
      </w:r>
      <w:proofErr w:type="spellStart"/>
      <w:r w:rsidR="00FA4BBF">
        <w:rPr>
          <w:rFonts w:cstheme="minorHAnsi"/>
        </w:rPr>
        <w:t>i</w:t>
      </w:r>
      <w:proofErr w:type="spellEnd"/>
      <w:r w:rsidR="00FA4BBF">
        <w:rPr>
          <w:rFonts w:cstheme="minorHAnsi"/>
        </w:rPr>
        <w:t xml:space="preserve"> 2025. </w:t>
      </w:r>
      <w:proofErr w:type="spellStart"/>
      <w:r w:rsidR="00FA4BBF">
        <w:rPr>
          <w:rFonts w:cstheme="minorHAnsi"/>
        </w:rPr>
        <w:t>godinu</w:t>
      </w:r>
      <w:proofErr w:type="spellEnd"/>
      <w:r w:rsidR="00FA4BBF">
        <w:rPr>
          <w:rFonts w:cstheme="minorHAnsi"/>
        </w:rPr>
        <w:t>,</w:t>
      </w:r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te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na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osn</w:t>
      </w:r>
      <w:r w:rsidR="0084067B">
        <w:rPr>
          <w:rFonts w:cstheme="minorHAnsi"/>
        </w:rPr>
        <w:t>ovi</w:t>
      </w:r>
      <w:proofErr w:type="spellEnd"/>
      <w:r w:rsidR="0084067B">
        <w:rPr>
          <w:rFonts w:cstheme="minorHAnsi"/>
        </w:rPr>
        <w:t xml:space="preserve"> </w:t>
      </w:r>
      <w:proofErr w:type="spellStart"/>
      <w:r w:rsidR="0084067B">
        <w:rPr>
          <w:rFonts w:cstheme="minorHAnsi"/>
        </w:rPr>
        <w:t>gospodarskih</w:t>
      </w:r>
      <w:proofErr w:type="spellEnd"/>
      <w:r w:rsidR="0084067B">
        <w:rPr>
          <w:rFonts w:cstheme="minorHAnsi"/>
        </w:rPr>
        <w:t xml:space="preserve"> </w:t>
      </w:r>
      <w:proofErr w:type="spellStart"/>
      <w:r w:rsidR="0084067B">
        <w:rPr>
          <w:rFonts w:cstheme="minorHAnsi"/>
        </w:rPr>
        <w:t>kretanja</w:t>
      </w:r>
      <w:proofErr w:type="spellEnd"/>
      <w:r w:rsidR="0084067B">
        <w:rPr>
          <w:rFonts w:cstheme="minorHAnsi"/>
        </w:rPr>
        <w:t xml:space="preserve"> u 202</w:t>
      </w:r>
      <w:r w:rsidR="0071719E">
        <w:rPr>
          <w:rFonts w:cstheme="minorHAnsi"/>
        </w:rPr>
        <w:t>2</w:t>
      </w:r>
      <w:r w:rsidR="002579B6" w:rsidRPr="006C0B51">
        <w:rPr>
          <w:rFonts w:cstheme="minorHAnsi"/>
        </w:rPr>
        <w:t xml:space="preserve">. </w:t>
      </w:r>
      <w:proofErr w:type="spellStart"/>
      <w:r w:rsidR="00862BD6" w:rsidRPr="006C0B51">
        <w:rPr>
          <w:rFonts w:cstheme="minorHAnsi"/>
        </w:rPr>
        <w:t>g</w:t>
      </w:r>
      <w:r w:rsidR="002579B6" w:rsidRPr="006C0B51">
        <w:rPr>
          <w:rFonts w:cstheme="minorHAnsi"/>
        </w:rPr>
        <w:t>odini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kao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862BD6" w:rsidRPr="006C0B51">
        <w:rPr>
          <w:rFonts w:cstheme="minorHAnsi"/>
        </w:rPr>
        <w:t>i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pokazatelja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2579B6" w:rsidRPr="006C0B51">
        <w:rPr>
          <w:rFonts w:cstheme="minorHAnsi"/>
        </w:rPr>
        <w:t>izvrš</w:t>
      </w:r>
      <w:r w:rsidR="0084067B">
        <w:rPr>
          <w:rFonts w:cstheme="minorHAnsi"/>
        </w:rPr>
        <w:t>enja</w:t>
      </w:r>
      <w:proofErr w:type="spellEnd"/>
      <w:r w:rsidR="0084067B">
        <w:rPr>
          <w:rFonts w:cstheme="minorHAnsi"/>
        </w:rPr>
        <w:t xml:space="preserve"> za </w:t>
      </w:r>
      <w:proofErr w:type="spellStart"/>
      <w:r w:rsidR="0084067B">
        <w:rPr>
          <w:rFonts w:cstheme="minorHAnsi"/>
        </w:rPr>
        <w:t>prvih</w:t>
      </w:r>
      <w:proofErr w:type="spellEnd"/>
      <w:r w:rsidR="0084067B">
        <w:rPr>
          <w:rFonts w:cstheme="minorHAnsi"/>
        </w:rPr>
        <w:t xml:space="preserve"> </w:t>
      </w:r>
      <w:proofErr w:type="spellStart"/>
      <w:r w:rsidR="0084067B">
        <w:rPr>
          <w:rFonts w:cstheme="minorHAnsi"/>
        </w:rPr>
        <w:t>devet</w:t>
      </w:r>
      <w:proofErr w:type="spellEnd"/>
      <w:r w:rsidR="0084067B">
        <w:rPr>
          <w:rFonts w:cstheme="minorHAnsi"/>
        </w:rPr>
        <w:t xml:space="preserve"> </w:t>
      </w:r>
      <w:proofErr w:type="spellStart"/>
      <w:r w:rsidR="0084067B">
        <w:rPr>
          <w:rFonts w:cstheme="minorHAnsi"/>
        </w:rPr>
        <w:t>mjeseci</w:t>
      </w:r>
      <w:proofErr w:type="spellEnd"/>
      <w:r w:rsidR="0084067B">
        <w:rPr>
          <w:rFonts w:cstheme="minorHAnsi"/>
        </w:rPr>
        <w:t xml:space="preserve"> 202</w:t>
      </w:r>
      <w:r w:rsidR="0071719E">
        <w:rPr>
          <w:rFonts w:cstheme="minorHAnsi"/>
        </w:rPr>
        <w:t>2</w:t>
      </w:r>
      <w:r w:rsidR="002579B6" w:rsidRPr="006C0B51">
        <w:rPr>
          <w:rFonts w:cstheme="minorHAnsi"/>
        </w:rPr>
        <w:t xml:space="preserve">. </w:t>
      </w:r>
      <w:proofErr w:type="spellStart"/>
      <w:r w:rsidR="00862BD6" w:rsidRPr="006C0B51">
        <w:rPr>
          <w:rFonts w:cstheme="minorHAnsi"/>
        </w:rPr>
        <w:t>g</w:t>
      </w:r>
      <w:r w:rsidR="002516CE">
        <w:rPr>
          <w:rFonts w:cstheme="minorHAnsi"/>
        </w:rPr>
        <w:t>odine</w:t>
      </w:r>
      <w:proofErr w:type="spellEnd"/>
      <w:r w:rsidR="002516CE">
        <w:rPr>
          <w:rFonts w:cstheme="minorHAnsi"/>
        </w:rPr>
        <w:t xml:space="preserve"> </w:t>
      </w:r>
      <w:proofErr w:type="spellStart"/>
      <w:r w:rsidR="002516CE">
        <w:rPr>
          <w:rFonts w:cstheme="minorHAnsi"/>
        </w:rPr>
        <w:t>izrađen</w:t>
      </w:r>
      <w:proofErr w:type="spellEnd"/>
      <w:r w:rsidR="002516CE">
        <w:rPr>
          <w:rFonts w:cstheme="minorHAnsi"/>
        </w:rPr>
        <w:t xml:space="preserve"> je </w:t>
      </w:r>
      <w:proofErr w:type="spellStart"/>
      <w:r w:rsidR="002516CE">
        <w:rPr>
          <w:rFonts w:cstheme="minorHAnsi"/>
        </w:rPr>
        <w:t>P</w:t>
      </w:r>
      <w:r w:rsidR="002579B6" w:rsidRPr="006C0B51">
        <w:rPr>
          <w:rFonts w:cstheme="minorHAnsi"/>
        </w:rPr>
        <w:t>rijedlog</w:t>
      </w:r>
      <w:proofErr w:type="spellEnd"/>
      <w:r w:rsidR="0084067B">
        <w:rPr>
          <w:rFonts w:cstheme="minorHAnsi"/>
        </w:rPr>
        <w:t xml:space="preserve"> </w:t>
      </w:r>
      <w:proofErr w:type="spellStart"/>
      <w:r w:rsidR="0084067B">
        <w:rPr>
          <w:rFonts w:cstheme="minorHAnsi"/>
        </w:rPr>
        <w:t>Proračuna</w:t>
      </w:r>
      <w:proofErr w:type="spellEnd"/>
      <w:r w:rsidR="0084067B">
        <w:rPr>
          <w:rFonts w:cstheme="minorHAnsi"/>
        </w:rPr>
        <w:t xml:space="preserve"> </w:t>
      </w:r>
      <w:proofErr w:type="spellStart"/>
      <w:r w:rsidR="0084067B">
        <w:rPr>
          <w:rFonts w:cstheme="minorHAnsi"/>
        </w:rPr>
        <w:t>Općine</w:t>
      </w:r>
      <w:proofErr w:type="spellEnd"/>
      <w:r w:rsidR="0084067B">
        <w:rPr>
          <w:rFonts w:cstheme="minorHAnsi"/>
        </w:rPr>
        <w:t xml:space="preserve"> </w:t>
      </w:r>
      <w:proofErr w:type="spellStart"/>
      <w:r w:rsidR="0084067B">
        <w:rPr>
          <w:rFonts w:cstheme="minorHAnsi"/>
        </w:rPr>
        <w:t>Bistra</w:t>
      </w:r>
      <w:proofErr w:type="spellEnd"/>
      <w:r w:rsidR="0084067B">
        <w:rPr>
          <w:rFonts w:cstheme="minorHAnsi"/>
        </w:rPr>
        <w:t xml:space="preserve"> za 202</w:t>
      </w:r>
      <w:r w:rsidR="0071719E">
        <w:rPr>
          <w:rFonts w:cstheme="minorHAnsi"/>
        </w:rPr>
        <w:t>3</w:t>
      </w:r>
      <w:r w:rsidR="002579B6" w:rsidRPr="006C0B51">
        <w:rPr>
          <w:rFonts w:cstheme="minorHAnsi"/>
        </w:rPr>
        <w:t xml:space="preserve">. </w:t>
      </w:r>
      <w:proofErr w:type="spellStart"/>
      <w:r w:rsidR="00862BD6" w:rsidRPr="006C0B51">
        <w:rPr>
          <w:rFonts w:cstheme="minorHAnsi"/>
        </w:rPr>
        <w:t>g</w:t>
      </w:r>
      <w:r w:rsidR="002579B6" w:rsidRPr="006C0B51">
        <w:rPr>
          <w:rFonts w:cstheme="minorHAnsi"/>
        </w:rPr>
        <w:t>odinu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862BD6" w:rsidRPr="006C0B51">
        <w:rPr>
          <w:rFonts w:cstheme="minorHAnsi"/>
        </w:rPr>
        <w:t>i</w:t>
      </w:r>
      <w:proofErr w:type="spellEnd"/>
      <w:r w:rsidR="002579B6" w:rsidRPr="006C0B51">
        <w:rPr>
          <w:rFonts w:cstheme="minorHAnsi"/>
        </w:rPr>
        <w:t xml:space="preserve"> </w:t>
      </w:r>
      <w:proofErr w:type="spellStart"/>
      <w:r w:rsidR="00FA4BBF">
        <w:rPr>
          <w:rFonts w:cstheme="minorHAnsi"/>
        </w:rPr>
        <w:t>p</w:t>
      </w:r>
      <w:r w:rsidR="002579B6" w:rsidRPr="006C0B51">
        <w:rPr>
          <w:rFonts w:cstheme="minorHAnsi"/>
        </w:rPr>
        <w:t>rojekcij</w:t>
      </w:r>
      <w:r w:rsidR="00FA4BBF">
        <w:rPr>
          <w:rFonts w:cstheme="minorHAnsi"/>
        </w:rPr>
        <w:t>a</w:t>
      </w:r>
      <w:proofErr w:type="spellEnd"/>
      <w:r w:rsidR="002579B6" w:rsidRPr="006C0B51">
        <w:rPr>
          <w:rFonts w:cstheme="minorHAnsi"/>
        </w:rPr>
        <w:t xml:space="preserve"> </w:t>
      </w:r>
      <w:r w:rsidR="0084067B">
        <w:rPr>
          <w:rFonts w:cstheme="minorHAnsi"/>
        </w:rPr>
        <w:t>za 202</w:t>
      </w:r>
      <w:r w:rsidR="0071719E">
        <w:rPr>
          <w:rFonts w:cstheme="minorHAnsi"/>
        </w:rPr>
        <w:t>4</w:t>
      </w:r>
      <w:r w:rsidR="002579B6" w:rsidRPr="006C0B51">
        <w:rPr>
          <w:rFonts w:cstheme="minorHAnsi"/>
        </w:rPr>
        <w:t xml:space="preserve">. </w:t>
      </w:r>
      <w:proofErr w:type="spellStart"/>
      <w:r w:rsidR="00862BD6" w:rsidRPr="006C0B51">
        <w:rPr>
          <w:rFonts w:cstheme="minorHAnsi"/>
        </w:rPr>
        <w:t>i</w:t>
      </w:r>
      <w:proofErr w:type="spellEnd"/>
      <w:r w:rsidR="0084067B">
        <w:rPr>
          <w:rFonts w:cstheme="minorHAnsi"/>
        </w:rPr>
        <w:t xml:space="preserve"> 202</w:t>
      </w:r>
      <w:r w:rsidR="0071719E">
        <w:rPr>
          <w:rFonts w:cstheme="minorHAnsi"/>
        </w:rPr>
        <w:t>5</w:t>
      </w:r>
      <w:r w:rsidR="002579B6" w:rsidRPr="006C0B51">
        <w:rPr>
          <w:rFonts w:cstheme="minorHAnsi"/>
        </w:rPr>
        <w:t xml:space="preserve">. </w:t>
      </w:r>
      <w:proofErr w:type="spellStart"/>
      <w:r w:rsidR="00862BD6" w:rsidRPr="006C0B51">
        <w:rPr>
          <w:rFonts w:cstheme="minorHAnsi"/>
        </w:rPr>
        <w:t>g</w:t>
      </w:r>
      <w:r w:rsidR="002579B6" w:rsidRPr="006C0B51">
        <w:rPr>
          <w:rFonts w:cstheme="minorHAnsi"/>
        </w:rPr>
        <w:t>odinu</w:t>
      </w:r>
      <w:proofErr w:type="spellEnd"/>
      <w:r w:rsidR="002579B6" w:rsidRPr="006C0B51">
        <w:rPr>
          <w:rFonts w:cstheme="minorHAnsi"/>
        </w:rPr>
        <w:t xml:space="preserve">. </w:t>
      </w:r>
    </w:p>
    <w:p w14:paraId="4365F6BD" w14:textId="039840A0" w:rsidR="00573319" w:rsidRDefault="00573319" w:rsidP="00995EAD">
      <w:pPr>
        <w:pStyle w:val="Bezproreda"/>
        <w:jc w:val="both"/>
        <w:rPr>
          <w:rFonts w:cstheme="minorHAnsi"/>
        </w:rPr>
      </w:pPr>
    </w:p>
    <w:p w14:paraId="3AB9904D" w14:textId="77777777" w:rsidR="00FA4BBF" w:rsidRDefault="0071719E" w:rsidP="00995EAD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Prijedlog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dostavlja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Općinskom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vijeću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usvajanje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temeljem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odredbi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članka</w:t>
      </w:r>
      <w:proofErr w:type="spellEnd"/>
      <w:r>
        <w:rPr>
          <w:rFonts w:cstheme="minorHAnsi"/>
        </w:rPr>
        <w:t xml:space="preserve"> </w:t>
      </w:r>
      <w:r w:rsidR="00560293">
        <w:rPr>
          <w:rFonts w:cstheme="minorHAnsi"/>
        </w:rPr>
        <w:t>4</w:t>
      </w:r>
      <w:r w:rsidR="007172E4">
        <w:rPr>
          <w:rFonts w:cstheme="minorHAnsi"/>
        </w:rPr>
        <w:t>0</w:t>
      </w:r>
      <w:r w:rsidR="00560293">
        <w:rPr>
          <w:rFonts w:cstheme="minorHAnsi"/>
        </w:rPr>
        <w:t xml:space="preserve">. </w:t>
      </w:r>
      <w:proofErr w:type="spellStart"/>
      <w:r w:rsidR="00560293">
        <w:rPr>
          <w:rFonts w:cstheme="minorHAnsi"/>
        </w:rPr>
        <w:t>Zakona</w:t>
      </w:r>
      <w:proofErr w:type="spellEnd"/>
      <w:r w:rsidR="00FA4BBF">
        <w:rPr>
          <w:rFonts w:cstheme="minorHAnsi"/>
        </w:rPr>
        <w:t xml:space="preserve"> o </w:t>
      </w:r>
      <w:proofErr w:type="spellStart"/>
      <w:r w:rsidR="00FA4BBF">
        <w:rPr>
          <w:rFonts w:cstheme="minorHAnsi"/>
        </w:rPr>
        <w:t>proračunu</w:t>
      </w:r>
      <w:proofErr w:type="spellEnd"/>
      <w:r w:rsidR="00560293">
        <w:rPr>
          <w:rFonts w:cstheme="minorHAnsi"/>
        </w:rPr>
        <w:t xml:space="preserve">. </w:t>
      </w:r>
      <w:proofErr w:type="spellStart"/>
      <w:r w:rsidR="00560293">
        <w:rPr>
          <w:rFonts w:cstheme="minorHAnsi"/>
        </w:rPr>
        <w:t>Uz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Proračun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i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Projekcije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donosi</w:t>
      </w:r>
      <w:proofErr w:type="spellEnd"/>
      <w:r w:rsidR="00560293">
        <w:rPr>
          <w:rFonts w:cstheme="minorHAnsi"/>
        </w:rPr>
        <w:t xml:space="preserve"> se </w:t>
      </w:r>
      <w:proofErr w:type="spellStart"/>
      <w:r w:rsidR="007172E4">
        <w:rPr>
          <w:rFonts w:cstheme="minorHAnsi"/>
        </w:rPr>
        <w:t>i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Odluka</w:t>
      </w:r>
      <w:proofErr w:type="spellEnd"/>
      <w:r w:rsidR="00560293">
        <w:rPr>
          <w:rFonts w:cstheme="minorHAnsi"/>
        </w:rPr>
        <w:t xml:space="preserve"> o </w:t>
      </w:r>
      <w:proofErr w:type="spellStart"/>
      <w:r w:rsidR="00560293">
        <w:rPr>
          <w:rFonts w:cstheme="minorHAnsi"/>
        </w:rPr>
        <w:t>izvrš</w:t>
      </w:r>
      <w:r w:rsidR="00FA4BBF">
        <w:rPr>
          <w:rFonts w:cstheme="minorHAnsi"/>
        </w:rPr>
        <w:t>avanju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proračuna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FA4BBF">
        <w:rPr>
          <w:rFonts w:cstheme="minorHAnsi"/>
        </w:rPr>
        <w:t>Općine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FA4BBF">
        <w:rPr>
          <w:rFonts w:cstheme="minorHAnsi"/>
        </w:rPr>
        <w:t>Bistra</w:t>
      </w:r>
      <w:proofErr w:type="spellEnd"/>
      <w:r w:rsidR="00FA4BBF">
        <w:rPr>
          <w:rFonts w:cstheme="minorHAnsi"/>
        </w:rPr>
        <w:t xml:space="preserve"> za 2023. </w:t>
      </w:r>
      <w:proofErr w:type="spellStart"/>
      <w:r w:rsidR="00FA4BBF">
        <w:rPr>
          <w:rFonts w:cstheme="minorHAnsi"/>
        </w:rPr>
        <w:t>godinu</w:t>
      </w:r>
      <w:proofErr w:type="spellEnd"/>
      <w:r w:rsidR="00FA4BBF">
        <w:rPr>
          <w:rFonts w:cstheme="minorHAnsi"/>
        </w:rPr>
        <w:t>.</w:t>
      </w:r>
      <w:r w:rsidR="00AA16FD">
        <w:rPr>
          <w:rFonts w:cstheme="minorHAnsi"/>
        </w:rPr>
        <w:t xml:space="preserve"> </w:t>
      </w:r>
    </w:p>
    <w:p w14:paraId="1C29764C" w14:textId="77777777" w:rsidR="00FA4BBF" w:rsidRDefault="00FA4BBF" w:rsidP="00995EAD">
      <w:pPr>
        <w:pStyle w:val="Bezproreda"/>
        <w:jc w:val="both"/>
        <w:rPr>
          <w:rFonts w:cstheme="minorHAnsi"/>
        </w:rPr>
      </w:pPr>
    </w:p>
    <w:p w14:paraId="2DDE638C" w14:textId="77777777" w:rsidR="00560293" w:rsidRPr="006C0B51" w:rsidRDefault="00560293" w:rsidP="00995EAD">
      <w:pPr>
        <w:pStyle w:val="Bezproreda"/>
        <w:jc w:val="both"/>
        <w:rPr>
          <w:rFonts w:cstheme="minorHAnsi"/>
        </w:rPr>
      </w:pPr>
    </w:p>
    <w:p w14:paraId="59A3A707" w14:textId="4A618D98" w:rsidR="007172E4" w:rsidRDefault="007755C7" w:rsidP="00995EAD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Prijedlogom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573319" w:rsidRPr="006C0B51">
        <w:rPr>
          <w:rFonts w:cstheme="minorHAnsi"/>
        </w:rPr>
        <w:t>Proračun</w:t>
      </w:r>
      <w:r w:rsidRPr="006C0B51">
        <w:rPr>
          <w:rFonts w:cstheme="minorHAnsi"/>
        </w:rPr>
        <w:t>a</w:t>
      </w:r>
      <w:proofErr w:type="spellEnd"/>
      <w:r w:rsidR="00573319" w:rsidRPr="006C0B51">
        <w:rPr>
          <w:rFonts w:cstheme="minorHAnsi"/>
        </w:rPr>
        <w:t xml:space="preserve"> </w:t>
      </w:r>
      <w:proofErr w:type="spellStart"/>
      <w:r w:rsidR="00573319" w:rsidRPr="006C0B51">
        <w:rPr>
          <w:rFonts w:cstheme="minorHAnsi"/>
        </w:rPr>
        <w:t>Općine</w:t>
      </w:r>
      <w:proofErr w:type="spellEnd"/>
      <w:r w:rsidR="00573319" w:rsidRPr="006C0B51">
        <w:rPr>
          <w:rFonts w:cstheme="minorHAnsi"/>
        </w:rPr>
        <w:t xml:space="preserve"> </w:t>
      </w:r>
      <w:proofErr w:type="spellStart"/>
      <w:r w:rsidR="00573319" w:rsidRPr="006C0B51">
        <w:rPr>
          <w:rFonts w:cstheme="minorHAnsi"/>
        </w:rPr>
        <w:t>Bistra</w:t>
      </w:r>
      <w:proofErr w:type="spellEnd"/>
      <w:r w:rsidR="00573319" w:rsidRPr="006C0B51">
        <w:rPr>
          <w:rFonts w:cstheme="minorHAnsi"/>
        </w:rPr>
        <w:t xml:space="preserve"> </w:t>
      </w:r>
      <w:r w:rsidR="005A6028">
        <w:rPr>
          <w:rFonts w:cstheme="minorHAnsi"/>
        </w:rPr>
        <w:t>za 202</w:t>
      </w:r>
      <w:r w:rsidR="00560293">
        <w:rPr>
          <w:rFonts w:cstheme="minorHAnsi"/>
        </w:rPr>
        <w:t>3</w:t>
      </w:r>
      <w:r w:rsidR="00053552" w:rsidRPr="006C0B51">
        <w:rPr>
          <w:rFonts w:cstheme="minorHAnsi"/>
        </w:rPr>
        <w:t xml:space="preserve">. </w:t>
      </w:r>
      <w:proofErr w:type="spellStart"/>
      <w:r w:rsidR="00053552" w:rsidRPr="006C0B51">
        <w:rPr>
          <w:rFonts w:cstheme="minorHAnsi"/>
        </w:rPr>
        <w:t>godinu</w:t>
      </w:r>
      <w:proofErr w:type="spellEnd"/>
      <w:r w:rsidR="00053552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nisu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planirana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povećanja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javnih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davanja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nadležnosti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Općine</w:t>
      </w:r>
      <w:proofErr w:type="spellEnd"/>
      <w:r w:rsidRPr="006C0B51">
        <w:rPr>
          <w:rFonts w:cstheme="minorHAnsi"/>
        </w:rPr>
        <w:t xml:space="preserve">, </w:t>
      </w:r>
      <w:proofErr w:type="gramStart"/>
      <w:r w:rsidRPr="006C0B51">
        <w:rPr>
          <w:rFonts w:cstheme="minorHAnsi"/>
        </w:rPr>
        <w:t>a</w:t>
      </w:r>
      <w:proofErr w:type="gram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ostali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prihodi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planirani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temelju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važe</w:t>
      </w:r>
      <w:r w:rsidR="00FA4BBF">
        <w:rPr>
          <w:rFonts w:cstheme="minorHAnsi"/>
        </w:rPr>
        <w:t>ć</w:t>
      </w:r>
      <w:r w:rsidRPr="006C0B51">
        <w:rPr>
          <w:rFonts w:cstheme="minorHAnsi"/>
        </w:rPr>
        <w:t>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zakonskih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propisa</w:t>
      </w:r>
      <w:proofErr w:type="spellEnd"/>
      <w:r w:rsidRPr="006C0B51">
        <w:rPr>
          <w:rFonts w:cstheme="minorHAnsi"/>
        </w:rPr>
        <w:t xml:space="preserve"> koji </w:t>
      </w:r>
      <w:proofErr w:type="spellStart"/>
      <w:r w:rsidRPr="006C0B51">
        <w:rPr>
          <w:rFonts w:cstheme="minorHAnsi"/>
        </w:rPr>
        <w:t>reguliraju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visinu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D33ADA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5A6028">
        <w:rPr>
          <w:rFonts w:cstheme="minorHAnsi"/>
        </w:rPr>
        <w:t>raspodjelu</w:t>
      </w:r>
      <w:proofErr w:type="spellEnd"/>
      <w:r w:rsidR="005A6028">
        <w:rPr>
          <w:rFonts w:cstheme="minorHAnsi"/>
        </w:rPr>
        <w:t xml:space="preserve"> </w:t>
      </w:r>
      <w:proofErr w:type="spellStart"/>
      <w:r w:rsidR="005A6028">
        <w:rPr>
          <w:rFonts w:cstheme="minorHAnsi"/>
        </w:rPr>
        <w:t>zajedničkih</w:t>
      </w:r>
      <w:proofErr w:type="spellEnd"/>
      <w:r w:rsidR="005A6028">
        <w:rPr>
          <w:rFonts w:cstheme="minorHAnsi"/>
        </w:rPr>
        <w:t xml:space="preserve"> </w:t>
      </w:r>
      <w:proofErr w:type="spellStart"/>
      <w:r w:rsidR="005A6028">
        <w:rPr>
          <w:rFonts w:cstheme="minorHAnsi"/>
        </w:rPr>
        <w:t>prihoda</w:t>
      </w:r>
      <w:proofErr w:type="spellEnd"/>
      <w:r w:rsidR="005A6028">
        <w:rPr>
          <w:rFonts w:cstheme="minorHAnsi"/>
        </w:rPr>
        <w:t xml:space="preserve"> </w:t>
      </w:r>
      <w:proofErr w:type="spellStart"/>
      <w:r w:rsidR="005A6028">
        <w:rPr>
          <w:rFonts w:cstheme="minorHAnsi"/>
        </w:rPr>
        <w:t>P</w:t>
      </w:r>
      <w:r w:rsidRPr="006C0B51">
        <w:rPr>
          <w:rFonts w:cstheme="minorHAnsi"/>
        </w:rPr>
        <w:t>roračuna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kao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važe</w:t>
      </w:r>
      <w:r w:rsidR="005B74C7">
        <w:rPr>
          <w:rFonts w:cstheme="minorHAnsi"/>
        </w:rPr>
        <w:t>ć</w:t>
      </w:r>
      <w:r w:rsidRPr="006C0B51">
        <w:rPr>
          <w:rFonts w:cstheme="minorHAnsi"/>
        </w:rPr>
        <w:t>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Odluka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Općine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Bistra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i</w:t>
      </w:r>
      <w:proofErr w:type="spellEnd"/>
      <w:r w:rsidR="008827D7">
        <w:rPr>
          <w:rFonts w:cstheme="minorHAnsi"/>
        </w:rPr>
        <w:t>/</w:t>
      </w:r>
      <w:proofErr w:type="spellStart"/>
      <w:r w:rsidR="008827D7">
        <w:rPr>
          <w:rFonts w:cstheme="minorHAnsi"/>
        </w:rPr>
        <w:t>ili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sklopljenih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U</w:t>
      </w:r>
      <w:r w:rsidR="00D33ADA" w:rsidRPr="006C0B51">
        <w:rPr>
          <w:rFonts w:cstheme="minorHAnsi"/>
        </w:rPr>
        <w:t>govora</w:t>
      </w:r>
      <w:proofErr w:type="spellEnd"/>
      <w:r w:rsidR="00D33ADA" w:rsidRPr="006C0B51">
        <w:rPr>
          <w:rFonts w:cstheme="minorHAnsi"/>
        </w:rPr>
        <w:t>.</w:t>
      </w:r>
      <w:r w:rsidR="00560293">
        <w:rPr>
          <w:rFonts w:cstheme="minorHAnsi"/>
        </w:rPr>
        <w:t xml:space="preserve"> </w:t>
      </w:r>
    </w:p>
    <w:p w14:paraId="39B7761F" w14:textId="1B81D2DE" w:rsidR="00D33ADA" w:rsidRDefault="00CF7C25" w:rsidP="00995EAD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Nastavit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će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ulaganja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izgradnju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modernizaciju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komunalne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infrastrukture</w:t>
      </w:r>
      <w:proofErr w:type="spellEnd"/>
      <w:r>
        <w:rPr>
          <w:rFonts w:cstheme="minorHAnsi"/>
        </w:rPr>
        <w:t xml:space="preserve">. </w:t>
      </w:r>
      <w:proofErr w:type="spellStart"/>
      <w:r w:rsidR="00560293">
        <w:rPr>
          <w:rFonts w:cstheme="minorHAnsi"/>
        </w:rPr>
        <w:t>Proračunom</w:t>
      </w:r>
      <w:proofErr w:type="spellEnd"/>
      <w:r w:rsidR="00560293">
        <w:rPr>
          <w:rFonts w:cstheme="minorHAnsi"/>
        </w:rPr>
        <w:t xml:space="preserve"> za 2023. </w:t>
      </w:r>
      <w:proofErr w:type="spellStart"/>
      <w:r>
        <w:rPr>
          <w:rFonts w:cstheme="minorHAnsi"/>
        </w:rPr>
        <w:t>g</w:t>
      </w:r>
      <w:r w:rsidR="00560293">
        <w:rPr>
          <w:rFonts w:cstheme="minorHAnsi"/>
        </w:rPr>
        <w:t>odinu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zadržana</w:t>
      </w:r>
      <w:proofErr w:type="spellEnd"/>
      <w:r w:rsidR="00560293">
        <w:rPr>
          <w:rFonts w:cstheme="minorHAnsi"/>
        </w:rPr>
        <w:t xml:space="preserve"> je </w:t>
      </w:r>
      <w:proofErr w:type="spellStart"/>
      <w:r w:rsidR="00560293">
        <w:rPr>
          <w:rFonts w:cstheme="minorHAnsi"/>
        </w:rPr>
        <w:t>razina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financiranja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programa</w:t>
      </w:r>
      <w:proofErr w:type="spellEnd"/>
      <w:r w:rsidR="00560293">
        <w:rPr>
          <w:rFonts w:cstheme="minorHAnsi"/>
        </w:rPr>
        <w:t xml:space="preserve">, </w:t>
      </w:r>
      <w:proofErr w:type="spellStart"/>
      <w:r w:rsidR="00560293">
        <w:rPr>
          <w:rFonts w:cstheme="minorHAnsi"/>
        </w:rPr>
        <w:t>aktivnosti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projekata</w:t>
      </w:r>
      <w:proofErr w:type="spellEnd"/>
      <w:r w:rsidR="00560293">
        <w:rPr>
          <w:rFonts w:cstheme="minorHAnsi"/>
        </w:rPr>
        <w:t xml:space="preserve"> u </w:t>
      </w:r>
      <w:proofErr w:type="spellStart"/>
      <w:r w:rsidR="00560293">
        <w:rPr>
          <w:rFonts w:cstheme="minorHAnsi"/>
        </w:rPr>
        <w:t>predškolskom</w:t>
      </w:r>
      <w:proofErr w:type="spellEnd"/>
      <w:r w:rsidR="00560293">
        <w:rPr>
          <w:rFonts w:cstheme="minorHAnsi"/>
        </w:rPr>
        <w:t xml:space="preserve">, </w:t>
      </w:r>
      <w:proofErr w:type="spellStart"/>
      <w:r w:rsidR="00560293">
        <w:rPr>
          <w:rFonts w:cstheme="minorHAnsi"/>
        </w:rPr>
        <w:t>osnovnoškolskom</w:t>
      </w:r>
      <w:proofErr w:type="spellEnd"/>
      <w:r w:rsidR="00560293">
        <w:rPr>
          <w:rFonts w:cstheme="minorHAnsi"/>
        </w:rPr>
        <w:t xml:space="preserve">, </w:t>
      </w:r>
      <w:proofErr w:type="spellStart"/>
      <w:r w:rsidR="00560293">
        <w:rPr>
          <w:rFonts w:cstheme="minorHAnsi"/>
        </w:rPr>
        <w:t>srednjoškolskom</w:t>
      </w:r>
      <w:proofErr w:type="spellEnd"/>
      <w:r w:rsidR="0056029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visokoškolskom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obrazovanju</w:t>
      </w:r>
      <w:proofErr w:type="spellEnd"/>
      <w:r w:rsidR="00560293">
        <w:rPr>
          <w:rFonts w:cstheme="minorHAnsi"/>
        </w:rPr>
        <w:t xml:space="preserve">, </w:t>
      </w:r>
      <w:proofErr w:type="spellStart"/>
      <w:r w:rsidR="00560293">
        <w:rPr>
          <w:rFonts w:cstheme="minorHAnsi"/>
        </w:rPr>
        <w:t>kulturi</w:t>
      </w:r>
      <w:proofErr w:type="spellEnd"/>
      <w:r w:rsidR="00560293">
        <w:rPr>
          <w:rFonts w:cstheme="minorHAnsi"/>
        </w:rPr>
        <w:t xml:space="preserve">, </w:t>
      </w:r>
      <w:proofErr w:type="spellStart"/>
      <w:r w:rsidR="00560293">
        <w:rPr>
          <w:rFonts w:cstheme="minorHAnsi"/>
        </w:rPr>
        <w:t>sportu</w:t>
      </w:r>
      <w:proofErr w:type="spellEnd"/>
      <w:r w:rsidR="00560293">
        <w:rPr>
          <w:rFonts w:cstheme="minorHAnsi"/>
        </w:rPr>
        <w:t xml:space="preserve">, </w:t>
      </w:r>
      <w:proofErr w:type="spellStart"/>
      <w:r w:rsidR="00560293">
        <w:rPr>
          <w:rFonts w:cstheme="minorHAnsi"/>
        </w:rPr>
        <w:t>javnom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redu</w:t>
      </w:r>
      <w:proofErr w:type="spellEnd"/>
      <w:r w:rsidR="0056029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 w:rsidR="00560293">
        <w:rPr>
          <w:rFonts w:cstheme="minorHAnsi"/>
        </w:rPr>
        <w:t xml:space="preserve"> </w:t>
      </w:r>
      <w:proofErr w:type="spellStart"/>
      <w:r w:rsidR="00560293">
        <w:rPr>
          <w:rFonts w:cstheme="minorHAnsi"/>
        </w:rPr>
        <w:t>sigurnosti</w:t>
      </w:r>
      <w:proofErr w:type="spellEnd"/>
      <w:r w:rsidR="00560293">
        <w:rPr>
          <w:rFonts w:cstheme="minorHAnsi"/>
        </w:rPr>
        <w:t xml:space="preserve">, a </w:t>
      </w:r>
      <w:proofErr w:type="spellStart"/>
      <w:r w:rsidR="00560293">
        <w:rPr>
          <w:rFonts w:cstheme="minorHAnsi"/>
        </w:rPr>
        <w:t>posebno</w:t>
      </w:r>
      <w:proofErr w:type="spellEnd"/>
      <w:r w:rsidR="00560293"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socijalnoj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zaštiti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najugroženijih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skupina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stanovništva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Nadalje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financira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održavanje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postojeće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infrastru</w:t>
      </w:r>
      <w:r w:rsidR="0079102E">
        <w:rPr>
          <w:rFonts w:cstheme="minorHAnsi"/>
        </w:rPr>
        <w:t>k</w:t>
      </w:r>
      <w:r>
        <w:rPr>
          <w:rFonts w:cstheme="minorHAnsi"/>
        </w:rPr>
        <w:t>ture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tekuće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održavanje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imovine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vlasništvu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, </w:t>
      </w:r>
      <w:proofErr w:type="spellStart"/>
      <w:r w:rsidR="00046489">
        <w:rPr>
          <w:rFonts w:cstheme="minorHAnsi"/>
        </w:rPr>
        <w:t>p</w:t>
      </w:r>
      <w:r>
        <w:rPr>
          <w:rFonts w:cstheme="minorHAnsi"/>
        </w:rPr>
        <w:t>rogrami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potpore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poljoprivredi</w:t>
      </w:r>
      <w:proofErr w:type="spellEnd"/>
      <w:r>
        <w:rPr>
          <w:rFonts w:cstheme="minorHAnsi"/>
        </w:rPr>
        <w:t xml:space="preserve"> </w:t>
      </w:r>
      <w:proofErr w:type="spellStart"/>
      <w:r w:rsidR="00B23094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gospodarstvu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 w:rsidR="00046489">
        <w:rPr>
          <w:rFonts w:cstheme="minorHAnsi"/>
        </w:rPr>
        <w:t>p</w:t>
      </w:r>
      <w:r>
        <w:rPr>
          <w:rFonts w:cstheme="minorHAnsi"/>
        </w:rPr>
        <w:t>rogrami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zaštite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okoliša</w:t>
      </w:r>
      <w:proofErr w:type="spellEnd"/>
      <w:r>
        <w:rPr>
          <w:rFonts w:cstheme="minorHAnsi"/>
        </w:rPr>
        <w:t xml:space="preserve">. U 2023. </w:t>
      </w:r>
      <w:proofErr w:type="spellStart"/>
      <w:r w:rsidR="00B23094">
        <w:rPr>
          <w:rFonts w:cstheme="minorHAnsi"/>
        </w:rPr>
        <w:t>g</w:t>
      </w:r>
      <w:r>
        <w:rPr>
          <w:rFonts w:cstheme="minorHAnsi"/>
        </w:rPr>
        <w:t>odini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nastavlja</w:t>
      </w:r>
      <w:proofErr w:type="spellEnd"/>
      <w:r>
        <w:rPr>
          <w:rFonts w:cstheme="minorHAnsi"/>
        </w:rPr>
        <w:t xml:space="preserve"> se</w:t>
      </w:r>
      <w:r w:rsidR="007303B8">
        <w:rPr>
          <w:rFonts w:cstheme="minorHAnsi"/>
        </w:rPr>
        <w:t xml:space="preserve"> </w:t>
      </w:r>
      <w:proofErr w:type="spellStart"/>
      <w:r w:rsidR="007303B8">
        <w:rPr>
          <w:rFonts w:cstheme="minorHAnsi"/>
        </w:rPr>
        <w:t>sa</w:t>
      </w:r>
      <w:proofErr w:type="spellEnd"/>
      <w:r w:rsidR="007303B8">
        <w:rPr>
          <w:rFonts w:cstheme="minorHAnsi"/>
        </w:rPr>
        <w:t xml:space="preserve"> </w:t>
      </w:r>
      <w:proofErr w:type="spellStart"/>
      <w:r w:rsidR="007303B8">
        <w:rPr>
          <w:rFonts w:cstheme="minorHAnsi"/>
        </w:rPr>
        <w:t>realizacijom</w:t>
      </w:r>
      <w:proofErr w:type="spellEnd"/>
      <w:r w:rsidR="007172E4">
        <w:rPr>
          <w:rFonts w:cstheme="minorHAnsi"/>
        </w:rPr>
        <w:t xml:space="preserve"> </w:t>
      </w:r>
      <w:proofErr w:type="spellStart"/>
      <w:r w:rsidR="007172E4">
        <w:rPr>
          <w:rFonts w:cstheme="minorHAnsi"/>
        </w:rPr>
        <w:t>najznačajnijeg</w:t>
      </w:r>
      <w:proofErr w:type="spellEnd"/>
      <w:r w:rsidR="007303B8">
        <w:rPr>
          <w:rFonts w:cstheme="minorHAnsi"/>
        </w:rPr>
        <w:t xml:space="preserve"> </w:t>
      </w:r>
      <w:r>
        <w:rPr>
          <w:rFonts w:cstheme="minorHAnsi"/>
        </w:rPr>
        <w:t xml:space="preserve">EU </w:t>
      </w:r>
      <w:proofErr w:type="spellStart"/>
      <w:r>
        <w:rPr>
          <w:rFonts w:cstheme="minorHAnsi"/>
        </w:rPr>
        <w:t>projekt</w:t>
      </w:r>
      <w:r w:rsidR="007303B8">
        <w:rPr>
          <w:rFonts w:cstheme="minorHAnsi"/>
        </w:rPr>
        <w:t>a</w:t>
      </w:r>
      <w:proofErr w:type="spellEnd"/>
      <w:r w:rsidR="0002292C">
        <w:rPr>
          <w:rFonts w:cstheme="minorHAnsi"/>
        </w:rPr>
        <w:t xml:space="preserve"> “</w:t>
      </w:r>
      <w:proofErr w:type="spellStart"/>
      <w:r w:rsidR="0002292C">
        <w:rPr>
          <w:rFonts w:cstheme="minorHAnsi"/>
        </w:rPr>
        <w:t>Obnova</w:t>
      </w:r>
      <w:proofErr w:type="spellEnd"/>
      <w:r w:rsidR="0002292C">
        <w:rPr>
          <w:rFonts w:cstheme="minorHAnsi"/>
        </w:rPr>
        <w:t xml:space="preserve"> </w:t>
      </w:r>
      <w:proofErr w:type="spellStart"/>
      <w:r w:rsidR="0002292C">
        <w:rPr>
          <w:rFonts w:cstheme="minorHAnsi"/>
        </w:rPr>
        <w:t>zgrade</w:t>
      </w:r>
      <w:proofErr w:type="spellEnd"/>
      <w:r w:rsidR="0002292C">
        <w:rPr>
          <w:rFonts w:cstheme="minorHAnsi"/>
        </w:rPr>
        <w:t xml:space="preserve"> stare </w:t>
      </w:r>
      <w:proofErr w:type="spellStart"/>
      <w:r w:rsidR="0002292C">
        <w:rPr>
          <w:rFonts w:cstheme="minorHAnsi"/>
        </w:rPr>
        <w:t>škole</w:t>
      </w:r>
      <w:proofErr w:type="spellEnd"/>
      <w:r w:rsidR="0002292C">
        <w:rPr>
          <w:rFonts w:cstheme="minorHAnsi"/>
        </w:rPr>
        <w:t xml:space="preserve"> </w:t>
      </w:r>
      <w:proofErr w:type="spellStart"/>
      <w:r w:rsidR="0002292C">
        <w:rPr>
          <w:rFonts w:cstheme="minorHAnsi"/>
        </w:rPr>
        <w:t>i</w:t>
      </w:r>
      <w:proofErr w:type="spellEnd"/>
      <w:r w:rsidR="0002292C">
        <w:rPr>
          <w:rFonts w:cstheme="minorHAnsi"/>
        </w:rPr>
        <w:t xml:space="preserve"> </w:t>
      </w:r>
      <w:proofErr w:type="spellStart"/>
      <w:r w:rsidR="0002292C">
        <w:rPr>
          <w:rFonts w:cstheme="minorHAnsi"/>
        </w:rPr>
        <w:t>kulturno</w:t>
      </w:r>
      <w:proofErr w:type="spellEnd"/>
      <w:r w:rsidR="0002292C">
        <w:rPr>
          <w:rFonts w:cstheme="minorHAnsi"/>
        </w:rPr>
        <w:t xml:space="preserve"> – </w:t>
      </w:r>
      <w:proofErr w:type="spellStart"/>
      <w:r w:rsidR="0002292C">
        <w:rPr>
          <w:rFonts w:cstheme="minorHAnsi"/>
        </w:rPr>
        <w:t>turistička</w:t>
      </w:r>
      <w:proofErr w:type="spellEnd"/>
      <w:r w:rsidR="0002292C">
        <w:rPr>
          <w:rFonts w:cstheme="minorHAnsi"/>
        </w:rPr>
        <w:t xml:space="preserve"> </w:t>
      </w:r>
      <w:proofErr w:type="spellStart"/>
      <w:r w:rsidR="0002292C">
        <w:rPr>
          <w:rFonts w:cstheme="minorHAnsi"/>
        </w:rPr>
        <w:t>revitalizacija</w:t>
      </w:r>
      <w:proofErr w:type="spellEnd"/>
      <w:r w:rsidR="0002292C">
        <w:rPr>
          <w:rFonts w:cstheme="minorHAnsi"/>
        </w:rPr>
        <w:t xml:space="preserve"> </w:t>
      </w:r>
      <w:proofErr w:type="spellStart"/>
      <w:r w:rsidR="0002292C">
        <w:rPr>
          <w:rFonts w:cstheme="minorHAnsi"/>
        </w:rPr>
        <w:t>kroz</w:t>
      </w:r>
      <w:proofErr w:type="spellEnd"/>
      <w:r w:rsidR="0002292C">
        <w:rPr>
          <w:rFonts w:cstheme="minorHAnsi"/>
        </w:rPr>
        <w:t xml:space="preserve"> ITU </w:t>
      </w:r>
      <w:proofErr w:type="spellStart"/>
      <w:r w:rsidR="0002292C">
        <w:rPr>
          <w:rFonts w:cstheme="minorHAnsi"/>
        </w:rPr>
        <w:t>mehanizam</w:t>
      </w:r>
      <w:proofErr w:type="spellEnd"/>
      <w:r w:rsidR="0002292C">
        <w:rPr>
          <w:rFonts w:cstheme="minorHAnsi"/>
        </w:rPr>
        <w:t xml:space="preserve"> - </w:t>
      </w:r>
      <w:proofErr w:type="spellStart"/>
      <w:r w:rsidR="0002292C">
        <w:rPr>
          <w:rFonts w:cstheme="minorHAnsi"/>
        </w:rPr>
        <w:t>Ekomuzej</w:t>
      </w:r>
      <w:proofErr w:type="spellEnd"/>
      <w:r w:rsidR="0002292C">
        <w:rPr>
          <w:rFonts w:cstheme="minorHAnsi"/>
        </w:rPr>
        <w:t xml:space="preserve"> </w:t>
      </w:r>
      <w:proofErr w:type="spellStart"/>
      <w:r w:rsidR="0002292C">
        <w:rPr>
          <w:rFonts w:cstheme="minorHAnsi"/>
        </w:rPr>
        <w:t>Bistra</w:t>
      </w:r>
      <w:proofErr w:type="spellEnd"/>
      <w:r w:rsidR="0002292C">
        <w:rPr>
          <w:rFonts w:cstheme="minorHAnsi"/>
        </w:rPr>
        <w:t>”</w:t>
      </w:r>
      <w:r w:rsidR="007172E4">
        <w:rPr>
          <w:rFonts w:cstheme="minorHAnsi"/>
        </w:rPr>
        <w:t xml:space="preserve">. </w:t>
      </w:r>
      <w:r w:rsidR="0002292C">
        <w:rPr>
          <w:rFonts w:cstheme="minorHAnsi"/>
        </w:rPr>
        <w:t xml:space="preserve"> </w:t>
      </w:r>
      <w:proofErr w:type="spellStart"/>
      <w:r w:rsidR="007172E4" w:rsidRPr="00C95235">
        <w:t>Ukupna</w:t>
      </w:r>
      <w:proofErr w:type="spellEnd"/>
      <w:r w:rsidR="007172E4" w:rsidRPr="00C95235">
        <w:t xml:space="preserve"> </w:t>
      </w:r>
      <w:proofErr w:type="spellStart"/>
      <w:r w:rsidR="007172E4" w:rsidRPr="00C95235">
        <w:t>vrijednost</w:t>
      </w:r>
      <w:proofErr w:type="spellEnd"/>
      <w:r w:rsidR="007172E4" w:rsidRPr="00C95235">
        <w:t xml:space="preserve"> </w:t>
      </w:r>
      <w:proofErr w:type="spellStart"/>
      <w:r w:rsidR="007172E4" w:rsidRPr="00C95235">
        <w:t>projekta</w:t>
      </w:r>
      <w:proofErr w:type="spellEnd"/>
      <w:r w:rsidR="007172E4" w:rsidRPr="00C95235">
        <w:t xml:space="preserve"> je 11.979.148,74 </w:t>
      </w:r>
      <w:proofErr w:type="spellStart"/>
      <w:r w:rsidR="007172E4" w:rsidRPr="00C95235">
        <w:t>kuna</w:t>
      </w:r>
      <w:proofErr w:type="spellEnd"/>
      <w:r w:rsidR="007172E4" w:rsidRPr="00C95235">
        <w:t xml:space="preserve">, a </w:t>
      </w:r>
      <w:proofErr w:type="spellStart"/>
      <w:r w:rsidR="007172E4" w:rsidRPr="00C95235">
        <w:t>ukupno</w:t>
      </w:r>
      <w:proofErr w:type="spellEnd"/>
      <w:r w:rsidR="007172E4" w:rsidRPr="00C95235">
        <w:t xml:space="preserve"> </w:t>
      </w:r>
      <w:proofErr w:type="spellStart"/>
      <w:r w:rsidR="007172E4" w:rsidRPr="00C95235">
        <w:t>dodijeljena</w:t>
      </w:r>
      <w:proofErr w:type="spellEnd"/>
      <w:r w:rsidR="007172E4" w:rsidRPr="00C95235">
        <w:t xml:space="preserve"> </w:t>
      </w:r>
      <w:proofErr w:type="spellStart"/>
      <w:r w:rsidR="007172E4" w:rsidRPr="00C95235">
        <w:t>bespovratna</w:t>
      </w:r>
      <w:proofErr w:type="spellEnd"/>
      <w:r w:rsidR="007172E4" w:rsidRPr="00C95235">
        <w:t xml:space="preserve"> </w:t>
      </w:r>
      <w:proofErr w:type="spellStart"/>
      <w:r w:rsidR="007172E4" w:rsidRPr="00C95235">
        <w:t>sredstva</w:t>
      </w:r>
      <w:proofErr w:type="spellEnd"/>
      <w:r w:rsidR="007172E4" w:rsidRPr="00C95235">
        <w:t xml:space="preserve"> </w:t>
      </w:r>
      <w:proofErr w:type="spellStart"/>
      <w:r w:rsidR="007172E4" w:rsidRPr="00C95235">
        <w:t>iznose</w:t>
      </w:r>
      <w:proofErr w:type="spellEnd"/>
      <w:r w:rsidR="007172E4" w:rsidRPr="00C95235">
        <w:t xml:space="preserve"> 10.110.430,40 </w:t>
      </w:r>
      <w:proofErr w:type="spellStart"/>
      <w:r w:rsidR="007172E4" w:rsidRPr="00C95235">
        <w:t>kuna</w:t>
      </w:r>
      <w:proofErr w:type="spellEnd"/>
      <w:r w:rsidR="007172E4" w:rsidRPr="00C95235">
        <w:t xml:space="preserve">. </w:t>
      </w:r>
      <w:proofErr w:type="spellStart"/>
      <w:r w:rsidR="007172E4" w:rsidRPr="00C95235">
        <w:t>Razdoblje</w:t>
      </w:r>
      <w:proofErr w:type="spellEnd"/>
      <w:r w:rsidR="007172E4" w:rsidRPr="00C95235">
        <w:t xml:space="preserve"> </w:t>
      </w:r>
      <w:proofErr w:type="spellStart"/>
      <w:r w:rsidR="007172E4" w:rsidRPr="00C95235">
        <w:t>provedbe</w:t>
      </w:r>
      <w:proofErr w:type="spellEnd"/>
      <w:r w:rsidR="007172E4" w:rsidRPr="00C95235">
        <w:t xml:space="preserve"> </w:t>
      </w:r>
      <w:proofErr w:type="spellStart"/>
      <w:r w:rsidR="007172E4" w:rsidRPr="00C95235">
        <w:t>projekta</w:t>
      </w:r>
      <w:proofErr w:type="spellEnd"/>
      <w:r w:rsidR="007172E4" w:rsidRPr="00C95235">
        <w:t xml:space="preserve"> je od 1. </w:t>
      </w:r>
      <w:proofErr w:type="spellStart"/>
      <w:r w:rsidR="007172E4" w:rsidRPr="00C95235">
        <w:t>rujna</w:t>
      </w:r>
      <w:proofErr w:type="spellEnd"/>
      <w:r w:rsidR="007172E4" w:rsidRPr="00C95235">
        <w:t xml:space="preserve"> 2020. do 1. </w:t>
      </w:r>
      <w:proofErr w:type="spellStart"/>
      <w:r w:rsidR="007172E4" w:rsidRPr="00C95235">
        <w:t>rujna</w:t>
      </w:r>
      <w:proofErr w:type="spellEnd"/>
      <w:r w:rsidR="007172E4" w:rsidRPr="00C95235">
        <w:t xml:space="preserve"> 2023. </w:t>
      </w:r>
      <w:proofErr w:type="spellStart"/>
      <w:r w:rsidR="007172E4" w:rsidRPr="00C95235">
        <w:t>godine</w:t>
      </w:r>
      <w:proofErr w:type="spellEnd"/>
      <w:r w:rsidR="007172E4" w:rsidRPr="00C95235">
        <w:t xml:space="preserve">. </w:t>
      </w:r>
      <w:proofErr w:type="spellStart"/>
      <w:r w:rsidR="007172E4" w:rsidRPr="00C95235">
        <w:t>Projekt</w:t>
      </w:r>
      <w:proofErr w:type="spellEnd"/>
      <w:r w:rsidR="007172E4" w:rsidRPr="00C95235">
        <w:t xml:space="preserve"> je </w:t>
      </w:r>
      <w:proofErr w:type="spellStart"/>
      <w:r w:rsidR="007172E4" w:rsidRPr="00C95235">
        <w:t>sufinancirala</w:t>
      </w:r>
      <w:proofErr w:type="spellEnd"/>
      <w:r w:rsidR="007172E4" w:rsidRPr="00C95235">
        <w:t xml:space="preserve"> </w:t>
      </w:r>
      <w:proofErr w:type="spellStart"/>
      <w:r w:rsidR="007172E4" w:rsidRPr="00C95235">
        <w:t>Europska</w:t>
      </w:r>
      <w:proofErr w:type="spellEnd"/>
      <w:r w:rsidR="007172E4" w:rsidRPr="00C95235">
        <w:t xml:space="preserve"> </w:t>
      </w:r>
      <w:proofErr w:type="spellStart"/>
      <w:r w:rsidR="007172E4" w:rsidRPr="00C95235">
        <w:t>unija</w:t>
      </w:r>
      <w:proofErr w:type="spellEnd"/>
      <w:r w:rsidR="007172E4" w:rsidRPr="00C95235">
        <w:t xml:space="preserve"> </w:t>
      </w:r>
      <w:proofErr w:type="spellStart"/>
      <w:r w:rsidR="007172E4" w:rsidRPr="00C95235">
        <w:t>iz</w:t>
      </w:r>
      <w:proofErr w:type="spellEnd"/>
      <w:r w:rsidR="007172E4" w:rsidRPr="00C95235">
        <w:t xml:space="preserve"> </w:t>
      </w:r>
      <w:proofErr w:type="spellStart"/>
      <w:r w:rsidR="007172E4" w:rsidRPr="00C95235">
        <w:t>europskih</w:t>
      </w:r>
      <w:proofErr w:type="spellEnd"/>
      <w:r w:rsidR="007172E4" w:rsidRPr="00C95235">
        <w:t xml:space="preserve"> </w:t>
      </w:r>
      <w:proofErr w:type="spellStart"/>
      <w:r w:rsidR="007172E4" w:rsidRPr="00C95235">
        <w:t>strukturnih</w:t>
      </w:r>
      <w:proofErr w:type="spellEnd"/>
      <w:r w:rsidR="007172E4" w:rsidRPr="00C95235">
        <w:t xml:space="preserve"> </w:t>
      </w:r>
      <w:proofErr w:type="spellStart"/>
      <w:r w:rsidR="007172E4" w:rsidRPr="00C95235">
        <w:t>i</w:t>
      </w:r>
      <w:proofErr w:type="spellEnd"/>
      <w:r w:rsidR="007172E4" w:rsidRPr="00C95235">
        <w:t xml:space="preserve"> </w:t>
      </w:r>
      <w:proofErr w:type="spellStart"/>
      <w:r w:rsidR="007172E4" w:rsidRPr="00C95235">
        <w:t>investicijskih</w:t>
      </w:r>
      <w:proofErr w:type="spellEnd"/>
      <w:r w:rsidR="007172E4" w:rsidRPr="00C95235">
        <w:t xml:space="preserve"> </w:t>
      </w:r>
      <w:proofErr w:type="spellStart"/>
      <w:r w:rsidR="007172E4" w:rsidRPr="00C95235">
        <w:t>fondova</w:t>
      </w:r>
      <w:proofErr w:type="spellEnd"/>
      <w:r w:rsidR="007172E4" w:rsidRPr="00C95235">
        <w:t xml:space="preserve"> </w:t>
      </w:r>
      <w:proofErr w:type="spellStart"/>
      <w:r w:rsidR="007172E4" w:rsidRPr="00C95235">
        <w:t>kroz</w:t>
      </w:r>
      <w:proofErr w:type="spellEnd"/>
      <w:r w:rsidR="007172E4" w:rsidRPr="00C95235">
        <w:t xml:space="preserve"> </w:t>
      </w:r>
      <w:proofErr w:type="spellStart"/>
      <w:r w:rsidR="007172E4" w:rsidRPr="00C95235">
        <w:t>mehanizam</w:t>
      </w:r>
      <w:proofErr w:type="spellEnd"/>
      <w:r w:rsidR="007172E4" w:rsidRPr="00C95235">
        <w:t xml:space="preserve"> </w:t>
      </w:r>
      <w:proofErr w:type="spellStart"/>
      <w:r w:rsidR="007172E4" w:rsidRPr="00C95235">
        <w:t>Integriranih</w:t>
      </w:r>
      <w:proofErr w:type="spellEnd"/>
      <w:r w:rsidR="007172E4" w:rsidRPr="00C95235">
        <w:t xml:space="preserve"> </w:t>
      </w:r>
      <w:proofErr w:type="spellStart"/>
      <w:r w:rsidR="007172E4" w:rsidRPr="00C95235">
        <w:t>teritorijalnih</w:t>
      </w:r>
      <w:proofErr w:type="spellEnd"/>
      <w:r w:rsidR="007172E4" w:rsidRPr="00C95235">
        <w:t xml:space="preserve"> </w:t>
      </w:r>
      <w:proofErr w:type="spellStart"/>
      <w:r w:rsidR="007172E4" w:rsidRPr="00C95235">
        <w:t>ulaganja</w:t>
      </w:r>
      <w:proofErr w:type="spellEnd"/>
      <w:r w:rsidR="007172E4" w:rsidRPr="00C95235">
        <w:t xml:space="preserve"> </w:t>
      </w:r>
      <w:proofErr w:type="spellStart"/>
      <w:r w:rsidR="007172E4" w:rsidRPr="00C95235">
        <w:t>na</w:t>
      </w:r>
      <w:proofErr w:type="spellEnd"/>
      <w:r w:rsidR="007172E4" w:rsidRPr="00C95235">
        <w:t xml:space="preserve"> </w:t>
      </w:r>
      <w:proofErr w:type="spellStart"/>
      <w:r w:rsidR="007172E4" w:rsidRPr="00C95235">
        <w:t>području</w:t>
      </w:r>
      <w:proofErr w:type="spellEnd"/>
      <w:r w:rsidR="007172E4" w:rsidRPr="00C95235">
        <w:t xml:space="preserve"> Urbane </w:t>
      </w:r>
      <w:proofErr w:type="spellStart"/>
      <w:r w:rsidR="007172E4" w:rsidRPr="00C95235">
        <w:t>aglomeracije</w:t>
      </w:r>
      <w:proofErr w:type="spellEnd"/>
      <w:r w:rsidR="007172E4" w:rsidRPr="00C95235">
        <w:t xml:space="preserve"> Zagreb.</w:t>
      </w:r>
      <w:r>
        <w:rPr>
          <w:rFonts w:cstheme="minorHAnsi"/>
        </w:rPr>
        <w:t xml:space="preserve"> </w:t>
      </w:r>
    </w:p>
    <w:p w14:paraId="6D21186C" w14:textId="29B2DC80" w:rsidR="007172E4" w:rsidRDefault="007172E4" w:rsidP="00995EAD">
      <w:pPr>
        <w:pStyle w:val="Bezproreda"/>
        <w:jc w:val="both"/>
        <w:rPr>
          <w:rFonts w:cstheme="minorHAnsi"/>
        </w:rPr>
      </w:pPr>
    </w:p>
    <w:p w14:paraId="6E8F2025" w14:textId="77777777" w:rsidR="00FA4BBF" w:rsidRDefault="007172E4" w:rsidP="00995EAD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Projekcijama</w:t>
      </w:r>
      <w:proofErr w:type="spellEnd"/>
      <w:r>
        <w:rPr>
          <w:rFonts w:cstheme="minorHAnsi"/>
        </w:rPr>
        <w:t xml:space="preserve"> za 2024.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2025. </w:t>
      </w:r>
      <w:proofErr w:type="spellStart"/>
      <w:r>
        <w:rPr>
          <w:rFonts w:cstheme="minorHAnsi"/>
        </w:rPr>
        <w:t>godinu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</w:t>
      </w:r>
      <w:proofErr w:type="spellEnd"/>
      <w:r>
        <w:rPr>
          <w:rFonts w:cstheme="minorHAnsi"/>
        </w:rPr>
        <w:t xml:space="preserve"> se, u </w:t>
      </w:r>
      <w:proofErr w:type="spellStart"/>
      <w:r>
        <w:rPr>
          <w:rFonts w:cstheme="minorHAnsi"/>
        </w:rPr>
        <w:t>okviru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raspoloživih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prihoda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nastaviti</w:t>
      </w:r>
      <w:proofErr w:type="spellEnd"/>
      <w:r>
        <w:rPr>
          <w:rFonts w:cstheme="minorHAnsi"/>
        </w:rPr>
        <w:t xml:space="preserve"> s </w:t>
      </w:r>
      <w:proofErr w:type="spellStart"/>
      <w:r>
        <w:rPr>
          <w:rFonts w:cstheme="minorHAnsi"/>
        </w:rPr>
        <w:t>financiranjem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aktivnosti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projekata</w:t>
      </w:r>
      <w:proofErr w:type="spellEnd"/>
      <w:r>
        <w:rPr>
          <w:rFonts w:cstheme="minorHAnsi"/>
        </w:rPr>
        <w:t xml:space="preserve"> koji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skladu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ciljevima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razvoja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. </w:t>
      </w:r>
    </w:p>
    <w:p w14:paraId="52E0491D" w14:textId="228A45DA" w:rsidR="00D33ADA" w:rsidRDefault="00D33ADA" w:rsidP="00995EAD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Osnova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izr</w:t>
      </w:r>
      <w:r w:rsidR="008827D7">
        <w:rPr>
          <w:rFonts w:cstheme="minorHAnsi"/>
        </w:rPr>
        <w:t>adu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5B74C7">
        <w:rPr>
          <w:rFonts w:cstheme="minorHAnsi"/>
        </w:rPr>
        <w:t>P</w:t>
      </w:r>
      <w:r w:rsidR="008827D7">
        <w:rPr>
          <w:rFonts w:cstheme="minorHAnsi"/>
        </w:rPr>
        <w:t>rijedloga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5B74C7">
        <w:rPr>
          <w:rFonts w:cstheme="minorHAnsi"/>
        </w:rPr>
        <w:t>p</w:t>
      </w:r>
      <w:r w:rsidR="008827D7">
        <w:rPr>
          <w:rFonts w:cstheme="minorHAnsi"/>
        </w:rPr>
        <w:t>roračuna</w:t>
      </w:r>
      <w:proofErr w:type="spellEnd"/>
      <w:r w:rsidR="008827D7">
        <w:rPr>
          <w:rFonts w:cstheme="minorHAnsi"/>
        </w:rPr>
        <w:t xml:space="preserve"> za 202</w:t>
      </w:r>
      <w:r w:rsidR="007172E4">
        <w:rPr>
          <w:rFonts w:cstheme="minorHAnsi"/>
        </w:rPr>
        <w:t>3</w:t>
      </w:r>
      <w:r w:rsidRPr="006C0B51">
        <w:rPr>
          <w:rFonts w:cstheme="minorHAnsi"/>
        </w:rPr>
        <w:t xml:space="preserve">. </w:t>
      </w:r>
      <w:proofErr w:type="spellStart"/>
      <w:r w:rsidRPr="006C0B51">
        <w:rPr>
          <w:rFonts w:cstheme="minorHAnsi"/>
        </w:rPr>
        <w:t>godinu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kao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Projekcija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naredno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dvogodišnje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razdoblje</w:t>
      </w:r>
      <w:proofErr w:type="spellEnd"/>
      <w:r w:rsidRPr="006C0B51">
        <w:rPr>
          <w:rFonts w:cstheme="minorHAnsi"/>
        </w:rPr>
        <w:t xml:space="preserve"> je </w:t>
      </w:r>
      <w:proofErr w:type="spellStart"/>
      <w:r w:rsidRPr="006C0B51">
        <w:rPr>
          <w:rFonts w:cstheme="minorHAnsi"/>
        </w:rPr>
        <w:t>razvoj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o</w:t>
      </w:r>
      <w:r w:rsidRPr="006C0B51">
        <w:rPr>
          <w:rFonts w:cstheme="minorHAnsi"/>
        </w:rPr>
        <w:t>pćine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kao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jedinice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lokalne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samouprave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poboljšanje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uvjeta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života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stanovnika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općine</w:t>
      </w:r>
      <w:proofErr w:type="spellEnd"/>
      <w:r w:rsidR="00D349E8" w:rsidRPr="006C0B51">
        <w:rPr>
          <w:rFonts w:cstheme="minorHAnsi"/>
        </w:rPr>
        <w:t xml:space="preserve">, </w:t>
      </w:r>
      <w:proofErr w:type="spellStart"/>
      <w:r w:rsidR="00D349E8" w:rsidRPr="006C0B51">
        <w:rPr>
          <w:rFonts w:cstheme="minorHAnsi"/>
        </w:rPr>
        <w:t>izgradnja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i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razvoj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komunalne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infrastruk</w:t>
      </w:r>
      <w:r w:rsidR="00D349E8" w:rsidRPr="006C0B51">
        <w:rPr>
          <w:rFonts w:cstheme="minorHAnsi"/>
        </w:rPr>
        <w:t>ture</w:t>
      </w:r>
      <w:proofErr w:type="spellEnd"/>
      <w:r w:rsidR="00D349E8" w:rsidRPr="006C0B51">
        <w:rPr>
          <w:rFonts w:cstheme="minorHAnsi"/>
        </w:rPr>
        <w:t xml:space="preserve">, </w:t>
      </w:r>
      <w:proofErr w:type="spellStart"/>
      <w:r w:rsidR="00D349E8" w:rsidRPr="006C0B51">
        <w:rPr>
          <w:rFonts w:cstheme="minorHAnsi"/>
        </w:rPr>
        <w:t>unapređenje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kulture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i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sporta</w:t>
      </w:r>
      <w:proofErr w:type="spellEnd"/>
      <w:r w:rsidR="00D349E8" w:rsidRPr="006C0B51">
        <w:rPr>
          <w:rFonts w:cstheme="minorHAnsi"/>
        </w:rPr>
        <w:t xml:space="preserve">, </w:t>
      </w:r>
      <w:proofErr w:type="spellStart"/>
      <w:r w:rsidR="00D349E8" w:rsidRPr="006C0B51">
        <w:rPr>
          <w:rFonts w:cstheme="minorHAnsi"/>
        </w:rPr>
        <w:t>briga</w:t>
      </w:r>
      <w:proofErr w:type="spellEnd"/>
      <w:r w:rsidR="00D349E8" w:rsidRPr="006C0B51">
        <w:rPr>
          <w:rFonts w:cstheme="minorHAnsi"/>
        </w:rPr>
        <w:t xml:space="preserve"> o </w:t>
      </w:r>
      <w:proofErr w:type="spellStart"/>
      <w:r w:rsidR="00D349E8" w:rsidRPr="006C0B51">
        <w:rPr>
          <w:rFonts w:cstheme="minorHAnsi"/>
        </w:rPr>
        <w:t>djeci</w:t>
      </w:r>
      <w:proofErr w:type="spellEnd"/>
      <w:r w:rsidR="00D349E8" w:rsidRPr="006C0B51">
        <w:rPr>
          <w:rFonts w:cstheme="minorHAnsi"/>
        </w:rPr>
        <w:t xml:space="preserve">, </w:t>
      </w:r>
      <w:proofErr w:type="spellStart"/>
      <w:r w:rsidR="00D349E8" w:rsidRPr="006C0B51">
        <w:rPr>
          <w:rFonts w:cstheme="minorHAnsi"/>
        </w:rPr>
        <w:t>mladima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i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stanovništvu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treće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životne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dobi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te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realizacija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inves</w:t>
      </w:r>
      <w:r w:rsidR="00C425E3">
        <w:rPr>
          <w:rFonts w:cstheme="minorHAnsi"/>
        </w:rPr>
        <w:t>ticijskih</w:t>
      </w:r>
      <w:proofErr w:type="spellEnd"/>
      <w:r w:rsidR="00C425E3">
        <w:rPr>
          <w:rFonts w:cstheme="minorHAnsi"/>
        </w:rPr>
        <w:t xml:space="preserve"> </w:t>
      </w:r>
      <w:proofErr w:type="spellStart"/>
      <w:r w:rsidR="00C425E3">
        <w:rPr>
          <w:rFonts w:cstheme="minorHAnsi"/>
        </w:rPr>
        <w:t>projekata</w:t>
      </w:r>
      <w:proofErr w:type="spellEnd"/>
      <w:r w:rsidR="00C425E3">
        <w:rPr>
          <w:rFonts w:cstheme="minorHAnsi"/>
        </w:rPr>
        <w:t xml:space="preserve"> u </w:t>
      </w:r>
      <w:proofErr w:type="spellStart"/>
      <w:r w:rsidR="00C425E3">
        <w:rPr>
          <w:rFonts w:cstheme="minorHAnsi"/>
        </w:rPr>
        <w:t>skladu</w:t>
      </w:r>
      <w:proofErr w:type="spellEnd"/>
      <w:r w:rsidR="00C425E3">
        <w:rPr>
          <w:rFonts w:cstheme="minorHAnsi"/>
        </w:rPr>
        <w:t xml:space="preserve"> s </w:t>
      </w:r>
      <w:proofErr w:type="spellStart"/>
      <w:r w:rsidR="00C425E3">
        <w:rPr>
          <w:rFonts w:cstheme="minorHAnsi"/>
        </w:rPr>
        <w:t>P</w:t>
      </w:r>
      <w:r w:rsidR="00D349E8" w:rsidRPr="006C0B51">
        <w:rPr>
          <w:rFonts w:cstheme="minorHAnsi"/>
        </w:rPr>
        <w:t>lanom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C425E3">
        <w:rPr>
          <w:rFonts w:cstheme="minorHAnsi"/>
        </w:rPr>
        <w:t>p</w:t>
      </w:r>
      <w:r w:rsidR="00D349E8" w:rsidRPr="006C0B51">
        <w:rPr>
          <w:rFonts w:cstheme="minorHAnsi"/>
        </w:rPr>
        <w:t>roračuna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i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proračunskim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mogućnostima</w:t>
      </w:r>
      <w:proofErr w:type="spellEnd"/>
      <w:r w:rsidR="008827D7">
        <w:rPr>
          <w:rFonts w:cstheme="minorHAnsi"/>
        </w:rPr>
        <w:t xml:space="preserve">, </w:t>
      </w:r>
      <w:proofErr w:type="gramStart"/>
      <w:r w:rsidR="00D349E8" w:rsidRPr="006C0B51">
        <w:rPr>
          <w:rFonts w:cstheme="minorHAnsi"/>
        </w:rPr>
        <w:t>a</w:t>
      </w:r>
      <w:proofErr w:type="gramEnd"/>
      <w:r w:rsidR="00D349E8" w:rsidRPr="006C0B51">
        <w:rPr>
          <w:rFonts w:cstheme="minorHAnsi"/>
        </w:rPr>
        <w:t xml:space="preserve"> </w:t>
      </w:r>
      <w:proofErr w:type="spellStart"/>
      <w:r w:rsidR="00D349E8" w:rsidRPr="006C0B51">
        <w:rPr>
          <w:rFonts w:cstheme="minorHAnsi"/>
        </w:rPr>
        <w:t>oslanjajući</w:t>
      </w:r>
      <w:proofErr w:type="spellEnd"/>
      <w:r w:rsidR="00D349E8" w:rsidRPr="006C0B51">
        <w:rPr>
          <w:rFonts w:cstheme="minorHAnsi"/>
        </w:rPr>
        <w:t xml:space="preserve"> se </w:t>
      </w:r>
      <w:proofErr w:type="spellStart"/>
      <w:r w:rsidR="00D349E8" w:rsidRPr="006C0B51">
        <w:rPr>
          <w:rFonts w:cstheme="minorHAnsi"/>
        </w:rPr>
        <w:t>na</w:t>
      </w:r>
      <w:proofErr w:type="spellEnd"/>
      <w:r w:rsidR="00D349E8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natječaje</w:t>
      </w:r>
      <w:proofErr w:type="spellEnd"/>
      <w:r w:rsidR="006F37FA" w:rsidRPr="006C0B51">
        <w:rPr>
          <w:rFonts w:cstheme="minorHAnsi"/>
        </w:rPr>
        <w:t xml:space="preserve"> EU </w:t>
      </w:r>
      <w:proofErr w:type="spellStart"/>
      <w:r w:rsidR="006F37FA" w:rsidRPr="006C0B51">
        <w:rPr>
          <w:rFonts w:cstheme="minorHAnsi"/>
        </w:rPr>
        <w:t>i</w:t>
      </w:r>
      <w:proofErr w:type="spellEnd"/>
      <w:r w:rsidR="006F37FA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nacionalnih</w:t>
      </w:r>
      <w:proofErr w:type="spellEnd"/>
      <w:r w:rsidR="006F37FA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fondova</w:t>
      </w:r>
      <w:proofErr w:type="spellEnd"/>
      <w:r w:rsidR="006F37FA" w:rsidRPr="006C0B51">
        <w:rPr>
          <w:rFonts w:cstheme="minorHAnsi"/>
        </w:rPr>
        <w:t xml:space="preserve"> koji </w:t>
      </w:r>
      <w:proofErr w:type="spellStart"/>
      <w:r w:rsidR="004D477A">
        <w:rPr>
          <w:rFonts w:cstheme="minorHAnsi"/>
        </w:rPr>
        <w:t>su</w:t>
      </w:r>
      <w:proofErr w:type="spellEnd"/>
      <w:r w:rsidR="004D477A">
        <w:rPr>
          <w:rFonts w:cstheme="minorHAnsi"/>
        </w:rPr>
        <w:t xml:space="preserve"> </w:t>
      </w:r>
      <w:proofErr w:type="spellStart"/>
      <w:r w:rsidR="004D477A">
        <w:rPr>
          <w:rFonts w:cstheme="minorHAnsi"/>
        </w:rPr>
        <w:t>otvoreni</w:t>
      </w:r>
      <w:proofErr w:type="spellEnd"/>
      <w:r w:rsidR="004D477A">
        <w:rPr>
          <w:rFonts w:cstheme="minorHAnsi"/>
        </w:rPr>
        <w:t xml:space="preserve"> </w:t>
      </w:r>
      <w:proofErr w:type="spellStart"/>
      <w:r w:rsidR="005D15DA">
        <w:rPr>
          <w:rFonts w:cstheme="minorHAnsi"/>
        </w:rPr>
        <w:t>ili</w:t>
      </w:r>
      <w:proofErr w:type="spellEnd"/>
      <w:r w:rsidR="004D477A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će</w:t>
      </w:r>
      <w:proofErr w:type="spellEnd"/>
      <w:r w:rsidR="006F37FA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biti</w:t>
      </w:r>
      <w:proofErr w:type="spellEnd"/>
      <w:r w:rsidR="006F37FA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otvoreni</w:t>
      </w:r>
      <w:proofErr w:type="spellEnd"/>
      <w:r w:rsidR="006F37FA" w:rsidRPr="006C0B51">
        <w:rPr>
          <w:rFonts w:cstheme="minorHAnsi"/>
        </w:rPr>
        <w:t xml:space="preserve"> u </w:t>
      </w:r>
      <w:proofErr w:type="spellStart"/>
      <w:r w:rsidR="006F37FA" w:rsidRPr="006C0B51">
        <w:rPr>
          <w:rFonts w:cstheme="minorHAnsi"/>
        </w:rPr>
        <w:t>narednim</w:t>
      </w:r>
      <w:proofErr w:type="spellEnd"/>
      <w:r w:rsidR="006F37FA" w:rsidRPr="006C0B51">
        <w:rPr>
          <w:rFonts w:cstheme="minorHAnsi"/>
        </w:rPr>
        <w:t xml:space="preserve"> </w:t>
      </w:r>
      <w:proofErr w:type="spellStart"/>
      <w:r w:rsidR="006F37FA" w:rsidRPr="006C0B51">
        <w:rPr>
          <w:rFonts w:cstheme="minorHAnsi"/>
        </w:rPr>
        <w:t>godinama</w:t>
      </w:r>
      <w:proofErr w:type="spellEnd"/>
      <w:r w:rsidR="006F37FA" w:rsidRPr="006C0B51">
        <w:rPr>
          <w:rFonts w:cstheme="minorHAnsi"/>
        </w:rPr>
        <w:t xml:space="preserve">. </w:t>
      </w:r>
    </w:p>
    <w:p w14:paraId="2DA67751" w14:textId="77777777" w:rsidR="00FA4BBF" w:rsidRPr="006C0B51" w:rsidRDefault="00FA4BBF" w:rsidP="00995EAD">
      <w:pPr>
        <w:pStyle w:val="Bezproreda"/>
        <w:jc w:val="both"/>
        <w:rPr>
          <w:rFonts w:cstheme="minorHAnsi"/>
        </w:rPr>
      </w:pPr>
    </w:p>
    <w:p w14:paraId="0099ACE4" w14:textId="1AD75A3F" w:rsidR="00FA4BBF" w:rsidRDefault="00FA4BBF" w:rsidP="00FA4BBF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Općina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proračunska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korisnika</w:t>
      </w:r>
      <w:proofErr w:type="spellEnd"/>
      <w:r>
        <w:rPr>
          <w:rFonts w:cstheme="minorHAnsi"/>
        </w:rPr>
        <w:t xml:space="preserve">: </w:t>
      </w:r>
      <w:proofErr w:type="spellStart"/>
      <w:r w:rsidRPr="009E6954">
        <w:rPr>
          <w:rFonts w:cstheme="minorHAnsi"/>
          <w:b/>
          <w:bCs/>
          <w:i/>
          <w:iCs/>
        </w:rPr>
        <w:t>Dječji</w:t>
      </w:r>
      <w:proofErr w:type="spellEnd"/>
      <w:r w:rsidRPr="009E6954">
        <w:rPr>
          <w:rFonts w:cstheme="minorHAnsi"/>
          <w:b/>
          <w:bCs/>
          <w:i/>
          <w:iCs/>
        </w:rPr>
        <w:t xml:space="preserve"> </w:t>
      </w:r>
      <w:proofErr w:type="spellStart"/>
      <w:r w:rsidRPr="009E6954">
        <w:rPr>
          <w:rFonts w:cstheme="minorHAnsi"/>
          <w:b/>
          <w:bCs/>
          <w:i/>
          <w:iCs/>
        </w:rPr>
        <w:t>vrtić</w:t>
      </w:r>
      <w:proofErr w:type="spellEnd"/>
      <w:r w:rsidRPr="009E6954">
        <w:rPr>
          <w:rFonts w:cstheme="minorHAnsi"/>
          <w:b/>
          <w:bCs/>
          <w:i/>
          <w:iCs/>
        </w:rPr>
        <w:t xml:space="preserve"> </w:t>
      </w:r>
      <w:proofErr w:type="spellStart"/>
      <w:r w:rsidRPr="009E6954">
        <w:rPr>
          <w:rFonts w:cstheme="minorHAnsi"/>
          <w:b/>
          <w:bCs/>
          <w:i/>
          <w:iCs/>
        </w:rPr>
        <w:t>Kapljic</w:t>
      </w:r>
      <w:r w:rsidR="000537B0" w:rsidRPr="009E6954">
        <w:rPr>
          <w:rFonts w:cstheme="minorHAnsi"/>
          <w:b/>
          <w:bCs/>
          <w:i/>
          <w:iCs/>
        </w:rPr>
        <w:t>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Pr="009E6954">
        <w:rPr>
          <w:rFonts w:cstheme="minorHAnsi"/>
          <w:b/>
          <w:bCs/>
          <w:i/>
          <w:iCs/>
        </w:rPr>
        <w:t>Općinska</w:t>
      </w:r>
      <w:proofErr w:type="spellEnd"/>
      <w:r w:rsidRPr="009E6954">
        <w:rPr>
          <w:rFonts w:cstheme="minorHAnsi"/>
          <w:b/>
          <w:bCs/>
          <w:i/>
          <w:iCs/>
        </w:rPr>
        <w:t xml:space="preserve"> </w:t>
      </w:r>
      <w:proofErr w:type="spellStart"/>
      <w:r w:rsidRPr="009E6954">
        <w:rPr>
          <w:rFonts w:cstheme="minorHAnsi"/>
          <w:b/>
          <w:bCs/>
          <w:i/>
          <w:iCs/>
        </w:rPr>
        <w:t>knjižnica</w:t>
      </w:r>
      <w:proofErr w:type="spellEnd"/>
      <w:r w:rsidRPr="009E6954">
        <w:rPr>
          <w:rFonts w:cstheme="minorHAnsi"/>
          <w:b/>
          <w:bCs/>
          <w:i/>
          <w:iCs/>
        </w:rPr>
        <w:t xml:space="preserve"> </w:t>
      </w:r>
      <w:proofErr w:type="spellStart"/>
      <w:r w:rsidRPr="009E6954">
        <w:rPr>
          <w:rFonts w:cstheme="minorHAnsi"/>
          <w:b/>
          <w:bCs/>
          <w:i/>
          <w:iCs/>
        </w:rPr>
        <w:t>Bistra</w:t>
      </w:r>
      <w:proofErr w:type="spellEnd"/>
      <w:r>
        <w:rPr>
          <w:rFonts w:cstheme="minorHAnsi"/>
        </w:rPr>
        <w:t>.</w:t>
      </w:r>
    </w:p>
    <w:p w14:paraId="0161B8F4" w14:textId="77777777" w:rsidR="00BA42F0" w:rsidRPr="006C0B51" w:rsidRDefault="00BA42F0" w:rsidP="00995EAD">
      <w:pPr>
        <w:pStyle w:val="Bezproreda"/>
        <w:jc w:val="both"/>
        <w:rPr>
          <w:rFonts w:cstheme="minorHAnsi"/>
        </w:rPr>
      </w:pPr>
    </w:p>
    <w:p w14:paraId="5556C02D" w14:textId="2B91F4DE" w:rsidR="00FA4BBF" w:rsidRDefault="00BA42F0" w:rsidP="00995EAD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Sukladno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Zakonu</w:t>
      </w:r>
      <w:proofErr w:type="spellEnd"/>
      <w:r w:rsidRPr="006C0B51">
        <w:rPr>
          <w:rFonts w:cstheme="minorHAnsi"/>
        </w:rPr>
        <w:t xml:space="preserve"> o </w:t>
      </w:r>
      <w:proofErr w:type="spellStart"/>
      <w:r w:rsidRPr="006C0B51">
        <w:rPr>
          <w:rFonts w:cstheme="minorHAnsi"/>
        </w:rPr>
        <w:t>proračunu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u</w:t>
      </w:r>
      <w:r w:rsidR="008827D7">
        <w:rPr>
          <w:rFonts w:cstheme="minorHAnsi"/>
        </w:rPr>
        <w:t>putama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Ministarstva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financija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Proračun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Općine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Bistra</w:t>
      </w:r>
      <w:proofErr w:type="spellEnd"/>
      <w:r w:rsidR="008827D7">
        <w:rPr>
          <w:rFonts w:cstheme="minorHAnsi"/>
        </w:rPr>
        <w:t xml:space="preserve"> </w:t>
      </w:r>
      <w:r w:rsidR="00C952C4">
        <w:rPr>
          <w:rFonts w:cstheme="minorHAnsi"/>
        </w:rPr>
        <w:t>je</w:t>
      </w:r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konsolidirani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proračun</w:t>
      </w:r>
      <w:proofErr w:type="spellEnd"/>
      <w:r w:rsidR="008827D7">
        <w:rPr>
          <w:rFonts w:cstheme="minorHAnsi"/>
        </w:rPr>
        <w:t xml:space="preserve"> s </w:t>
      </w:r>
      <w:proofErr w:type="spellStart"/>
      <w:r w:rsidR="008827D7">
        <w:rPr>
          <w:rFonts w:cstheme="minorHAnsi"/>
        </w:rPr>
        <w:t>dva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proračunska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korisnika</w:t>
      </w:r>
      <w:proofErr w:type="spellEnd"/>
      <w:r w:rsidR="00E579C8">
        <w:rPr>
          <w:rFonts w:cstheme="minorHAnsi"/>
        </w:rPr>
        <w:t>,</w:t>
      </w:r>
      <w:r w:rsidR="008827D7">
        <w:rPr>
          <w:rFonts w:cstheme="minorHAnsi"/>
        </w:rPr>
        <w:t xml:space="preserve"> u </w:t>
      </w:r>
      <w:proofErr w:type="spellStart"/>
      <w:r w:rsidR="008827D7">
        <w:rPr>
          <w:rFonts w:cstheme="minorHAnsi"/>
        </w:rPr>
        <w:t>kojemu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su</w:t>
      </w:r>
      <w:proofErr w:type="spellEnd"/>
      <w:r w:rsidR="008827D7">
        <w:rPr>
          <w:rFonts w:cstheme="minorHAnsi"/>
        </w:rPr>
        <w:t xml:space="preserve"> u </w:t>
      </w:r>
      <w:proofErr w:type="spellStart"/>
      <w:r w:rsidR="008827D7">
        <w:rPr>
          <w:rFonts w:cstheme="minorHAnsi"/>
        </w:rPr>
        <w:t>cijelosti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uključeni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F</w:t>
      </w:r>
      <w:r w:rsidRPr="006C0B51">
        <w:rPr>
          <w:rFonts w:cstheme="minorHAnsi"/>
        </w:rPr>
        <w:t>inancijski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pla</w:t>
      </w:r>
      <w:r w:rsidR="008827D7">
        <w:rPr>
          <w:rFonts w:cstheme="minorHAnsi"/>
        </w:rPr>
        <w:t>novi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Dječjeg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vrtića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Kapljica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i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Općinske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knjižnice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Bistra</w:t>
      </w:r>
      <w:proofErr w:type="spellEnd"/>
      <w:r w:rsidR="00524CF5" w:rsidRPr="006C0B51">
        <w:rPr>
          <w:rFonts w:cstheme="minorHAnsi"/>
        </w:rPr>
        <w:t xml:space="preserve">, </w:t>
      </w:r>
      <w:proofErr w:type="spellStart"/>
      <w:r w:rsidR="00524CF5" w:rsidRPr="006C0B51">
        <w:rPr>
          <w:rFonts w:cstheme="minorHAnsi"/>
        </w:rPr>
        <w:t>odnosno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prikazani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su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vlastiti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i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namjenski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prihodi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proračunskih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korisnika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te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rashodi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proračunskih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korisnika</w:t>
      </w:r>
      <w:proofErr w:type="spellEnd"/>
      <w:r w:rsidR="00524CF5" w:rsidRPr="006C0B51">
        <w:rPr>
          <w:rFonts w:cstheme="minorHAnsi"/>
        </w:rPr>
        <w:t xml:space="preserve"> koji </w:t>
      </w:r>
      <w:proofErr w:type="spellStart"/>
      <w:r w:rsidR="00524CF5" w:rsidRPr="006C0B51">
        <w:rPr>
          <w:rFonts w:cstheme="minorHAnsi"/>
        </w:rPr>
        <w:t>će</w:t>
      </w:r>
      <w:proofErr w:type="spellEnd"/>
      <w:r w:rsidR="00524CF5" w:rsidRPr="006C0B51">
        <w:rPr>
          <w:rFonts w:cstheme="minorHAnsi"/>
        </w:rPr>
        <w:t xml:space="preserve"> se </w:t>
      </w:r>
      <w:proofErr w:type="spellStart"/>
      <w:r w:rsidR="00524CF5" w:rsidRPr="006C0B51">
        <w:rPr>
          <w:rFonts w:cstheme="minorHAnsi"/>
        </w:rPr>
        <w:t>financirati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iz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tih</w:t>
      </w:r>
      <w:proofErr w:type="spellEnd"/>
      <w:r w:rsidR="00524CF5" w:rsidRPr="006C0B51">
        <w:rPr>
          <w:rFonts w:cstheme="minorHAnsi"/>
        </w:rPr>
        <w:t xml:space="preserve"> </w:t>
      </w:r>
      <w:proofErr w:type="spellStart"/>
      <w:r w:rsidR="00524CF5" w:rsidRPr="006C0B51">
        <w:rPr>
          <w:rFonts w:cstheme="minorHAnsi"/>
        </w:rPr>
        <w:t>prihoda</w:t>
      </w:r>
      <w:proofErr w:type="spellEnd"/>
      <w:r w:rsidR="00524CF5" w:rsidRPr="006C0B51">
        <w:rPr>
          <w:rFonts w:cstheme="minorHAnsi"/>
        </w:rPr>
        <w:t xml:space="preserve">. </w:t>
      </w:r>
    </w:p>
    <w:p w14:paraId="1D010CD5" w14:textId="635104AD" w:rsidR="00BA42F0" w:rsidRDefault="00870C87" w:rsidP="00995EAD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Odlukom</w:t>
      </w:r>
      <w:proofErr w:type="spellEnd"/>
      <w:r w:rsidRPr="006C0B51">
        <w:rPr>
          <w:rFonts w:cstheme="minorHAnsi"/>
        </w:rPr>
        <w:t xml:space="preserve"> o </w:t>
      </w:r>
      <w:proofErr w:type="spellStart"/>
      <w:r w:rsidRPr="006C0B51">
        <w:rPr>
          <w:rFonts w:cstheme="minorHAnsi"/>
        </w:rPr>
        <w:t>izvršavanju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Općine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Bistra</w:t>
      </w:r>
      <w:proofErr w:type="spellEnd"/>
      <w:r w:rsidRPr="006C0B51">
        <w:rPr>
          <w:rFonts w:cstheme="minorHAnsi"/>
        </w:rPr>
        <w:t xml:space="preserve"> </w:t>
      </w:r>
      <w:r w:rsidR="00FA4BBF">
        <w:rPr>
          <w:rFonts w:cstheme="minorHAnsi"/>
        </w:rPr>
        <w:t xml:space="preserve">za 2023. </w:t>
      </w:r>
      <w:proofErr w:type="spellStart"/>
      <w:r w:rsidR="00FA4BBF">
        <w:rPr>
          <w:rFonts w:cstheme="minorHAnsi"/>
        </w:rPr>
        <w:t>godinu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FA4BBF">
        <w:rPr>
          <w:rFonts w:cstheme="minorHAnsi"/>
        </w:rPr>
        <w:t>propisano</w:t>
      </w:r>
      <w:proofErr w:type="spellEnd"/>
      <w:r w:rsidR="00FA4BBF">
        <w:rPr>
          <w:rFonts w:cstheme="minorHAnsi"/>
        </w:rPr>
        <w:t xml:space="preserve"> je</w:t>
      </w:r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izuzeće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od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uplate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vlastitih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087DBB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namjenskih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prihoda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proračunskih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korisnika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Proračun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Općine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Bistra</w:t>
      </w:r>
      <w:proofErr w:type="spellEnd"/>
      <w:r w:rsidRPr="006C0B51">
        <w:rPr>
          <w:rFonts w:cstheme="minorHAnsi"/>
        </w:rPr>
        <w:t xml:space="preserve">. </w:t>
      </w:r>
      <w:proofErr w:type="spellStart"/>
      <w:r w:rsidR="007172E4">
        <w:rPr>
          <w:rFonts w:cstheme="minorHAnsi"/>
        </w:rPr>
        <w:t>Navedeno</w:t>
      </w:r>
      <w:proofErr w:type="spellEnd"/>
      <w:r w:rsidR="007172E4">
        <w:rPr>
          <w:rFonts w:cstheme="minorHAnsi"/>
        </w:rPr>
        <w:t xml:space="preserve"> </w:t>
      </w:r>
      <w:proofErr w:type="spellStart"/>
      <w:r w:rsidR="007172E4">
        <w:rPr>
          <w:rFonts w:cstheme="minorHAnsi"/>
        </w:rPr>
        <w:t>izuzeće</w:t>
      </w:r>
      <w:proofErr w:type="spellEnd"/>
      <w:r w:rsidR="007172E4">
        <w:rPr>
          <w:rFonts w:cstheme="minorHAnsi"/>
        </w:rPr>
        <w:t xml:space="preserve"> </w:t>
      </w:r>
      <w:r w:rsidR="00AA16FD">
        <w:rPr>
          <w:rFonts w:cstheme="minorHAnsi"/>
        </w:rPr>
        <w:t xml:space="preserve">ne </w:t>
      </w:r>
      <w:proofErr w:type="spellStart"/>
      <w:r w:rsidR="00AA16FD">
        <w:rPr>
          <w:rFonts w:cstheme="minorHAnsi"/>
        </w:rPr>
        <w:t>isključuje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lastRenderedPageBreak/>
        <w:t>obvezu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planiranja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navedenih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65596B">
        <w:rPr>
          <w:rFonts w:cstheme="minorHAnsi"/>
        </w:rPr>
        <w:t>p</w:t>
      </w:r>
      <w:r w:rsidR="00AA16FD">
        <w:rPr>
          <w:rFonts w:cstheme="minorHAnsi"/>
        </w:rPr>
        <w:t>rihoda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65596B">
        <w:rPr>
          <w:rFonts w:cstheme="minorHAnsi"/>
        </w:rPr>
        <w:t>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primitaka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te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rashoda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65596B">
        <w:rPr>
          <w:rFonts w:cstheme="minorHAnsi"/>
        </w:rPr>
        <w:t>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izdataka</w:t>
      </w:r>
      <w:proofErr w:type="spellEnd"/>
      <w:r w:rsidR="00AA16FD">
        <w:rPr>
          <w:rFonts w:cstheme="minorHAnsi"/>
        </w:rPr>
        <w:t xml:space="preserve"> u </w:t>
      </w:r>
      <w:proofErr w:type="spellStart"/>
      <w:r w:rsidR="0065596B">
        <w:rPr>
          <w:rFonts w:cstheme="minorHAnsi"/>
        </w:rPr>
        <w:t>P</w:t>
      </w:r>
      <w:r w:rsidR="00AA16FD">
        <w:rPr>
          <w:rFonts w:cstheme="minorHAnsi"/>
        </w:rPr>
        <w:t>roračunu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Općine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Bistra</w:t>
      </w:r>
      <w:proofErr w:type="spellEnd"/>
      <w:r w:rsidR="00AA16FD">
        <w:rPr>
          <w:rFonts w:cstheme="minorHAnsi"/>
        </w:rPr>
        <w:t xml:space="preserve">. </w:t>
      </w:r>
      <w:proofErr w:type="spellStart"/>
      <w:r w:rsidR="0062726A">
        <w:rPr>
          <w:rFonts w:cstheme="minorHAnsi"/>
        </w:rPr>
        <w:t>Sukladno</w:t>
      </w:r>
      <w:proofErr w:type="spellEnd"/>
      <w:r w:rsidR="0062726A">
        <w:rPr>
          <w:rFonts w:cstheme="minorHAnsi"/>
        </w:rPr>
        <w:t xml:space="preserve"> </w:t>
      </w:r>
      <w:proofErr w:type="spellStart"/>
      <w:r w:rsidR="0062726A">
        <w:rPr>
          <w:rFonts w:cstheme="minorHAnsi"/>
        </w:rPr>
        <w:t>Odluci</w:t>
      </w:r>
      <w:proofErr w:type="spellEnd"/>
      <w:r w:rsidR="0062726A">
        <w:rPr>
          <w:rFonts w:cstheme="minorHAnsi"/>
        </w:rPr>
        <w:t xml:space="preserve"> o </w:t>
      </w:r>
      <w:proofErr w:type="spellStart"/>
      <w:r w:rsidR="0062726A">
        <w:rPr>
          <w:rFonts w:cstheme="minorHAnsi"/>
        </w:rPr>
        <w:t>izvršavanju</w:t>
      </w:r>
      <w:proofErr w:type="spellEnd"/>
      <w:r w:rsidR="0062726A">
        <w:rPr>
          <w:rFonts w:cstheme="minorHAnsi"/>
        </w:rPr>
        <w:t xml:space="preserve"> </w:t>
      </w:r>
      <w:proofErr w:type="spellStart"/>
      <w:r w:rsidR="0062726A">
        <w:rPr>
          <w:rFonts w:cstheme="minorHAnsi"/>
        </w:rPr>
        <w:t>Proračuna</w:t>
      </w:r>
      <w:proofErr w:type="spellEnd"/>
      <w:r w:rsidR="0062726A">
        <w:rPr>
          <w:rFonts w:cstheme="minorHAnsi"/>
        </w:rPr>
        <w:t xml:space="preserve"> </w:t>
      </w:r>
      <w:proofErr w:type="spellStart"/>
      <w:r w:rsidR="0062726A">
        <w:rPr>
          <w:rFonts w:cstheme="minorHAnsi"/>
        </w:rPr>
        <w:t>i</w:t>
      </w:r>
      <w:proofErr w:type="spellEnd"/>
      <w:r w:rsidR="0062726A">
        <w:rPr>
          <w:rFonts w:cstheme="minorHAnsi"/>
        </w:rPr>
        <w:t xml:space="preserve"> </w:t>
      </w:r>
      <w:proofErr w:type="spellStart"/>
      <w:r w:rsidR="0062726A">
        <w:rPr>
          <w:rFonts w:cstheme="minorHAnsi"/>
        </w:rPr>
        <w:t>Uputama</w:t>
      </w:r>
      <w:proofErr w:type="spellEnd"/>
      <w:r w:rsidR="0062726A">
        <w:rPr>
          <w:rFonts w:cstheme="minorHAnsi"/>
        </w:rPr>
        <w:t xml:space="preserve"> za </w:t>
      </w:r>
      <w:proofErr w:type="spellStart"/>
      <w:r w:rsidR="0062726A">
        <w:rPr>
          <w:rFonts w:cstheme="minorHAnsi"/>
        </w:rPr>
        <w:t>izradu</w:t>
      </w:r>
      <w:proofErr w:type="spellEnd"/>
      <w:r w:rsidR="0062726A">
        <w:rPr>
          <w:rFonts w:cstheme="minorHAnsi"/>
        </w:rPr>
        <w:t xml:space="preserve"> </w:t>
      </w:r>
      <w:proofErr w:type="spellStart"/>
      <w:r w:rsidR="0062726A">
        <w:rPr>
          <w:rFonts w:cstheme="minorHAnsi"/>
        </w:rPr>
        <w:t>Proračuna</w:t>
      </w:r>
      <w:proofErr w:type="spellEnd"/>
      <w:r w:rsidR="0062726A">
        <w:rPr>
          <w:rFonts w:cstheme="minorHAnsi"/>
        </w:rPr>
        <w:t xml:space="preserve"> </w:t>
      </w:r>
      <w:proofErr w:type="spellStart"/>
      <w:r w:rsidR="0062726A">
        <w:rPr>
          <w:rFonts w:cstheme="minorHAnsi"/>
        </w:rPr>
        <w:t>propisano</w:t>
      </w:r>
      <w:proofErr w:type="spellEnd"/>
      <w:r w:rsidR="0062726A">
        <w:rPr>
          <w:rFonts w:cstheme="minorHAnsi"/>
        </w:rPr>
        <w:t xml:space="preserve"> je</w:t>
      </w:r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izvještajno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praćenje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ostvarivanja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vlastitih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65596B">
        <w:rPr>
          <w:rFonts w:cstheme="minorHAnsi"/>
        </w:rPr>
        <w:t>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namjenskih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65596B">
        <w:rPr>
          <w:rFonts w:cstheme="minorHAnsi"/>
        </w:rPr>
        <w:t>p</w:t>
      </w:r>
      <w:r w:rsidR="00AA16FD">
        <w:rPr>
          <w:rFonts w:cstheme="minorHAnsi"/>
        </w:rPr>
        <w:t>rihoda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65596B">
        <w:rPr>
          <w:rFonts w:cstheme="minorHAnsi"/>
        </w:rPr>
        <w:t>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primitaka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proračunskih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korisnika</w:t>
      </w:r>
      <w:proofErr w:type="spellEnd"/>
      <w:r w:rsidR="00AA16FD">
        <w:rPr>
          <w:rFonts w:cstheme="minorHAnsi"/>
        </w:rPr>
        <w:t xml:space="preserve">, </w:t>
      </w:r>
      <w:proofErr w:type="spellStart"/>
      <w:r w:rsidR="00AA16FD">
        <w:rPr>
          <w:rFonts w:cstheme="minorHAnsi"/>
        </w:rPr>
        <w:t>kao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65596B">
        <w:rPr>
          <w:rFonts w:cstheme="minorHAnsi"/>
        </w:rPr>
        <w:t>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njihov</w:t>
      </w:r>
      <w:r w:rsidR="0065596B">
        <w:rPr>
          <w:rFonts w:cstheme="minorHAnsi"/>
        </w:rPr>
        <w:t>o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trošenj</w:t>
      </w:r>
      <w:r w:rsidR="0065596B">
        <w:rPr>
          <w:rFonts w:cstheme="minorHAnsi"/>
        </w:rPr>
        <w:t>e</w:t>
      </w:r>
      <w:proofErr w:type="spellEnd"/>
      <w:r w:rsidR="00AA16FD">
        <w:rPr>
          <w:rFonts w:cstheme="minorHAnsi"/>
        </w:rPr>
        <w:t xml:space="preserve">. </w:t>
      </w:r>
      <w:proofErr w:type="spellStart"/>
      <w:r w:rsidR="00AA16FD">
        <w:rPr>
          <w:rFonts w:cstheme="minorHAnsi"/>
        </w:rPr>
        <w:t>Ovi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podaci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moraju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biti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uključeni</w:t>
      </w:r>
      <w:proofErr w:type="spellEnd"/>
      <w:r w:rsidR="00AA16FD">
        <w:rPr>
          <w:rFonts w:cstheme="minorHAnsi"/>
        </w:rPr>
        <w:t xml:space="preserve"> u </w:t>
      </w:r>
      <w:proofErr w:type="spellStart"/>
      <w:r w:rsidR="00AA16FD">
        <w:rPr>
          <w:rFonts w:cstheme="minorHAnsi"/>
        </w:rPr>
        <w:t>polugodišnji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65596B">
        <w:rPr>
          <w:rFonts w:cstheme="minorHAnsi"/>
        </w:rPr>
        <w:t>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godišnji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izvještaj</w:t>
      </w:r>
      <w:proofErr w:type="spellEnd"/>
      <w:r w:rsidR="00AA16FD">
        <w:rPr>
          <w:rFonts w:cstheme="minorHAnsi"/>
        </w:rPr>
        <w:t xml:space="preserve"> o </w:t>
      </w:r>
      <w:proofErr w:type="spellStart"/>
      <w:r w:rsidR="00AA16FD">
        <w:rPr>
          <w:rFonts w:cstheme="minorHAnsi"/>
        </w:rPr>
        <w:t>izvršenju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AA16FD">
        <w:rPr>
          <w:rFonts w:cstheme="minorHAnsi"/>
        </w:rPr>
        <w:t>Proračuna</w:t>
      </w:r>
      <w:proofErr w:type="spellEnd"/>
      <w:r w:rsidR="00AA16FD">
        <w:rPr>
          <w:rFonts w:cstheme="minorHAnsi"/>
        </w:rPr>
        <w:t xml:space="preserve"> </w:t>
      </w:r>
      <w:proofErr w:type="spellStart"/>
      <w:r w:rsidR="005D15DA">
        <w:rPr>
          <w:rFonts w:cstheme="minorHAnsi"/>
        </w:rPr>
        <w:t>O</w:t>
      </w:r>
      <w:r w:rsidR="00AA16FD">
        <w:rPr>
          <w:rFonts w:cstheme="minorHAnsi"/>
        </w:rPr>
        <w:t>pćine</w:t>
      </w:r>
      <w:proofErr w:type="spellEnd"/>
      <w:r w:rsidR="00AA16FD">
        <w:rPr>
          <w:rFonts w:cstheme="minorHAnsi"/>
        </w:rPr>
        <w:t xml:space="preserve">. </w:t>
      </w:r>
    </w:p>
    <w:p w14:paraId="362D4A93" w14:textId="77777777" w:rsidR="00E62D0A" w:rsidRPr="006C0B51" w:rsidRDefault="00E62D0A" w:rsidP="00995EAD">
      <w:pPr>
        <w:pStyle w:val="Bezproreda"/>
        <w:jc w:val="both"/>
        <w:rPr>
          <w:rFonts w:cstheme="minorHAnsi"/>
        </w:rPr>
      </w:pPr>
    </w:p>
    <w:p w14:paraId="4C5616F4" w14:textId="77777777" w:rsidR="00087DBB" w:rsidRPr="006C0B51" w:rsidRDefault="00087DBB" w:rsidP="00995EAD">
      <w:pPr>
        <w:pStyle w:val="Bezproreda"/>
        <w:jc w:val="both"/>
        <w:rPr>
          <w:rFonts w:cstheme="minorHAnsi"/>
        </w:rPr>
      </w:pPr>
    </w:p>
    <w:p w14:paraId="65FB028D" w14:textId="77777777" w:rsidR="00FA4BBF" w:rsidRDefault="008827D7" w:rsidP="00995EAD">
      <w:pPr>
        <w:pStyle w:val="Bezproreda"/>
        <w:jc w:val="both"/>
        <w:rPr>
          <w:rFonts w:cstheme="minorHAnsi"/>
        </w:rPr>
      </w:pPr>
      <w:proofErr w:type="spellStart"/>
      <w:r w:rsidRPr="005B177D">
        <w:rPr>
          <w:rFonts w:cstheme="minorHAnsi"/>
          <w:b/>
          <w:bCs/>
          <w:i/>
          <w:iCs/>
        </w:rPr>
        <w:t>Proračun</w:t>
      </w:r>
      <w:proofErr w:type="spellEnd"/>
      <w:r w:rsidRPr="005B177D">
        <w:rPr>
          <w:rFonts w:cstheme="minorHAnsi"/>
          <w:b/>
          <w:bCs/>
          <w:i/>
          <w:iCs/>
        </w:rPr>
        <w:t xml:space="preserve"> </w:t>
      </w:r>
      <w:proofErr w:type="spellStart"/>
      <w:r w:rsidRPr="005B177D">
        <w:rPr>
          <w:rFonts w:cstheme="minorHAnsi"/>
          <w:b/>
          <w:bCs/>
          <w:i/>
          <w:iCs/>
        </w:rPr>
        <w:t>Općine</w:t>
      </w:r>
      <w:proofErr w:type="spellEnd"/>
      <w:r w:rsidRPr="005B177D">
        <w:rPr>
          <w:rFonts w:cstheme="minorHAnsi"/>
          <w:b/>
          <w:bCs/>
          <w:i/>
          <w:iCs/>
        </w:rPr>
        <w:t xml:space="preserve"> </w:t>
      </w:r>
      <w:proofErr w:type="spellStart"/>
      <w:r w:rsidRPr="005B177D">
        <w:rPr>
          <w:rFonts w:cstheme="minorHAnsi"/>
          <w:b/>
          <w:bCs/>
          <w:i/>
          <w:iCs/>
        </w:rPr>
        <w:t>Bistra</w:t>
      </w:r>
      <w:proofErr w:type="spellEnd"/>
      <w:r w:rsidRPr="005B177D">
        <w:rPr>
          <w:rFonts w:cstheme="minorHAnsi"/>
          <w:b/>
          <w:bCs/>
          <w:i/>
          <w:iCs/>
        </w:rPr>
        <w:t xml:space="preserve"> za 202</w:t>
      </w:r>
      <w:r w:rsidR="0065596B" w:rsidRPr="005B177D">
        <w:rPr>
          <w:rFonts w:cstheme="minorHAnsi"/>
          <w:b/>
          <w:bCs/>
          <w:i/>
          <w:iCs/>
        </w:rPr>
        <w:t>3</w:t>
      </w:r>
      <w:r w:rsidR="00087DBB" w:rsidRPr="005B177D">
        <w:rPr>
          <w:rFonts w:cstheme="minorHAnsi"/>
          <w:b/>
          <w:bCs/>
          <w:i/>
          <w:iCs/>
        </w:rPr>
        <w:t xml:space="preserve">. </w:t>
      </w:r>
      <w:proofErr w:type="spellStart"/>
      <w:r w:rsidR="00087DBB" w:rsidRPr="005B177D">
        <w:rPr>
          <w:rFonts w:cstheme="minorHAnsi"/>
          <w:b/>
          <w:bCs/>
          <w:i/>
          <w:iCs/>
        </w:rPr>
        <w:t>godinu</w:t>
      </w:r>
      <w:proofErr w:type="spellEnd"/>
      <w:r w:rsidR="00087DBB" w:rsidRPr="005B177D">
        <w:rPr>
          <w:rFonts w:cstheme="minorHAnsi"/>
          <w:b/>
          <w:bCs/>
          <w:i/>
          <w:iCs/>
        </w:rPr>
        <w:t xml:space="preserve"> </w:t>
      </w:r>
      <w:proofErr w:type="spellStart"/>
      <w:r w:rsidR="00FA4BBF" w:rsidRPr="005B177D">
        <w:rPr>
          <w:rFonts w:cstheme="minorHAnsi"/>
          <w:b/>
          <w:bCs/>
          <w:i/>
          <w:iCs/>
        </w:rPr>
        <w:t>i</w:t>
      </w:r>
      <w:proofErr w:type="spellEnd"/>
      <w:r w:rsidR="00FA4BBF" w:rsidRPr="005B177D">
        <w:rPr>
          <w:rFonts w:cstheme="minorHAnsi"/>
          <w:b/>
          <w:bCs/>
          <w:i/>
          <w:iCs/>
        </w:rPr>
        <w:t xml:space="preserve"> </w:t>
      </w:r>
      <w:proofErr w:type="spellStart"/>
      <w:r w:rsidR="00FA4BBF" w:rsidRPr="005B177D">
        <w:rPr>
          <w:rFonts w:cstheme="minorHAnsi"/>
          <w:b/>
          <w:bCs/>
          <w:i/>
          <w:iCs/>
        </w:rPr>
        <w:t>projekcije</w:t>
      </w:r>
      <w:proofErr w:type="spellEnd"/>
      <w:r w:rsidR="00FA4BBF" w:rsidRPr="005B177D">
        <w:rPr>
          <w:rFonts w:cstheme="minorHAnsi"/>
          <w:b/>
          <w:bCs/>
          <w:i/>
          <w:iCs/>
        </w:rPr>
        <w:t xml:space="preserve"> za 2024. </w:t>
      </w:r>
      <w:proofErr w:type="spellStart"/>
      <w:r w:rsidR="00FA4BBF" w:rsidRPr="005B177D">
        <w:rPr>
          <w:rFonts w:cstheme="minorHAnsi"/>
          <w:b/>
          <w:bCs/>
          <w:i/>
          <w:iCs/>
        </w:rPr>
        <w:t>i</w:t>
      </w:r>
      <w:proofErr w:type="spellEnd"/>
      <w:r w:rsidR="00FA4BBF" w:rsidRPr="005B177D">
        <w:rPr>
          <w:rFonts w:cstheme="minorHAnsi"/>
          <w:b/>
          <w:bCs/>
          <w:i/>
          <w:iCs/>
        </w:rPr>
        <w:t xml:space="preserve"> 2025. </w:t>
      </w:r>
      <w:proofErr w:type="spellStart"/>
      <w:r w:rsidR="00FA4BBF" w:rsidRPr="005B177D">
        <w:rPr>
          <w:rFonts w:cstheme="minorHAnsi"/>
          <w:b/>
          <w:bCs/>
          <w:i/>
          <w:iCs/>
        </w:rPr>
        <w:t>godinu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087DBB" w:rsidRPr="006C0B51">
        <w:rPr>
          <w:rFonts w:cstheme="minorHAnsi"/>
        </w:rPr>
        <w:t>sastoji</w:t>
      </w:r>
      <w:proofErr w:type="spellEnd"/>
      <w:r w:rsidR="00087DBB" w:rsidRPr="006C0B51">
        <w:rPr>
          <w:rFonts w:cstheme="minorHAnsi"/>
        </w:rPr>
        <w:t xml:space="preserve"> se od</w:t>
      </w:r>
      <w:r w:rsidR="00FA4BBF">
        <w:rPr>
          <w:rFonts w:cstheme="minorHAnsi"/>
        </w:rPr>
        <w:t>:</w:t>
      </w:r>
    </w:p>
    <w:p w14:paraId="77B73178" w14:textId="49F1D024" w:rsidR="00FA4BBF" w:rsidRDefault="00087DBB" w:rsidP="00FA4BBF">
      <w:pPr>
        <w:pStyle w:val="Bezproreda"/>
        <w:numPr>
          <w:ilvl w:val="0"/>
          <w:numId w:val="43"/>
        </w:numPr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Općeg</w:t>
      </w:r>
      <w:proofErr w:type="spellEnd"/>
      <w:r w:rsidR="005D15DA">
        <w:rPr>
          <w:rFonts w:cstheme="minorHAnsi"/>
        </w:rPr>
        <w:t xml:space="preserve"> </w:t>
      </w:r>
      <w:proofErr w:type="spellStart"/>
      <w:r w:rsidR="005D15DA">
        <w:rPr>
          <w:rFonts w:cstheme="minorHAnsi"/>
        </w:rPr>
        <w:t>dijela</w:t>
      </w:r>
      <w:proofErr w:type="spellEnd"/>
      <w:r w:rsidR="00FA4BBF">
        <w:rPr>
          <w:rFonts w:cstheme="minorHAnsi"/>
        </w:rPr>
        <w:t>,</w:t>
      </w:r>
      <w:r w:rsidR="005D15DA">
        <w:rPr>
          <w:rFonts w:cstheme="minorHAnsi"/>
        </w:rPr>
        <w:t xml:space="preserve"> </w:t>
      </w:r>
    </w:p>
    <w:p w14:paraId="133A8858" w14:textId="77777777" w:rsidR="00FA4BBF" w:rsidRDefault="00087DBB" w:rsidP="00FA4BBF">
      <w:pPr>
        <w:pStyle w:val="Bezproreda"/>
        <w:numPr>
          <w:ilvl w:val="0"/>
          <w:numId w:val="43"/>
        </w:numPr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Posebnog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dij</w:t>
      </w:r>
      <w:r w:rsidR="008827D7">
        <w:rPr>
          <w:rFonts w:cstheme="minorHAnsi"/>
        </w:rPr>
        <w:t>ela</w:t>
      </w:r>
      <w:proofErr w:type="spellEnd"/>
      <w:r w:rsidR="00FA4BBF">
        <w:rPr>
          <w:rFonts w:cstheme="minorHAnsi"/>
        </w:rPr>
        <w:t>,</w:t>
      </w:r>
    </w:p>
    <w:p w14:paraId="73B372F6" w14:textId="57B9F046" w:rsidR="00FA4BBF" w:rsidRDefault="005D15DA" w:rsidP="00FA4BBF">
      <w:pPr>
        <w:pStyle w:val="Bezproreda"/>
        <w:numPr>
          <w:ilvl w:val="0"/>
          <w:numId w:val="43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Obrazloženja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>.</w:t>
      </w:r>
      <w:r w:rsidR="00087DBB" w:rsidRPr="006C0B51">
        <w:rPr>
          <w:rFonts w:cstheme="minorHAnsi"/>
        </w:rPr>
        <w:t xml:space="preserve"> </w:t>
      </w:r>
    </w:p>
    <w:p w14:paraId="4F4B41E2" w14:textId="77777777" w:rsidR="00E62D0A" w:rsidRDefault="00E62D0A" w:rsidP="00E62D0A">
      <w:pPr>
        <w:pStyle w:val="Bezproreda"/>
        <w:ind w:left="720"/>
        <w:jc w:val="both"/>
        <w:rPr>
          <w:rFonts w:cstheme="minorHAnsi"/>
        </w:rPr>
      </w:pPr>
    </w:p>
    <w:p w14:paraId="1DBB703D" w14:textId="13746781" w:rsidR="00087DBB" w:rsidRPr="006C0B51" w:rsidRDefault="00087DBB" w:rsidP="00FA4BBF">
      <w:pPr>
        <w:pStyle w:val="Bezproreda"/>
        <w:jc w:val="both"/>
        <w:rPr>
          <w:rFonts w:cstheme="minorHAnsi"/>
        </w:rPr>
      </w:pPr>
      <w:proofErr w:type="spellStart"/>
      <w:r w:rsidRPr="00FA4BBF">
        <w:rPr>
          <w:rFonts w:cstheme="minorHAnsi"/>
          <w:b/>
          <w:bCs/>
        </w:rPr>
        <w:t>Opći</w:t>
      </w:r>
      <w:proofErr w:type="spellEnd"/>
      <w:r w:rsidRPr="00FA4BBF">
        <w:rPr>
          <w:rFonts w:cstheme="minorHAnsi"/>
          <w:b/>
          <w:bCs/>
        </w:rPr>
        <w:t xml:space="preserve"> </w:t>
      </w:r>
      <w:proofErr w:type="spellStart"/>
      <w:r w:rsidRPr="00FA4BBF">
        <w:rPr>
          <w:rFonts w:cstheme="minorHAnsi"/>
          <w:b/>
          <w:bCs/>
        </w:rPr>
        <w:t>dio</w:t>
      </w:r>
      <w:proofErr w:type="spellEnd"/>
      <w:r w:rsidRPr="00FA4BBF">
        <w:rPr>
          <w:rFonts w:cstheme="minorHAnsi"/>
          <w:b/>
          <w:bCs/>
        </w:rPr>
        <w:t xml:space="preserve"> </w:t>
      </w:r>
      <w:proofErr w:type="spellStart"/>
      <w:r w:rsidRPr="00FA4BBF">
        <w:rPr>
          <w:rFonts w:cstheme="minorHAnsi"/>
          <w:b/>
          <w:bCs/>
        </w:rPr>
        <w:t>proračuna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planiran</w:t>
      </w:r>
      <w:proofErr w:type="spellEnd"/>
      <w:r w:rsidRPr="006C0B51">
        <w:rPr>
          <w:rFonts w:cstheme="minorHAnsi"/>
        </w:rPr>
        <w:t xml:space="preserve"> je </w:t>
      </w:r>
      <w:proofErr w:type="spellStart"/>
      <w:r w:rsidRPr="006C0B51">
        <w:rPr>
          <w:rFonts w:cstheme="minorHAnsi"/>
        </w:rPr>
        <w:t>prema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ekonomskoj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klasifikaciji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5D15DA">
        <w:rPr>
          <w:rFonts w:cstheme="minorHAnsi"/>
        </w:rPr>
        <w:t>drugoj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razini</w:t>
      </w:r>
      <w:proofErr w:type="spellEnd"/>
      <w:r w:rsidRPr="006C0B51">
        <w:rPr>
          <w:rFonts w:cstheme="minorHAnsi"/>
        </w:rPr>
        <w:t xml:space="preserve"> (</w:t>
      </w:r>
      <w:proofErr w:type="spellStart"/>
      <w:r w:rsidRPr="006C0B51">
        <w:rPr>
          <w:rFonts w:cstheme="minorHAnsi"/>
        </w:rPr>
        <w:t>razina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podsk</w:t>
      </w:r>
      <w:r w:rsidR="008827D7">
        <w:rPr>
          <w:rFonts w:cstheme="minorHAnsi"/>
        </w:rPr>
        <w:t>upine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ekonomske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klasifikacije</w:t>
      </w:r>
      <w:proofErr w:type="spellEnd"/>
      <w:r w:rsidR="008827D7">
        <w:rPr>
          <w:rFonts w:cstheme="minorHAnsi"/>
        </w:rPr>
        <w:t xml:space="preserve">) </w:t>
      </w:r>
      <w:proofErr w:type="spellStart"/>
      <w:r w:rsidR="008827D7">
        <w:rPr>
          <w:rFonts w:cstheme="minorHAnsi"/>
        </w:rPr>
        <w:t>r</w:t>
      </w:r>
      <w:r w:rsidRPr="006C0B51">
        <w:rPr>
          <w:rFonts w:cstheme="minorHAnsi"/>
        </w:rPr>
        <w:t>ačunskog</w:t>
      </w:r>
      <w:proofErr w:type="spellEnd"/>
      <w:r w:rsidRPr="006C0B51">
        <w:rPr>
          <w:rFonts w:cstheme="minorHAnsi"/>
        </w:rPr>
        <w:t xml:space="preserve"> plana, a </w:t>
      </w:r>
      <w:proofErr w:type="spellStart"/>
      <w:r w:rsidRPr="006C0B51">
        <w:rPr>
          <w:rFonts w:cstheme="minorHAnsi"/>
        </w:rPr>
        <w:t>sastoji</w:t>
      </w:r>
      <w:proofErr w:type="spellEnd"/>
      <w:r w:rsidRPr="006C0B51">
        <w:rPr>
          <w:rFonts w:cstheme="minorHAnsi"/>
        </w:rPr>
        <w:t xml:space="preserve"> se od </w:t>
      </w:r>
      <w:proofErr w:type="spellStart"/>
      <w:r w:rsidRPr="006C0B51">
        <w:rPr>
          <w:rFonts w:cstheme="minorHAnsi"/>
        </w:rPr>
        <w:t>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prihoda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rashoda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zaduživanja</w:t>
      </w:r>
      <w:proofErr w:type="spellEnd"/>
      <w:r w:rsidRPr="006C0B51">
        <w:rPr>
          <w:rFonts w:cstheme="minorHAnsi"/>
        </w:rPr>
        <w:t>/</w:t>
      </w:r>
      <w:proofErr w:type="spellStart"/>
      <w:r w:rsidRPr="006C0B51">
        <w:rPr>
          <w:rFonts w:cstheme="minorHAnsi"/>
        </w:rPr>
        <w:t>financiranja</w:t>
      </w:r>
      <w:proofErr w:type="spellEnd"/>
      <w:r w:rsidRPr="006C0B51">
        <w:rPr>
          <w:rFonts w:cstheme="minorHAnsi"/>
        </w:rPr>
        <w:t xml:space="preserve">. </w:t>
      </w:r>
    </w:p>
    <w:p w14:paraId="3ACD8B02" w14:textId="436A45CE" w:rsidR="00087DBB" w:rsidRDefault="00087DBB" w:rsidP="00995EAD">
      <w:pPr>
        <w:pStyle w:val="Bezproreda"/>
        <w:jc w:val="both"/>
        <w:rPr>
          <w:rFonts w:cstheme="minorHAnsi"/>
        </w:rPr>
      </w:pPr>
      <w:proofErr w:type="spellStart"/>
      <w:r w:rsidRPr="00FA4BBF">
        <w:rPr>
          <w:rFonts w:cstheme="minorHAnsi"/>
          <w:b/>
          <w:bCs/>
        </w:rPr>
        <w:t>Posebni</w:t>
      </w:r>
      <w:proofErr w:type="spellEnd"/>
      <w:r w:rsidRPr="00FA4BBF">
        <w:rPr>
          <w:rFonts w:cstheme="minorHAnsi"/>
          <w:b/>
          <w:bCs/>
        </w:rPr>
        <w:t xml:space="preserve"> </w:t>
      </w:r>
      <w:proofErr w:type="spellStart"/>
      <w:r w:rsidRPr="00FA4BBF">
        <w:rPr>
          <w:rFonts w:cstheme="minorHAnsi"/>
          <w:b/>
          <w:bCs/>
        </w:rPr>
        <w:t>dio</w:t>
      </w:r>
      <w:proofErr w:type="spellEnd"/>
      <w:r w:rsidRPr="00FA4BBF">
        <w:rPr>
          <w:rFonts w:cstheme="minorHAnsi"/>
          <w:b/>
          <w:bCs/>
        </w:rPr>
        <w:t xml:space="preserve"> </w:t>
      </w:r>
      <w:proofErr w:type="spellStart"/>
      <w:r w:rsidRPr="00FA4BBF">
        <w:rPr>
          <w:rFonts w:cstheme="minorHAnsi"/>
          <w:b/>
          <w:bCs/>
        </w:rPr>
        <w:t>proračuna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planiran</w:t>
      </w:r>
      <w:proofErr w:type="spellEnd"/>
      <w:r w:rsidRPr="006C0B51">
        <w:rPr>
          <w:rFonts w:cstheme="minorHAnsi"/>
        </w:rPr>
        <w:t xml:space="preserve"> je </w:t>
      </w:r>
      <w:proofErr w:type="spellStart"/>
      <w:r w:rsidRPr="006C0B51">
        <w:rPr>
          <w:rFonts w:cstheme="minorHAnsi"/>
        </w:rPr>
        <w:t>prema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važe</w:t>
      </w:r>
      <w:r w:rsidR="00FA4BBF">
        <w:rPr>
          <w:rFonts w:cstheme="minorHAnsi"/>
        </w:rPr>
        <w:t>ć</w:t>
      </w:r>
      <w:r w:rsidRPr="006C0B51">
        <w:rPr>
          <w:rFonts w:cstheme="minorHAnsi"/>
        </w:rPr>
        <w:t>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organizacijskoj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klasifikaciji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Općine</w:t>
      </w:r>
      <w:proofErr w:type="spellEnd"/>
      <w:r w:rsidRPr="006C0B51">
        <w:rPr>
          <w:rFonts w:cstheme="minorHAnsi"/>
        </w:rPr>
        <w:t xml:space="preserve"> (</w:t>
      </w:r>
      <w:proofErr w:type="spellStart"/>
      <w:r w:rsidRPr="006C0B51">
        <w:rPr>
          <w:rFonts w:cstheme="minorHAnsi"/>
        </w:rPr>
        <w:t>razdjeli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glave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proračunski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korisnici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odnosno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nositelji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programa</w:t>
      </w:r>
      <w:proofErr w:type="spellEnd"/>
      <w:r w:rsidRPr="006C0B51">
        <w:rPr>
          <w:rFonts w:cstheme="minorHAnsi"/>
        </w:rPr>
        <w:t xml:space="preserve">), </w:t>
      </w:r>
      <w:proofErr w:type="spellStart"/>
      <w:r w:rsidRPr="006C0B51">
        <w:rPr>
          <w:rFonts w:cstheme="minorHAnsi"/>
        </w:rPr>
        <w:t>ekonomskoj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8672D5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funkcijskoj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klasifikaciji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izvorima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financiranja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potrebnim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njihovo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provođenje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aktivnostima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8672D5" w:rsidRPr="006C0B51">
        <w:rPr>
          <w:rFonts w:cstheme="minorHAnsi"/>
        </w:rPr>
        <w:t>i</w:t>
      </w:r>
      <w:proofErr w:type="spellEnd"/>
      <w:r w:rsidR="00BD499C">
        <w:rPr>
          <w:rFonts w:cstheme="minorHAnsi"/>
        </w:rPr>
        <w:t xml:space="preserve"> </w:t>
      </w:r>
      <w:proofErr w:type="spellStart"/>
      <w:r w:rsidR="00BD499C">
        <w:rPr>
          <w:rFonts w:cstheme="minorHAnsi"/>
        </w:rPr>
        <w:t>projektima</w:t>
      </w:r>
      <w:proofErr w:type="spellEnd"/>
      <w:r w:rsidR="00BD499C">
        <w:rPr>
          <w:rFonts w:cstheme="minorHAnsi"/>
        </w:rPr>
        <w:t xml:space="preserve"> </w:t>
      </w:r>
      <w:proofErr w:type="spellStart"/>
      <w:r w:rsidR="00BD499C">
        <w:rPr>
          <w:rFonts w:cstheme="minorHAnsi"/>
        </w:rPr>
        <w:t>unutar</w:t>
      </w:r>
      <w:proofErr w:type="spellEnd"/>
      <w:r w:rsidR="00BD499C">
        <w:rPr>
          <w:rFonts w:cstheme="minorHAnsi"/>
        </w:rPr>
        <w:t xml:space="preserve"> </w:t>
      </w:r>
      <w:proofErr w:type="spellStart"/>
      <w:r w:rsidR="00BD499C">
        <w:rPr>
          <w:rFonts w:cstheme="minorHAnsi"/>
        </w:rPr>
        <w:t>pojedinog</w:t>
      </w:r>
      <w:proofErr w:type="spellEnd"/>
      <w:r w:rsidR="00BD499C">
        <w:rPr>
          <w:rFonts w:cstheme="minorHAnsi"/>
        </w:rPr>
        <w:t xml:space="preserve"> </w:t>
      </w:r>
      <w:proofErr w:type="spellStart"/>
      <w:r w:rsidR="00BD499C">
        <w:rPr>
          <w:rFonts w:cstheme="minorHAnsi"/>
        </w:rPr>
        <w:t>P</w:t>
      </w:r>
      <w:r w:rsidRPr="006C0B51">
        <w:rPr>
          <w:rFonts w:cstheme="minorHAnsi"/>
        </w:rPr>
        <w:t>rograma</w:t>
      </w:r>
      <w:proofErr w:type="spellEnd"/>
      <w:r w:rsidRPr="006C0B51">
        <w:rPr>
          <w:rFonts w:cstheme="minorHAnsi"/>
        </w:rPr>
        <w:t xml:space="preserve">. </w:t>
      </w:r>
    </w:p>
    <w:p w14:paraId="5754EAE4" w14:textId="4FF2E9F5" w:rsidR="005D15DA" w:rsidRDefault="005D15DA" w:rsidP="00995EAD">
      <w:pPr>
        <w:pStyle w:val="Bezproreda"/>
        <w:jc w:val="both"/>
        <w:rPr>
          <w:rFonts w:cstheme="minorHAnsi"/>
        </w:rPr>
      </w:pPr>
      <w:proofErr w:type="spellStart"/>
      <w:r w:rsidRPr="00FA4BBF">
        <w:rPr>
          <w:rFonts w:cstheme="minorHAnsi"/>
          <w:b/>
          <w:bCs/>
        </w:rPr>
        <w:t>Obrazloženje</w:t>
      </w:r>
      <w:proofErr w:type="spellEnd"/>
      <w:r w:rsidR="00FA4BBF">
        <w:rPr>
          <w:rFonts w:cstheme="minorHAnsi"/>
        </w:rPr>
        <w:t xml:space="preserve"> </w:t>
      </w:r>
      <w:proofErr w:type="spellStart"/>
      <w:r w:rsidR="00FA4BBF" w:rsidRPr="00FA4BBF">
        <w:rPr>
          <w:rFonts w:cstheme="minorHAnsi"/>
          <w:b/>
          <w:bCs/>
        </w:rPr>
        <w:t>proračuna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sastavni</w:t>
      </w:r>
      <w:proofErr w:type="spellEnd"/>
      <w:r>
        <w:rPr>
          <w:rFonts w:cstheme="minorHAnsi"/>
        </w:rPr>
        <w:t xml:space="preserve"> </w:t>
      </w:r>
      <w:r w:rsidR="0062726A">
        <w:rPr>
          <w:rFonts w:cstheme="minorHAnsi"/>
        </w:rPr>
        <w:t xml:space="preserve">je </w:t>
      </w:r>
      <w:proofErr w:type="spellStart"/>
      <w:r>
        <w:rPr>
          <w:rFonts w:cstheme="minorHAnsi"/>
        </w:rPr>
        <w:t>dio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jedinice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lokalne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područne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( </w:t>
      </w:r>
      <w:proofErr w:type="spellStart"/>
      <w:r>
        <w:rPr>
          <w:rFonts w:cstheme="minorHAnsi"/>
        </w:rPr>
        <w:t>regionalne</w:t>
      </w:r>
      <w:proofErr w:type="spellEnd"/>
      <w:proofErr w:type="gram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samouprave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sastoji</w:t>
      </w:r>
      <w:proofErr w:type="spellEnd"/>
      <w:r>
        <w:rPr>
          <w:rFonts w:cstheme="minorHAnsi"/>
        </w:rPr>
        <w:t xml:space="preserve"> se od </w:t>
      </w:r>
      <w:proofErr w:type="spellStart"/>
      <w:r>
        <w:rPr>
          <w:rFonts w:cstheme="minorHAnsi"/>
        </w:rPr>
        <w:t>obrazloženja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obrazloženja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posebnog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. </w:t>
      </w:r>
    </w:p>
    <w:p w14:paraId="1725E757" w14:textId="626A99D8" w:rsidR="0065596B" w:rsidRPr="006C0B51" w:rsidRDefault="0065596B" w:rsidP="00995EAD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Financi</w:t>
      </w:r>
      <w:r w:rsidR="005D15DA">
        <w:rPr>
          <w:rFonts w:cstheme="minorHAnsi"/>
        </w:rPr>
        <w:t>j</w:t>
      </w:r>
      <w:r>
        <w:rPr>
          <w:rFonts w:cstheme="minorHAnsi"/>
        </w:rPr>
        <w:t>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planove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prihodi</w:t>
      </w:r>
      <w:proofErr w:type="spellEnd"/>
      <w:r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primici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izdaci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raspoređeni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Programe</w:t>
      </w:r>
      <w:proofErr w:type="spellEnd"/>
      <w:r>
        <w:rPr>
          <w:rFonts w:cstheme="minorHAnsi"/>
        </w:rPr>
        <w:t xml:space="preserve"> koji se </w:t>
      </w:r>
      <w:proofErr w:type="spellStart"/>
      <w:r>
        <w:rPr>
          <w:rFonts w:cstheme="minorHAnsi"/>
        </w:rPr>
        <w:t>sastoje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Aktivnosti</w:t>
      </w:r>
      <w:proofErr w:type="spellEnd"/>
      <w:r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Projekata</w:t>
      </w:r>
      <w:proofErr w:type="spellEnd"/>
      <w:r w:rsidR="00544699"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te</w:t>
      </w:r>
      <w:proofErr w:type="spellEnd"/>
      <w:r w:rsidR="00544699"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moraju</w:t>
      </w:r>
      <w:proofErr w:type="spellEnd"/>
      <w:r w:rsidR="00544699"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obuhvaćati</w:t>
      </w:r>
      <w:proofErr w:type="spellEnd"/>
      <w:r w:rsidR="00544699"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sve</w:t>
      </w:r>
      <w:proofErr w:type="spellEnd"/>
      <w:r w:rsidR="00544699"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izvore</w:t>
      </w:r>
      <w:proofErr w:type="spellEnd"/>
      <w:r w:rsidR="00544699">
        <w:rPr>
          <w:rFonts w:cstheme="minorHAnsi"/>
        </w:rPr>
        <w:t xml:space="preserve"> </w:t>
      </w:r>
      <w:proofErr w:type="spellStart"/>
      <w:r w:rsidR="00544699">
        <w:rPr>
          <w:rFonts w:cstheme="minorHAnsi"/>
        </w:rPr>
        <w:t>financiranja</w:t>
      </w:r>
      <w:proofErr w:type="spellEnd"/>
      <w:r w:rsidR="00544699">
        <w:rPr>
          <w:rFonts w:cstheme="minorHAnsi"/>
        </w:rPr>
        <w:t>.</w:t>
      </w:r>
    </w:p>
    <w:p w14:paraId="7A5AA410" w14:textId="77777777" w:rsidR="008672D5" w:rsidRPr="006C0B51" w:rsidRDefault="008672D5" w:rsidP="00995EAD">
      <w:pPr>
        <w:pStyle w:val="Bezproreda"/>
        <w:jc w:val="both"/>
        <w:rPr>
          <w:rFonts w:cstheme="minorHAnsi"/>
        </w:rPr>
      </w:pPr>
    </w:p>
    <w:p w14:paraId="2140C63A" w14:textId="42A8F5C3" w:rsidR="005473F9" w:rsidRDefault="00544699" w:rsidP="00E6311A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Zakonom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proračunu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sustav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uveden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trogodišnji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okvir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zna</w:t>
      </w:r>
      <w:r w:rsidR="00BF2FE4">
        <w:rPr>
          <w:rFonts w:cstheme="minorHAnsi"/>
        </w:rPr>
        <w:t>č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da se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godine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</w:t>
      </w:r>
      <w:proofErr w:type="spellEnd"/>
      <w:r>
        <w:rPr>
          <w:rFonts w:cstheme="minorHAnsi"/>
        </w:rPr>
        <w:t xml:space="preserve"> za 2023. </w:t>
      </w:r>
      <w:proofErr w:type="spellStart"/>
      <w:r>
        <w:rPr>
          <w:rFonts w:cstheme="minorHAnsi"/>
        </w:rPr>
        <w:t>godinu</w:t>
      </w:r>
      <w:proofErr w:type="spellEnd"/>
      <w:r w:rsidR="00AA3790" w:rsidRPr="006C0B51">
        <w:rPr>
          <w:rFonts w:cstheme="minorHAnsi"/>
        </w:rPr>
        <w:t xml:space="preserve">, </w:t>
      </w:r>
      <w:proofErr w:type="spellStart"/>
      <w:r w:rsidR="00AA3790" w:rsidRPr="006C0B51">
        <w:rPr>
          <w:rFonts w:cstheme="minorHAnsi"/>
        </w:rPr>
        <w:t>usvajaju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C4721A" w:rsidRPr="006C0B51">
        <w:rPr>
          <w:rFonts w:cstheme="minorHAnsi"/>
        </w:rPr>
        <w:t>i</w:t>
      </w:r>
      <w:proofErr w:type="spellEnd"/>
      <w:r w:rsidR="00BD499C">
        <w:rPr>
          <w:rFonts w:cstheme="minorHAnsi"/>
        </w:rPr>
        <w:t xml:space="preserve"> </w:t>
      </w:r>
      <w:proofErr w:type="spellStart"/>
      <w:r w:rsidR="00BD499C">
        <w:rPr>
          <w:rFonts w:cstheme="minorHAnsi"/>
        </w:rPr>
        <w:t>Projekcije</w:t>
      </w:r>
      <w:proofErr w:type="spellEnd"/>
      <w:r w:rsidR="00BD499C">
        <w:rPr>
          <w:rFonts w:cstheme="minorHAnsi"/>
        </w:rPr>
        <w:t xml:space="preserve"> </w:t>
      </w:r>
      <w:proofErr w:type="spellStart"/>
      <w:r w:rsidR="00BF2FE4">
        <w:rPr>
          <w:rFonts w:cstheme="minorHAnsi"/>
        </w:rPr>
        <w:t>p</w:t>
      </w:r>
      <w:r w:rsidR="008827D7">
        <w:rPr>
          <w:rFonts w:cstheme="minorHAnsi"/>
        </w:rPr>
        <w:t>roračuna</w:t>
      </w:r>
      <w:proofErr w:type="spellEnd"/>
      <w:r w:rsidR="008827D7">
        <w:rPr>
          <w:rFonts w:cstheme="minorHAnsi"/>
        </w:rPr>
        <w:t xml:space="preserve"> za 202</w:t>
      </w:r>
      <w:r>
        <w:rPr>
          <w:rFonts w:cstheme="minorHAnsi"/>
        </w:rPr>
        <w:t>4</w:t>
      </w:r>
      <w:r w:rsidR="00AA3790" w:rsidRPr="006C0B51">
        <w:rPr>
          <w:rFonts w:cstheme="minorHAnsi"/>
        </w:rPr>
        <w:t xml:space="preserve">. </w:t>
      </w:r>
      <w:proofErr w:type="spellStart"/>
      <w:r w:rsidR="00C4721A" w:rsidRPr="006C0B51">
        <w:rPr>
          <w:rFonts w:cstheme="minorHAnsi"/>
        </w:rPr>
        <w:t>i</w:t>
      </w:r>
      <w:proofErr w:type="spellEnd"/>
      <w:r w:rsidR="008827D7">
        <w:rPr>
          <w:rFonts w:cstheme="minorHAnsi"/>
        </w:rPr>
        <w:t xml:space="preserve"> 202</w:t>
      </w:r>
      <w:r>
        <w:rPr>
          <w:rFonts w:cstheme="minorHAnsi"/>
        </w:rPr>
        <w:t>5</w:t>
      </w:r>
      <w:r w:rsidR="00AA3790" w:rsidRPr="006C0B51">
        <w:rPr>
          <w:rFonts w:cstheme="minorHAnsi"/>
        </w:rPr>
        <w:t xml:space="preserve">. </w:t>
      </w:r>
      <w:proofErr w:type="spellStart"/>
      <w:r w:rsidR="00E62D0A">
        <w:rPr>
          <w:rFonts w:cstheme="minorHAnsi"/>
        </w:rPr>
        <w:t>g</w:t>
      </w:r>
      <w:r w:rsidR="00AA3790" w:rsidRPr="006C0B51">
        <w:rPr>
          <w:rFonts w:cstheme="minorHAnsi"/>
        </w:rPr>
        <w:t>odinu</w:t>
      </w:r>
      <w:proofErr w:type="spellEnd"/>
      <w:r w:rsidR="00E62D0A">
        <w:rPr>
          <w:rFonts w:cstheme="minorHAnsi"/>
        </w:rPr>
        <w:t xml:space="preserve">, </w:t>
      </w:r>
      <w:proofErr w:type="spellStart"/>
      <w:r w:rsidR="00AA3790" w:rsidRPr="006C0B51">
        <w:rPr>
          <w:rFonts w:cstheme="minorHAnsi"/>
        </w:rPr>
        <w:t>sukladno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zakonskim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odredbama</w:t>
      </w:r>
      <w:proofErr w:type="spellEnd"/>
      <w:r w:rsidR="00E62D0A">
        <w:rPr>
          <w:rFonts w:cstheme="minorHAnsi"/>
        </w:rPr>
        <w:t>.</w:t>
      </w:r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Navedene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Projekcije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planirane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su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sukladno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smjernicama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Minist</w:t>
      </w:r>
      <w:r w:rsidR="00BD499C">
        <w:rPr>
          <w:rFonts w:cstheme="minorHAnsi"/>
        </w:rPr>
        <w:t>arstva</w:t>
      </w:r>
      <w:proofErr w:type="spellEnd"/>
      <w:r w:rsidR="00BD499C">
        <w:rPr>
          <w:rFonts w:cstheme="minorHAnsi"/>
        </w:rPr>
        <w:t xml:space="preserve"> </w:t>
      </w:r>
      <w:proofErr w:type="spellStart"/>
      <w:r w:rsidR="00BD499C">
        <w:rPr>
          <w:rFonts w:cstheme="minorHAnsi"/>
        </w:rPr>
        <w:t>financija</w:t>
      </w:r>
      <w:proofErr w:type="spellEnd"/>
      <w:r w:rsidR="00BD499C">
        <w:rPr>
          <w:rFonts w:cstheme="minorHAnsi"/>
        </w:rPr>
        <w:t xml:space="preserve">, </w:t>
      </w:r>
      <w:proofErr w:type="spellStart"/>
      <w:r w:rsidR="00BD499C">
        <w:rPr>
          <w:rFonts w:cstheme="minorHAnsi"/>
        </w:rPr>
        <w:t>lokalnim</w:t>
      </w:r>
      <w:proofErr w:type="spellEnd"/>
      <w:r w:rsidR="00BD499C">
        <w:rPr>
          <w:rFonts w:cstheme="minorHAnsi"/>
        </w:rPr>
        <w:t xml:space="preserve"> </w:t>
      </w:r>
      <w:proofErr w:type="spellStart"/>
      <w:r w:rsidR="00BD499C">
        <w:rPr>
          <w:rFonts w:cstheme="minorHAnsi"/>
        </w:rPr>
        <w:t>mogu</w:t>
      </w:r>
      <w:r w:rsidR="00E62D0A">
        <w:rPr>
          <w:rFonts w:cstheme="minorHAnsi"/>
        </w:rPr>
        <w:t>ć</w:t>
      </w:r>
      <w:r w:rsidR="00AA3790" w:rsidRPr="006C0B51">
        <w:rPr>
          <w:rFonts w:cstheme="minorHAnsi"/>
        </w:rPr>
        <w:t>nostima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proračuna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te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planiranoj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dinamici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provedbe</w:t>
      </w:r>
      <w:proofErr w:type="spellEnd"/>
      <w:r w:rsidR="00AA3790" w:rsidRPr="006C0B51">
        <w:rPr>
          <w:rFonts w:cstheme="minorHAnsi"/>
        </w:rPr>
        <w:t xml:space="preserve"> EU </w:t>
      </w:r>
      <w:proofErr w:type="spellStart"/>
      <w:r w:rsidR="00AA3790" w:rsidRPr="006C0B51">
        <w:rPr>
          <w:rFonts w:cstheme="minorHAnsi"/>
        </w:rPr>
        <w:t>projekata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koje</w:t>
      </w:r>
      <w:proofErr w:type="spellEnd"/>
      <w:r w:rsidR="00AA3790" w:rsidRPr="006C0B51">
        <w:rPr>
          <w:rFonts w:cstheme="minorHAnsi"/>
        </w:rPr>
        <w:t xml:space="preserve"> je </w:t>
      </w:r>
      <w:proofErr w:type="spellStart"/>
      <w:r w:rsidR="00AA3790" w:rsidRPr="006C0B51">
        <w:rPr>
          <w:rFonts w:cstheme="minorHAnsi"/>
        </w:rPr>
        <w:t>Općina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Bistra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kandidirala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ili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ih</w:t>
      </w:r>
      <w:proofErr w:type="spellEnd"/>
      <w:r w:rsidR="00AA3790" w:rsidRPr="006C0B51">
        <w:rPr>
          <w:rFonts w:cstheme="minorHAnsi"/>
        </w:rPr>
        <w:t xml:space="preserve"> </w:t>
      </w:r>
      <w:proofErr w:type="spellStart"/>
      <w:r w:rsidR="00AA3790" w:rsidRPr="006C0B51">
        <w:rPr>
          <w:rFonts w:cstheme="minorHAnsi"/>
        </w:rPr>
        <w:t>priprema</w:t>
      </w:r>
      <w:proofErr w:type="spellEnd"/>
      <w:r w:rsidR="00AA3790" w:rsidRPr="006C0B51">
        <w:rPr>
          <w:rFonts w:cstheme="minorHAnsi"/>
        </w:rPr>
        <w:t xml:space="preserve"> za </w:t>
      </w:r>
      <w:proofErr w:type="spellStart"/>
      <w:r w:rsidR="00AA3790" w:rsidRPr="006C0B51">
        <w:rPr>
          <w:rFonts w:cstheme="minorHAnsi"/>
        </w:rPr>
        <w:t>kandidiranje</w:t>
      </w:r>
      <w:proofErr w:type="spellEnd"/>
      <w:r w:rsidR="00AA3790" w:rsidRPr="006C0B51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Projekcije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usvojene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prošlogodišnjem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proračunskom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procesu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(</w:t>
      </w:r>
      <w:r w:rsidR="00E62D0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</w:t>
      </w:r>
      <w:proofErr w:type="spellEnd"/>
      <w:proofErr w:type="gramEnd"/>
      <w:r>
        <w:rPr>
          <w:rFonts w:cstheme="minorHAnsi"/>
        </w:rPr>
        <w:t xml:space="preserve"> 2022</w:t>
      </w:r>
      <w:r w:rsidR="00FC20DE">
        <w:rPr>
          <w:rFonts w:cstheme="minorHAnsi"/>
        </w:rPr>
        <w:t>.</w:t>
      </w:r>
      <w:r>
        <w:rPr>
          <w:rFonts w:cstheme="minorHAnsi"/>
        </w:rPr>
        <w:t>-2024.</w:t>
      </w:r>
      <w:r w:rsidR="00E62D0A">
        <w:rPr>
          <w:rFonts w:cstheme="minorHAnsi"/>
        </w:rPr>
        <w:t xml:space="preserve"> </w:t>
      </w:r>
      <w:r>
        <w:rPr>
          <w:rFonts w:cstheme="minorHAnsi"/>
        </w:rPr>
        <w:t>)</w:t>
      </w:r>
      <w:r w:rsidR="00E62D0A">
        <w:rPr>
          <w:rFonts w:cstheme="minorHAnsi"/>
        </w:rPr>
        <w:t xml:space="preserve"> </w:t>
      </w:r>
      <w:r w:rsidR="00FC20D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mijenjaju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uslijed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utjecaja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gospodarske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financijske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situacije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izmjena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određenih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propisa</w:t>
      </w:r>
      <w:proofErr w:type="spellEnd"/>
      <w:r>
        <w:rPr>
          <w:rFonts w:cstheme="minorHAnsi"/>
        </w:rPr>
        <w:t xml:space="preserve">. </w:t>
      </w:r>
    </w:p>
    <w:p w14:paraId="499E93AA" w14:textId="5E65A737" w:rsidR="007960DE" w:rsidRDefault="007960DE" w:rsidP="00E6311A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Prema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uputama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Ministarstva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financija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primjenjuje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petogodišnji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okvir</w:t>
      </w:r>
      <w:proofErr w:type="spellEnd"/>
      <w:r>
        <w:rPr>
          <w:rFonts w:cstheme="minorHAnsi"/>
        </w:rPr>
        <w:t xml:space="preserve"> </w:t>
      </w:r>
      <w:proofErr w:type="spellStart"/>
      <w:r w:rsidR="00E62D0A">
        <w:rPr>
          <w:rFonts w:cstheme="minorHAnsi"/>
        </w:rPr>
        <w:t>planiranja</w:t>
      </w:r>
      <w:proofErr w:type="spellEnd"/>
      <w:r w:rsidR="00E62D0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način</w:t>
      </w:r>
      <w:proofErr w:type="spellEnd"/>
      <w:r>
        <w:rPr>
          <w:rFonts w:cstheme="minorHAnsi"/>
        </w:rPr>
        <w:t xml:space="preserve"> da se </w:t>
      </w:r>
      <w:proofErr w:type="spellStart"/>
      <w:r>
        <w:rPr>
          <w:rFonts w:cstheme="minorHAnsi"/>
        </w:rPr>
        <w:t>uz</w:t>
      </w:r>
      <w:proofErr w:type="spellEnd"/>
      <w:r>
        <w:rPr>
          <w:rFonts w:cstheme="minorHAnsi"/>
        </w:rPr>
        <w:t xml:space="preserve"> plan za 2023. </w:t>
      </w:r>
      <w:proofErr w:type="spellStart"/>
      <w:r>
        <w:rPr>
          <w:rFonts w:cstheme="minorHAnsi"/>
        </w:rPr>
        <w:t>godinu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projekcije</w:t>
      </w:r>
      <w:proofErr w:type="spellEnd"/>
      <w:r>
        <w:rPr>
          <w:rFonts w:cstheme="minorHAnsi"/>
        </w:rPr>
        <w:t xml:space="preserve"> za 2024.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2025. </w:t>
      </w:r>
      <w:proofErr w:type="spellStart"/>
      <w:r>
        <w:rPr>
          <w:rFonts w:cstheme="minorHAnsi"/>
        </w:rPr>
        <w:t>godinu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prikazuje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="005B74C7">
        <w:rPr>
          <w:rFonts w:cstheme="minorHAnsi"/>
        </w:rPr>
        <w:t>I</w:t>
      </w:r>
      <w:r>
        <w:rPr>
          <w:rFonts w:cstheme="minorHAnsi"/>
        </w:rPr>
        <w:t>zvršenje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za 2021. </w:t>
      </w:r>
      <w:proofErr w:type="spellStart"/>
      <w:proofErr w:type="gramStart"/>
      <w:r w:rsidR="00BF2FE4">
        <w:rPr>
          <w:rFonts w:cstheme="minorHAnsi"/>
        </w:rPr>
        <w:t>g</w:t>
      </w:r>
      <w:r>
        <w:rPr>
          <w:rFonts w:cstheme="minorHAnsi"/>
        </w:rPr>
        <w:t>odinu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i</w:t>
      </w:r>
      <w:proofErr w:type="spellEnd"/>
      <w:proofErr w:type="gramEnd"/>
      <w:r>
        <w:rPr>
          <w:rFonts w:cstheme="minorHAnsi"/>
        </w:rPr>
        <w:t xml:space="preserve"> </w:t>
      </w:r>
      <w:r w:rsidR="00E62D0A">
        <w:rPr>
          <w:rFonts w:cstheme="minorHAnsi"/>
        </w:rPr>
        <w:t>p</w:t>
      </w:r>
      <w:r>
        <w:rPr>
          <w:rFonts w:cstheme="minorHAnsi"/>
        </w:rPr>
        <w:t xml:space="preserve">lan </w:t>
      </w:r>
      <w:proofErr w:type="spellStart"/>
      <w:r w:rsidR="00BF2FE4">
        <w:rPr>
          <w:rFonts w:cstheme="minorHAnsi"/>
        </w:rPr>
        <w:t>proračuna</w:t>
      </w:r>
      <w:proofErr w:type="spellEnd"/>
      <w:r w:rsidR="00BF2FE4">
        <w:rPr>
          <w:rFonts w:cstheme="minorHAnsi"/>
        </w:rPr>
        <w:t xml:space="preserve"> </w:t>
      </w:r>
      <w:r>
        <w:rPr>
          <w:rFonts w:cstheme="minorHAnsi"/>
        </w:rPr>
        <w:t xml:space="preserve">za 2022. </w:t>
      </w:r>
      <w:proofErr w:type="spellStart"/>
      <w:r>
        <w:rPr>
          <w:rFonts w:cstheme="minorHAnsi"/>
        </w:rPr>
        <w:t>godinu</w:t>
      </w:r>
      <w:proofErr w:type="spellEnd"/>
      <w:r>
        <w:rPr>
          <w:rFonts w:cstheme="minorHAnsi"/>
        </w:rPr>
        <w:t>.</w:t>
      </w:r>
    </w:p>
    <w:p w14:paraId="0254FFF0" w14:textId="30C48FA8" w:rsidR="008827D7" w:rsidRDefault="005473F9" w:rsidP="00E6311A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Proračun</w:t>
      </w:r>
      <w:proofErr w:type="spellEnd"/>
      <w:r>
        <w:rPr>
          <w:rFonts w:cstheme="minorHAnsi"/>
        </w:rPr>
        <w:t xml:space="preserve"> za 2023. </w:t>
      </w:r>
      <w:proofErr w:type="spellStart"/>
      <w:r>
        <w:rPr>
          <w:rFonts w:cstheme="minorHAnsi"/>
        </w:rPr>
        <w:t>godinu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="00E62D0A">
        <w:rPr>
          <w:rFonts w:cstheme="minorHAnsi"/>
        </w:rPr>
        <w:t>p</w:t>
      </w:r>
      <w:r>
        <w:rPr>
          <w:rFonts w:cstheme="minorHAnsi"/>
        </w:rPr>
        <w:t>rojekcije</w:t>
      </w:r>
      <w:proofErr w:type="spellEnd"/>
      <w:r>
        <w:rPr>
          <w:rFonts w:cstheme="minorHAnsi"/>
        </w:rPr>
        <w:t xml:space="preserve"> za 2024.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2025. </w:t>
      </w:r>
      <w:proofErr w:type="spellStart"/>
      <w:r>
        <w:rPr>
          <w:rFonts w:cstheme="minorHAnsi"/>
        </w:rPr>
        <w:t>planiraju</w:t>
      </w:r>
      <w:proofErr w:type="spellEnd"/>
      <w:r>
        <w:rPr>
          <w:rFonts w:cstheme="minorHAnsi"/>
        </w:rPr>
        <w:t xml:space="preserve"> se u </w:t>
      </w:r>
      <w:proofErr w:type="spellStart"/>
      <w:r>
        <w:rPr>
          <w:rFonts w:cstheme="minorHAnsi"/>
        </w:rPr>
        <w:t>eurima</w:t>
      </w:r>
      <w:proofErr w:type="spellEnd"/>
      <w:r>
        <w:rPr>
          <w:rFonts w:cstheme="minorHAnsi"/>
        </w:rPr>
        <w:t>.</w:t>
      </w:r>
      <w:r w:rsidR="005B74C7">
        <w:rPr>
          <w:rFonts w:cstheme="minorHAnsi"/>
        </w:rPr>
        <w:t xml:space="preserve"> </w:t>
      </w:r>
      <w:proofErr w:type="spellStart"/>
      <w:r w:rsidR="005B74C7">
        <w:rPr>
          <w:rFonts w:cstheme="minorHAnsi"/>
        </w:rPr>
        <w:t>Primjenjuje</w:t>
      </w:r>
      <w:proofErr w:type="spellEnd"/>
      <w:r w:rsidR="005B74C7">
        <w:rPr>
          <w:rFonts w:cstheme="minorHAnsi"/>
        </w:rPr>
        <w:t xml:space="preserve"> se </w:t>
      </w:r>
      <w:proofErr w:type="spellStart"/>
      <w:r w:rsidR="005B74C7">
        <w:rPr>
          <w:rFonts w:cstheme="minorHAnsi"/>
        </w:rPr>
        <w:t>tečaj</w:t>
      </w:r>
      <w:proofErr w:type="spellEnd"/>
      <w:r w:rsidR="005B74C7">
        <w:rPr>
          <w:rFonts w:cstheme="minorHAnsi"/>
        </w:rPr>
        <w:t xml:space="preserve"> </w:t>
      </w:r>
      <w:proofErr w:type="spellStart"/>
      <w:r w:rsidR="005B74C7">
        <w:rPr>
          <w:rFonts w:cstheme="minorHAnsi"/>
        </w:rPr>
        <w:t>konverzije</w:t>
      </w:r>
      <w:proofErr w:type="spellEnd"/>
      <w:r w:rsidR="005B74C7">
        <w:rPr>
          <w:rFonts w:cstheme="minorHAnsi"/>
        </w:rPr>
        <w:t>: 7</w:t>
      </w:r>
      <w:r w:rsidR="00E62D0A">
        <w:rPr>
          <w:rFonts w:cstheme="minorHAnsi"/>
        </w:rPr>
        <w:t>,</w:t>
      </w:r>
      <w:r w:rsidR="005B74C7">
        <w:rPr>
          <w:rFonts w:cstheme="minorHAnsi"/>
        </w:rPr>
        <w:t>53450.</w:t>
      </w:r>
    </w:p>
    <w:p w14:paraId="7FC7FFDC" w14:textId="363C48C3" w:rsidR="00121C0F" w:rsidRDefault="00121C0F" w:rsidP="00E6311A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Sukladno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Uputama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izradu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JLP( R</w:t>
      </w:r>
      <w:proofErr w:type="gramEnd"/>
      <w:r>
        <w:rPr>
          <w:rFonts w:cstheme="minorHAnsi"/>
        </w:rPr>
        <w:t xml:space="preserve"> )S </w:t>
      </w:r>
      <w:proofErr w:type="spellStart"/>
      <w:r>
        <w:rPr>
          <w:rFonts w:cstheme="minorHAnsi"/>
        </w:rPr>
        <w:t>Ministarstva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financija</w:t>
      </w:r>
      <w:proofErr w:type="spellEnd"/>
      <w:r>
        <w:rPr>
          <w:rFonts w:cstheme="minorHAnsi"/>
        </w:rPr>
        <w:t xml:space="preserve">, u </w:t>
      </w:r>
      <w:proofErr w:type="spellStart"/>
      <w:r>
        <w:rPr>
          <w:rFonts w:cstheme="minorHAnsi"/>
        </w:rPr>
        <w:t>Općem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dijelu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sažetak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Računa</w:t>
      </w:r>
      <w:proofErr w:type="spellEnd"/>
      <w:r>
        <w:rPr>
          <w:rFonts w:cstheme="minorHAnsi"/>
        </w:rPr>
        <w:t xml:space="preserve"> Prihoda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Računa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financiranja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iskazan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dvojno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odnosno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kunama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lipama</w:t>
      </w:r>
      <w:proofErr w:type="spellEnd"/>
      <w:r>
        <w:rPr>
          <w:rFonts w:cstheme="minorHAnsi"/>
        </w:rPr>
        <w:t>.</w:t>
      </w:r>
    </w:p>
    <w:p w14:paraId="666E4E73" w14:textId="247EC6E2" w:rsidR="00121C0F" w:rsidRDefault="00121C0F" w:rsidP="00E6311A">
      <w:pPr>
        <w:pStyle w:val="Bezproreda"/>
        <w:jc w:val="both"/>
        <w:rPr>
          <w:rFonts w:cstheme="minorHAnsi"/>
        </w:rPr>
      </w:pPr>
    </w:p>
    <w:p w14:paraId="02A0FC26" w14:textId="77777777" w:rsidR="00360293" w:rsidRDefault="00360293" w:rsidP="00E6311A">
      <w:pPr>
        <w:pStyle w:val="Bezproreda"/>
        <w:jc w:val="both"/>
        <w:rPr>
          <w:rFonts w:cstheme="minorHAnsi"/>
        </w:rPr>
      </w:pPr>
    </w:p>
    <w:p w14:paraId="11EB5310" w14:textId="4490D0A4" w:rsidR="00F35B2E" w:rsidRPr="007B3EB6" w:rsidRDefault="00A871A1" w:rsidP="00E6311A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Prihodi</w:t>
      </w:r>
      <w:proofErr w:type="spellEnd"/>
      <w:r>
        <w:rPr>
          <w:rFonts w:cstheme="minorHAnsi"/>
        </w:rPr>
        <w:t xml:space="preserve"> </w:t>
      </w:r>
      <w:proofErr w:type="spellStart"/>
      <w:r w:rsidR="00BF2FE4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primici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ekonomskoj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klasifikaciji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obuhva</w:t>
      </w:r>
      <w:r w:rsidR="00BF2FE4">
        <w:rPr>
          <w:rFonts w:cstheme="minorHAnsi"/>
        </w:rPr>
        <w:t>ć</w:t>
      </w:r>
      <w:r>
        <w:rPr>
          <w:rFonts w:cstheme="minorHAnsi"/>
        </w:rPr>
        <w:t>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prihode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poslovanja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prihode</w:t>
      </w:r>
      <w:proofErr w:type="spellEnd"/>
      <w:r>
        <w:rPr>
          <w:rFonts w:cstheme="minorHAnsi"/>
        </w:rPr>
        <w:t xml:space="preserve"> od </w:t>
      </w:r>
      <w:proofErr w:type="spellStart"/>
      <w:r>
        <w:rPr>
          <w:rFonts w:cstheme="minorHAnsi"/>
        </w:rPr>
        <w:t>prodaje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nefinancijske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imovine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primitke</w:t>
      </w:r>
      <w:proofErr w:type="spellEnd"/>
      <w:r>
        <w:rPr>
          <w:rFonts w:cstheme="minorHAnsi"/>
        </w:rPr>
        <w:t xml:space="preserve"> od </w:t>
      </w:r>
      <w:proofErr w:type="spellStart"/>
      <w:r>
        <w:rPr>
          <w:rFonts w:cstheme="minorHAnsi"/>
        </w:rPr>
        <w:t>financijske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imovine</w:t>
      </w:r>
      <w:proofErr w:type="spellEnd"/>
      <w:r>
        <w:rPr>
          <w:rFonts w:cstheme="minorHAnsi"/>
        </w:rPr>
        <w:t xml:space="preserve"> </w:t>
      </w:r>
      <w:proofErr w:type="spellStart"/>
      <w:r w:rsidR="00BF2FE4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zaduživanja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raspoloživa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sredstva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prethodnih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godina</w:t>
      </w:r>
      <w:proofErr w:type="spellEnd"/>
      <w:r>
        <w:rPr>
          <w:rFonts w:cstheme="minorHAnsi"/>
        </w:rPr>
        <w:t xml:space="preserve">. </w:t>
      </w:r>
      <w:r w:rsidR="008827D7">
        <w:rPr>
          <w:rFonts w:cstheme="minorHAnsi"/>
        </w:rPr>
        <w:t xml:space="preserve">U </w:t>
      </w:r>
      <w:proofErr w:type="spellStart"/>
      <w:r w:rsidR="008827D7">
        <w:rPr>
          <w:rFonts w:cstheme="minorHAnsi"/>
        </w:rPr>
        <w:t>konsolidiranom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Proračunu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Općine</w:t>
      </w:r>
      <w:proofErr w:type="spellEnd"/>
      <w:r w:rsidR="008827D7">
        <w:rPr>
          <w:rFonts w:cstheme="minorHAnsi"/>
        </w:rPr>
        <w:t xml:space="preserve"> </w:t>
      </w:r>
      <w:proofErr w:type="spellStart"/>
      <w:r w:rsidR="008827D7">
        <w:rPr>
          <w:rFonts w:cstheme="minorHAnsi"/>
        </w:rPr>
        <w:t>Bistra</w:t>
      </w:r>
      <w:proofErr w:type="spellEnd"/>
      <w:r w:rsidR="0071106F">
        <w:rPr>
          <w:rFonts w:cstheme="minorHAnsi"/>
        </w:rPr>
        <w:t xml:space="preserve"> za 202</w:t>
      </w:r>
      <w:r w:rsidR="00544699">
        <w:rPr>
          <w:rFonts w:cstheme="minorHAnsi"/>
        </w:rPr>
        <w:t>3</w:t>
      </w:r>
      <w:r w:rsidR="0071106F">
        <w:rPr>
          <w:rFonts w:cstheme="minorHAnsi"/>
        </w:rPr>
        <w:t xml:space="preserve">. </w:t>
      </w:r>
      <w:proofErr w:type="spellStart"/>
      <w:r w:rsidR="00F16BA1">
        <w:rPr>
          <w:rFonts w:cstheme="minorHAnsi"/>
        </w:rPr>
        <w:t>g</w:t>
      </w:r>
      <w:r w:rsidR="0071106F">
        <w:rPr>
          <w:rFonts w:cstheme="minorHAnsi"/>
        </w:rPr>
        <w:t>odinu</w:t>
      </w:r>
      <w:proofErr w:type="spellEnd"/>
      <w:r w:rsidR="00D041B2">
        <w:rPr>
          <w:rFonts w:cstheme="minorHAnsi"/>
        </w:rPr>
        <w:t xml:space="preserve"> </w:t>
      </w:r>
      <w:proofErr w:type="spellStart"/>
      <w:r w:rsidR="00D041B2">
        <w:rPr>
          <w:rFonts w:cstheme="minorHAnsi"/>
        </w:rPr>
        <w:t>ukupni</w:t>
      </w:r>
      <w:proofErr w:type="spellEnd"/>
      <w:r w:rsidR="00D041B2">
        <w:rPr>
          <w:rFonts w:cstheme="minorHAnsi"/>
        </w:rPr>
        <w:t xml:space="preserve"> </w:t>
      </w:r>
      <w:proofErr w:type="spellStart"/>
      <w:r w:rsidR="00D041B2">
        <w:rPr>
          <w:rFonts w:cstheme="minorHAnsi"/>
        </w:rPr>
        <w:t>prihodi</w:t>
      </w:r>
      <w:proofErr w:type="spellEnd"/>
      <w:r w:rsidR="00D041B2">
        <w:rPr>
          <w:rFonts w:cstheme="minorHAnsi"/>
        </w:rPr>
        <w:t xml:space="preserve"> </w:t>
      </w:r>
      <w:proofErr w:type="spellStart"/>
      <w:r w:rsidR="00D041B2">
        <w:rPr>
          <w:rFonts w:cstheme="minorHAnsi"/>
        </w:rPr>
        <w:t>su</w:t>
      </w:r>
      <w:proofErr w:type="spellEnd"/>
      <w:r w:rsidR="00D041B2">
        <w:rPr>
          <w:rFonts w:cstheme="minorHAnsi"/>
        </w:rPr>
        <w:t xml:space="preserve"> </w:t>
      </w:r>
      <w:proofErr w:type="spellStart"/>
      <w:r w:rsidR="00D041B2">
        <w:rPr>
          <w:rFonts w:cstheme="minorHAnsi"/>
        </w:rPr>
        <w:t>planirani</w:t>
      </w:r>
      <w:proofErr w:type="spellEnd"/>
      <w:r w:rsidR="00D041B2">
        <w:rPr>
          <w:rFonts w:cstheme="minorHAnsi"/>
        </w:rPr>
        <w:t xml:space="preserve"> u</w:t>
      </w:r>
      <w:r w:rsidR="0071106F">
        <w:rPr>
          <w:rFonts w:cstheme="minorHAnsi"/>
        </w:rPr>
        <w:t xml:space="preserve"> </w:t>
      </w:r>
      <w:proofErr w:type="spellStart"/>
      <w:r w:rsidR="0071106F" w:rsidRPr="00D041B2">
        <w:rPr>
          <w:rFonts w:cstheme="minorHAnsi"/>
        </w:rPr>
        <w:t>iznosu</w:t>
      </w:r>
      <w:proofErr w:type="spellEnd"/>
      <w:r w:rsidR="0071106F" w:rsidRPr="00D041B2">
        <w:rPr>
          <w:rFonts w:cstheme="minorHAnsi"/>
        </w:rPr>
        <w:t xml:space="preserve"> </w:t>
      </w:r>
      <w:r w:rsidR="0002271C">
        <w:rPr>
          <w:rFonts w:cstheme="minorHAnsi"/>
        </w:rPr>
        <w:t xml:space="preserve">od </w:t>
      </w:r>
      <w:r w:rsidR="00514DF3">
        <w:rPr>
          <w:rFonts w:cstheme="minorHAnsi"/>
        </w:rPr>
        <w:t>7.</w:t>
      </w:r>
      <w:r w:rsidR="000178D5">
        <w:rPr>
          <w:rFonts w:cstheme="minorHAnsi"/>
        </w:rPr>
        <w:t>60</w:t>
      </w:r>
      <w:r w:rsidR="00514DF3">
        <w:rPr>
          <w:rFonts w:cstheme="minorHAnsi"/>
        </w:rPr>
        <w:t xml:space="preserve">1.570,00 </w:t>
      </w:r>
      <w:proofErr w:type="spellStart"/>
      <w:r w:rsidR="00514DF3">
        <w:rPr>
          <w:rFonts w:cstheme="minorHAnsi"/>
        </w:rPr>
        <w:t>eura</w:t>
      </w:r>
      <w:proofErr w:type="spellEnd"/>
      <w:r w:rsidR="00D041B2" w:rsidRPr="00D041B2">
        <w:rPr>
          <w:rFonts w:cstheme="minorHAnsi"/>
        </w:rPr>
        <w:t>.</w:t>
      </w:r>
      <w:r w:rsidR="0071106F">
        <w:rPr>
          <w:rFonts w:cstheme="minorHAnsi"/>
        </w:rPr>
        <w:t xml:space="preserve"> </w:t>
      </w:r>
      <w:proofErr w:type="spellStart"/>
      <w:r w:rsidR="00C4721A" w:rsidRPr="006C0B51">
        <w:rPr>
          <w:rFonts w:cstheme="minorHAnsi"/>
        </w:rPr>
        <w:t>Projekcija</w:t>
      </w:r>
      <w:proofErr w:type="spellEnd"/>
      <w:r w:rsidR="00C4721A" w:rsidRPr="006C0B5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C4721A" w:rsidRPr="006C0B51">
        <w:rPr>
          <w:rFonts w:cstheme="minorHAnsi"/>
        </w:rPr>
        <w:t>roračuna</w:t>
      </w:r>
      <w:proofErr w:type="spellEnd"/>
      <w:r w:rsidR="008827D7">
        <w:rPr>
          <w:rFonts w:cstheme="minorHAnsi"/>
        </w:rPr>
        <w:t xml:space="preserve"> za 202</w:t>
      </w:r>
      <w:r w:rsidR="00046489">
        <w:rPr>
          <w:rFonts w:cstheme="minorHAnsi"/>
        </w:rPr>
        <w:t>4</w:t>
      </w:r>
      <w:r w:rsidR="00C4721A" w:rsidRPr="002516CE">
        <w:rPr>
          <w:rFonts w:cstheme="minorHAnsi"/>
        </w:rPr>
        <w:t xml:space="preserve">. </w:t>
      </w:r>
      <w:proofErr w:type="spellStart"/>
      <w:r w:rsidR="00C4721A" w:rsidRPr="002516CE">
        <w:rPr>
          <w:rFonts w:cstheme="minorHAnsi"/>
        </w:rPr>
        <w:t>godinu</w:t>
      </w:r>
      <w:proofErr w:type="spellEnd"/>
      <w:r w:rsidR="00C4721A" w:rsidRPr="002516CE">
        <w:rPr>
          <w:rFonts w:cstheme="minorHAnsi"/>
        </w:rPr>
        <w:t xml:space="preserve"> </w:t>
      </w:r>
      <w:proofErr w:type="spellStart"/>
      <w:r w:rsidR="00C4721A" w:rsidRPr="002516CE">
        <w:rPr>
          <w:rFonts w:cstheme="minorHAnsi"/>
        </w:rPr>
        <w:t>iznosi</w:t>
      </w:r>
      <w:proofErr w:type="spellEnd"/>
      <w:r w:rsidR="00C4721A" w:rsidRPr="002516CE">
        <w:rPr>
          <w:rFonts w:cstheme="minorHAnsi"/>
        </w:rPr>
        <w:t xml:space="preserve"> </w:t>
      </w:r>
      <w:r w:rsidR="007B3EB6" w:rsidRPr="007B3EB6">
        <w:rPr>
          <w:rFonts w:cstheme="minorHAnsi"/>
        </w:rPr>
        <w:t>7.078.215,00</w:t>
      </w:r>
      <w:r w:rsidR="00343F20" w:rsidRPr="007B3EB6">
        <w:rPr>
          <w:rFonts w:cstheme="minorHAnsi"/>
        </w:rPr>
        <w:t xml:space="preserve"> </w:t>
      </w:r>
      <w:proofErr w:type="spellStart"/>
      <w:r w:rsidR="00514DF3" w:rsidRPr="007B3EB6">
        <w:rPr>
          <w:rFonts w:cstheme="minorHAnsi"/>
        </w:rPr>
        <w:t>eura</w:t>
      </w:r>
      <w:proofErr w:type="spellEnd"/>
      <w:r w:rsidR="00C4721A" w:rsidRPr="00D041B2">
        <w:rPr>
          <w:rFonts w:cstheme="minorHAnsi"/>
        </w:rPr>
        <w:t>,</w:t>
      </w:r>
      <w:r w:rsidR="008827D7" w:rsidRPr="00D041B2">
        <w:rPr>
          <w:rFonts w:cstheme="minorHAnsi"/>
        </w:rPr>
        <w:t xml:space="preserve"> </w:t>
      </w:r>
      <w:r w:rsidR="008827D7">
        <w:rPr>
          <w:rFonts w:cstheme="minorHAnsi"/>
        </w:rPr>
        <w:t xml:space="preserve">a </w:t>
      </w:r>
      <w:proofErr w:type="spellStart"/>
      <w:r w:rsidR="008827D7">
        <w:rPr>
          <w:rFonts w:cstheme="minorHAnsi"/>
        </w:rPr>
        <w:t>Projekcija</w:t>
      </w:r>
      <w:proofErr w:type="spellEnd"/>
      <w:r w:rsidR="008827D7">
        <w:rPr>
          <w:rFonts w:cstheme="minorHAnsi"/>
        </w:rPr>
        <w:t xml:space="preserve"> za 202</w:t>
      </w:r>
      <w:r w:rsidR="00046489">
        <w:rPr>
          <w:rFonts w:cstheme="minorHAnsi"/>
        </w:rPr>
        <w:t>5</w:t>
      </w:r>
      <w:r w:rsidR="00C4721A" w:rsidRPr="002516CE">
        <w:rPr>
          <w:rFonts w:cstheme="minorHAnsi"/>
        </w:rPr>
        <w:t xml:space="preserve">. </w:t>
      </w:r>
      <w:proofErr w:type="spellStart"/>
      <w:r w:rsidR="00C4721A" w:rsidRPr="002516CE">
        <w:rPr>
          <w:rFonts w:cstheme="minorHAnsi"/>
        </w:rPr>
        <w:t>godinu</w:t>
      </w:r>
      <w:proofErr w:type="spellEnd"/>
      <w:r w:rsidR="00D041B2">
        <w:rPr>
          <w:rFonts w:cstheme="minorHAnsi"/>
        </w:rPr>
        <w:t xml:space="preserve"> </w:t>
      </w:r>
      <w:proofErr w:type="spellStart"/>
      <w:proofErr w:type="gramStart"/>
      <w:r w:rsidR="00D041B2" w:rsidRPr="007B3EB6">
        <w:rPr>
          <w:rFonts w:cstheme="minorHAnsi"/>
        </w:rPr>
        <w:t>iznosi</w:t>
      </w:r>
      <w:proofErr w:type="spellEnd"/>
      <w:r w:rsidR="00D041B2" w:rsidRPr="007B3EB6">
        <w:rPr>
          <w:rFonts w:cstheme="minorHAnsi"/>
        </w:rPr>
        <w:t xml:space="preserve">  </w:t>
      </w:r>
      <w:r w:rsidR="007B3EB6" w:rsidRPr="007B3EB6">
        <w:rPr>
          <w:rFonts w:cstheme="minorHAnsi"/>
        </w:rPr>
        <w:t>6.351.910</w:t>
      </w:r>
      <w:proofErr w:type="gramEnd"/>
      <w:r w:rsidR="007B3EB6" w:rsidRPr="007B3EB6">
        <w:rPr>
          <w:rFonts w:cstheme="minorHAnsi"/>
        </w:rPr>
        <w:t>,00</w:t>
      </w:r>
      <w:r w:rsidR="00D041B2" w:rsidRPr="007B3EB6">
        <w:rPr>
          <w:rFonts w:cstheme="minorHAnsi"/>
        </w:rPr>
        <w:t xml:space="preserve"> </w:t>
      </w:r>
      <w:proofErr w:type="spellStart"/>
      <w:r w:rsidR="00514DF3" w:rsidRPr="007B3EB6">
        <w:rPr>
          <w:rFonts w:cstheme="minorHAnsi"/>
        </w:rPr>
        <w:t>eura</w:t>
      </w:r>
      <w:proofErr w:type="spellEnd"/>
      <w:r w:rsidR="00C4721A" w:rsidRPr="007B3EB6">
        <w:rPr>
          <w:rFonts w:cstheme="minorHAnsi"/>
        </w:rPr>
        <w:t>.</w:t>
      </w:r>
    </w:p>
    <w:p w14:paraId="0BDE3B20" w14:textId="77777777" w:rsidR="0071106F" w:rsidRDefault="0071106F" w:rsidP="00E6311A">
      <w:pPr>
        <w:pStyle w:val="Bezproreda"/>
        <w:jc w:val="both"/>
        <w:rPr>
          <w:rFonts w:cstheme="minorHAnsi"/>
          <w:color w:val="FF0000"/>
        </w:rPr>
      </w:pP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4300"/>
        <w:gridCol w:w="1660"/>
        <w:gridCol w:w="1827"/>
        <w:gridCol w:w="1701"/>
      </w:tblGrid>
      <w:tr w:rsidR="004B1FB5" w:rsidRPr="004B1FB5" w14:paraId="18B2A355" w14:textId="77777777" w:rsidTr="004B1FB5">
        <w:trPr>
          <w:trHeight w:val="52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893D005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9A01AAC" w14:textId="77777777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2023.               ( u eurima)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E2BFD92" w14:textId="77777777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2024. ( u eurima)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8AB8FA5" w14:textId="77777777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2025. ( u eurima)</w:t>
            </w:r>
          </w:p>
        </w:tc>
      </w:tr>
      <w:tr w:rsidR="004B1FB5" w:rsidRPr="004B1FB5" w14:paraId="79BF2F83" w14:textId="77777777" w:rsidTr="004B1FB5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A70F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PRIHODI POSLOVANJA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A040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6.188.355,00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7AC3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5.788.215,00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5790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5.587.910,00</w:t>
            </w:r>
          </w:p>
        </w:tc>
      </w:tr>
      <w:tr w:rsidR="004B1FB5" w:rsidRPr="004B1FB5" w14:paraId="53E509C7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ACB3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42F76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D92F0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EF8E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14C3A620" w14:textId="77777777" w:rsidTr="004B1FB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066A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D24B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468.200,00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7385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7AED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700.000,00</w:t>
            </w:r>
          </w:p>
        </w:tc>
      </w:tr>
      <w:tr w:rsidR="004B1FB5" w:rsidRPr="004B1FB5" w14:paraId="4485D973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30C8CCCD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 PRIHODI I PRIMICI: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2265B0A3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6.656.555,00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323620BA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6.388.215,00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1924C4C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6.287.910,00</w:t>
            </w:r>
          </w:p>
        </w:tc>
      </w:tr>
      <w:tr w:rsidR="004B1FB5" w:rsidRPr="004B1FB5" w14:paraId="1820B879" w14:textId="77777777" w:rsidTr="004B1FB5">
        <w:trPr>
          <w:trHeight w:val="7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E273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lastRenderedPageBreak/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2F2A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4.774.845,00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52D8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4.237.795,00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1A96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4.713.790,00</w:t>
            </w:r>
          </w:p>
        </w:tc>
      </w:tr>
      <w:tr w:rsidR="004B1FB5" w:rsidRPr="004B1FB5" w14:paraId="563C83F3" w14:textId="77777777" w:rsidTr="004B1FB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B47A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RASHODI ZA NEFINANCIJSKU IMOVINU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80D6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2.701.715,00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8DBF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2.614.420,00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C9E8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1.424.520,00</w:t>
            </w:r>
          </w:p>
        </w:tc>
      </w:tr>
      <w:tr w:rsidR="004B1FB5" w:rsidRPr="004B1FB5" w14:paraId="532F03B3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A9EE3B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 RASHODI I IZDACI: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C9370B2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7.476,560,00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F574EDA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6.852.215,00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378FA82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6.138.310,00</w:t>
            </w:r>
          </w:p>
        </w:tc>
      </w:tr>
      <w:tr w:rsidR="004B1FB5" w:rsidRPr="004B1FB5" w14:paraId="62B63FE7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C5E4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RAZLIKA – MANJAK / VIŠAK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89D5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-820.005,00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673A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-464.000,00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F469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149.600,00</w:t>
            </w:r>
          </w:p>
        </w:tc>
      </w:tr>
      <w:tr w:rsidR="004B1FB5" w:rsidRPr="004B1FB5" w14:paraId="4F7B58E9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6002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CD19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FD8A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7F95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4B1FB5" w:rsidRPr="004B1FB5" w14:paraId="3E718FAF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B50A" w14:textId="77777777" w:rsid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41DFBA94" w14:textId="77777777" w:rsidR="00A871A1" w:rsidRDefault="00A871A1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  <w:p w14:paraId="107D43BF" w14:textId="72910E55" w:rsidR="00A871A1" w:rsidRPr="004B1FB5" w:rsidRDefault="00A871A1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B3C1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C3E4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ADF7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109F8DBB" w14:textId="77777777" w:rsidTr="004B1FB5">
        <w:trPr>
          <w:trHeight w:val="3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5A1F3D5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1140240" w14:textId="08AC0A6A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2023.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      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7A74338" w14:textId="159559C7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2024.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6CA7963" w14:textId="654429E2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2025.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</w:tr>
      <w:tr w:rsidR="004B1FB5" w:rsidRPr="004B1FB5" w14:paraId="352A5088" w14:textId="77777777" w:rsidTr="004B1FB5">
        <w:trPr>
          <w:trHeight w:val="600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EC57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PRIMICI OD FINANCIJSKE IMOVINE I ZADUŽIVANJA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A24C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635.045,00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E52B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602.000,00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9F3A" w14:textId="7212967E" w:rsidR="004B1FB5" w:rsidRPr="004B1FB5" w:rsidRDefault="0094241D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</w:tr>
      <w:tr w:rsidR="004B1FB5" w:rsidRPr="004B1FB5" w14:paraId="2A165770" w14:textId="77777777" w:rsidTr="004B1FB5">
        <w:trPr>
          <w:trHeight w:val="52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50C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37FE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125.010,00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C040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226.000,00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1AD5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213.600,00</w:t>
            </w:r>
          </w:p>
        </w:tc>
      </w:tr>
      <w:tr w:rsidR="004B1FB5" w:rsidRPr="004B1FB5" w14:paraId="06EF6CFE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397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NETO ZADUŽENJE /  FINANCIRANJE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FCB3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510.035,00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30C7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FC49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-213.000,00</w:t>
            </w:r>
          </w:p>
        </w:tc>
      </w:tr>
      <w:tr w:rsidR="004B1FB5" w:rsidRPr="004B1FB5" w14:paraId="6A5B989E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E5E1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13A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D95F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E4D6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318BD699" w14:textId="77777777" w:rsidTr="004B1FB5">
        <w:trPr>
          <w:trHeight w:val="3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6FACC0D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E72E2B7" w14:textId="0DAF9A28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2023.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    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8707812" w14:textId="715C9D62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2024.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( u eurima)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DBB3278" w14:textId="154A6335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 za 2025.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</w:tr>
      <w:tr w:rsidR="004B1FB5" w:rsidRPr="004B1FB5" w14:paraId="364A82C2" w14:textId="77777777" w:rsidTr="004B1FB5">
        <w:trPr>
          <w:trHeight w:val="24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7D7A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VIŠAK/MANJAK + NETO FINANCIRANJE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9F9E" w14:textId="77777777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320.000,00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3242" w14:textId="77777777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300.000,00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0137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400.000,00</w:t>
            </w:r>
          </w:p>
        </w:tc>
      </w:tr>
      <w:tr w:rsidR="004B1FB5" w:rsidRPr="004B1FB5" w14:paraId="211CF005" w14:textId="77777777" w:rsidTr="004B1FB5">
        <w:trPr>
          <w:trHeight w:val="24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15E8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03F6B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DD96B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AA6C6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2F35529E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611F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E4F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AE9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38F" w14:textId="77777777" w:rsidR="004B1FB5" w:rsidRPr="004B1FB5" w:rsidRDefault="004B1FB5" w:rsidP="004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10499945" w14:textId="77777777" w:rsidTr="004B1FB5">
        <w:trPr>
          <w:trHeight w:val="52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BAF3DAF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CDE2495" w14:textId="57C9C7A0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Plan za 2023.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="00BF2F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     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( u eurima)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12E694D" w14:textId="4CD81FEE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 za 2024.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( u eurima)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C8AB4DF" w14:textId="3373B733" w:rsidR="004B1FB5" w:rsidRPr="004B1FB5" w:rsidRDefault="004B1FB5" w:rsidP="004B1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Projekcija za 2025.</w:t>
            </w:r>
            <w:r w:rsidR="00BF2FE4"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( u eurima)</w:t>
            </w:r>
          </w:p>
        </w:tc>
      </w:tr>
      <w:tr w:rsidR="004B1FB5" w:rsidRPr="004B1FB5" w14:paraId="42E96C2D" w14:textId="77777777" w:rsidTr="004B1FB5">
        <w:trPr>
          <w:trHeight w:val="9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9FC4" w14:textId="069656BB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UKUPAN DONOS VIŠKA/MANJKA IZ PRETHODN</w:t>
            </w:r>
            <w:r w:rsidR="00B01D9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IH</w:t>
            </w: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GODIN</w:t>
            </w:r>
            <w:r w:rsidR="00B01D9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08C8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ADC1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C1CC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</w:tr>
      <w:tr w:rsidR="004B1FB5" w:rsidRPr="004B1FB5" w14:paraId="7EE7D5E5" w14:textId="77777777" w:rsidTr="004B1FB5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FE7D59D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DIO VIŠKA IZ PRETHODNE GODINE KOJI ĆE SE RASPOREDITI U RAZDOBLJU 2023. - 2025.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4BFAA4A7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309.970,00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98B727B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88.000,00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25B3D464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64.000,00</w:t>
            </w:r>
          </w:p>
        </w:tc>
      </w:tr>
      <w:tr w:rsidR="004B1FB5" w:rsidRPr="004B1FB5" w14:paraId="36F9ED5A" w14:textId="77777777" w:rsidTr="004B1FB5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1F059CAB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803F2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C1AC2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B2EA9" w14:textId="77777777" w:rsidR="004B1FB5" w:rsidRPr="004B1FB5" w:rsidRDefault="004B1FB5" w:rsidP="004B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B1FB5" w:rsidRPr="004B1FB5" w14:paraId="2248AC13" w14:textId="77777777" w:rsidTr="004B1FB5">
        <w:trPr>
          <w:trHeight w:val="52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5503" w14:textId="77777777" w:rsidR="004B1FB5" w:rsidRPr="004B1FB5" w:rsidRDefault="004B1FB5" w:rsidP="004B1F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VIŠAK/MANJAK + NETO ZADUŽIVANJE/ FINANCIRANJA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1A39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D724" w14:textId="77777777" w:rsidR="004B1FB5" w:rsidRPr="004B1FB5" w:rsidRDefault="004B1FB5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4B1F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897F" w14:textId="712EF53E" w:rsidR="004B1FB5" w:rsidRPr="004B1FB5" w:rsidRDefault="00DA612A" w:rsidP="004B1F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0,00</w:t>
            </w:r>
          </w:p>
        </w:tc>
      </w:tr>
    </w:tbl>
    <w:p w14:paraId="678EE87B" w14:textId="0B9A024A" w:rsidR="0071106F" w:rsidRDefault="0071106F" w:rsidP="00E6311A">
      <w:pPr>
        <w:pStyle w:val="Bezproreda"/>
        <w:jc w:val="both"/>
        <w:rPr>
          <w:rFonts w:cstheme="minorHAnsi"/>
          <w:color w:val="FF0000"/>
        </w:rPr>
      </w:pPr>
    </w:p>
    <w:p w14:paraId="707996D0" w14:textId="77777777" w:rsidR="0071106F" w:rsidRDefault="0071106F" w:rsidP="00E6311A">
      <w:pPr>
        <w:pStyle w:val="Bezproreda"/>
        <w:jc w:val="both"/>
        <w:rPr>
          <w:rFonts w:cstheme="minorHAnsi"/>
          <w:color w:val="FF0000"/>
        </w:rPr>
      </w:pPr>
    </w:p>
    <w:p w14:paraId="039BAB7E" w14:textId="77777777" w:rsidR="0071106F" w:rsidRPr="008827D7" w:rsidRDefault="0071106F" w:rsidP="00E6311A">
      <w:pPr>
        <w:pStyle w:val="Bezproreda"/>
        <w:jc w:val="both"/>
        <w:rPr>
          <w:rFonts w:cstheme="minorHAnsi"/>
          <w:color w:val="FF0000"/>
        </w:rPr>
      </w:pPr>
    </w:p>
    <w:p w14:paraId="060EB30E" w14:textId="77777777" w:rsidR="00E6311A" w:rsidRPr="00360293" w:rsidRDefault="00E6311A" w:rsidP="008B4C98">
      <w:pPr>
        <w:pStyle w:val="Bezproreda"/>
        <w:numPr>
          <w:ilvl w:val="0"/>
          <w:numId w:val="3"/>
        </w:numPr>
        <w:jc w:val="center"/>
        <w:rPr>
          <w:rFonts w:cstheme="minorHAnsi"/>
          <w:b/>
          <w:sz w:val="24"/>
          <w:szCs w:val="24"/>
        </w:rPr>
      </w:pPr>
      <w:r w:rsidRPr="00360293">
        <w:rPr>
          <w:rFonts w:cstheme="minorHAnsi"/>
          <w:b/>
          <w:sz w:val="24"/>
          <w:szCs w:val="24"/>
        </w:rPr>
        <w:t>OPĆI DIO</w:t>
      </w:r>
      <w:r w:rsidR="00A45E39" w:rsidRPr="00360293">
        <w:rPr>
          <w:rFonts w:cstheme="minorHAnsi"/>
          <w:b/>
          <w:sz w:val="24"/>
          <w:szCs w:val="24"/>
        </w:rPr>
        <w:t xml:space="preserve"> PRORAČUNA</w:t>
      </w:r>
    </w:p>
    <w:p w14:paraId="7CF7CEFD" w14:textId="77777777" w:rsidR="00122B97" w:rsidRPr="006C0B51" w:rsidRDefault="00122B97" w:rsidP="00122B97">
      <w:pPr>
        <w:pStyle w:val="Bezproreda"/>
        <w:ind w:left="1080"/>
        <w:rPr>
          <w:rFonts w:cstheme="minorHAnsi"/>
          <w:b/>
        </w:rPr>
      </w:pPr>
    </w:p>
    <w:p w14:paraId="49CCB4DF" w14:textId="77777777" w:rsidR="00A45E39" w:rsidRPr="006C0B51" w:rsidRDefault="00A45E39" w:rsidP="00A50DD7">
      <w:pPr>
        <w:pStyle w:val="Bezproreda"/>
        <w:jc w:val="both"/>
        <w:rPr>
          <w:rFonts w:cstheme="minorHAnsi"/>
          <w:b/>
          <w:u w:val="single"/>
        </w:rPr>
      </w:pPr>
      <w:r w:rsidRPr="00681296">
        <w:rPr>
          <w:rFonts w:cstheme="minorHAnsi"/>
          <w:b/>
          <w:highlight w:val="darkGray"/>
          <w:u w:val="single"/>
        </w:rPr>
        <w:t>PRIHODI I PRIMICI</w:t>
      </w:r>
    </w:p>
    <w:p w14:paraId="4D43BDAE" w14:textId="77777777" w:rsidR="00A45E39" w:rsidRPr="006C0B51" w:rsidRDefault="00A45E39" w:rsidP="00A50DD7">
      <w:pPr>
        <w:pStyle w:val="Bezproreda"/>
        <w:jc w:val="both"/>
        <w:rPr>
          <w:rFonts w:cstheme="minorHAnsi"/>
          <w:b/>
          <w:u w:val="single"/>
        </w:rPr>
      </w:pPr>
    </w:p>
    <w:p w14:paraId="3AD0A0EA" w14:textId="3B28CDB1" w:rsidR="00A50DD7" w:rsidRDefault="00A45E39" w:rsidP="00A50DD7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Ukupni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prihodi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D745A5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primici</w:t>
      </w:r>
      <w:proofErr w:type="spellEnd"/>
      <w:r w:rsidR="0071106F">
        <w:rPr>
          <w:rFonts w:cstheme="minorHAnsi"/>
        </w:rPr>
        <w:t xml:space="preserve"> </w:t>
      </w:r>
      <w:proofErr w:type="spellStart"/>
      <w:r w:rsidR="0071106F">
        <w:rPr>
          <w:rFonts w:cstheme="minorHAnsi"/>
        </w:rPr>
        <w:t>Proračuna</w:t>
      </w:r>
      <w:proofErr w:type="spellEnd"/>
      <w:r w:rsidR="0071106F">
        <w:rPr>
          <w:rFonts w:cstheme="minorHAnsi"/>
        </w:rPr>
        <w:t xml:space="preserve"> </w:t>
      </w:r>
      <w:proofErr w:type="spellStart"/>
      <w:r w:rsidR="0071106F">
        <w:rPr>
          <w:rFonts w:cstheme="minorHAnsi"/>
        </w:rPr>
        <w:t>Općine</w:t>
      </w:r>
      <w:proofErr w:type="spellEnd"/>
      <w:r w:rsidR="0071106F">
        <w:rPr>
          <w:rFonts w:cstheme="minorHAnsi"/>
        </w:rPr>
        <w:t xml:space="preserve"> </w:t>
      </w:r>
      <w:proofErr w:type="spellStart"/>
      <w:r w:rsidR="0071106F">
        <w:rPr>
          <w:rFonts w:cstheme="minorHAnsi"/>
        </w:rPr>
        <w:t>Bistra</w:t>
      </w:r>
      <w:proofErr w:type="spellEnd"/>
      <w:r w:rsidR="0071106F">
        <w:rPr>
          <w:rFonts w:cstheme="minorHAnsi"/>
        </w:rPr>
        <w:t xml:space="preserve"> za 202</w:t>
      </w:r>
      <w:r w:rsidR="0041420F">
        <w:rPr>
          <w:rFonts w:cstheme="minorHAnsi"/>
        </w:rPr>
        <w:t>3</w:t>
      </w:r>
      <w:r w:rsidRPr="006C0B51">
        <w:rPr>
          <w:rFonts w:cstheme="minorHAnsi"/>
        </w:rPr>
        <w:t xml:space="preserve">. </w:t>
      </w:r>
      <w:proofErr w:type="spellStart"/>
      <w:r w:rsidR="00D745A5" w:rsidRPr="006C0B51">
        <w:rPr>
          <w:rFonts w:cstheme="minorHAnsi"/>
        </w:rPr>
        <w:t>g</w:t>
      </w:r>
      <w:r w:rsidRPr="006C0B51">
        <w:rPr>
          <w:rFonts w:cstheme="minorHAnsi"/>
        </w:rPr>
        <w:t>odinu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zajedno</w:t>
      </w:r>
      <w:proofErr w:type="spellEnd"/>
      <w:r w:rsidRPr="006C0B51">
        <w:rPr>
          <w:rFonts w:cstheme="minorHAnsi"/>
        </w:rPr>
        <w:t xml:space="preserve"> s </w:t>
      </w:r>
      <w:proofErr w:type="spellStart"/>
      <w:r w:rsidRPr="006C0B51">
        <w:rPr>
          <w:rFonts w:cstheme="minorHAnsi"/>
        </w:rPr>
        <w:t>prihodima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proračunskih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korisnika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planirani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su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ukupnom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iznosu</w:t>
      </w:r>
      <w:proofErr w:type="spellEnd"/>
      <w:r w:rsidRPr="006C0B51">
        <w:rPr>
          <w:rFonts w:cstheme="minorHAnsi"/>
        </w:rPr>
        <w:t xml:space="preserve"> od </w:t>
      </w:r>
      <w:r w:rsidR="005334CE">
        <w:rPr>
          <w:rFonts w:cstheme="minorHAnsi"/>
        </w:rPr>
        <w:t>7.</w:t>
      </w:r>
      <w:r w:rsidR="000178D5">
        <w:rPr>
          <w:rFonts w:cstheme="minorHAnsi"/>
        </w:rPr>
        <w:t>60</w:t>
      </w:r>
      <w:r w:rsidR="005334CE">
        <w:rPr>
          <w:rFonts w:cstheme="minorHAnsi"/>
        </w:rPr>
        <w:t xml:space="preserve">1.570,00 </w:t>
      </w:r>
      <w:proofErr w:type="spellStart"/>
      <w:r w:rsidR="005334CE">
        <w:rPr>
          <w:rFonts w:cstheme="minorHAnsi"/>
        </w:rPr>
        <w:t>eura</w:t>
      </w:r>
      <w:proofErr w:type="spellEnd"/>
      <w:r w:rsidR="000F71A5" w:rsidRPr="006C0B51">
        <w:rPr>
          <w:rFonts w:cstheme="minorHAnsi"/>
        </w:rPr>
        <w:t xml:space="preserve">, od </w:t>
      </w:r>
      <w:proofErr w:type="spellStart"/>
      <w:r w:rsidR="000F71A5" w:rsidRPr="006C0B51">
        <w:rPr>
          <w:rFonts w:cstheme="minorHAnsi"/>
        </w:rPr>
        <w:t>čega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</w:t>
      </w:r>
      <w:r w:rsidR="00775939">
        <w:rPr>
          <w:rFonts w:cstheme="minorHAnsi"/>
        </w:rPr>
        <w:t>hod</w:t>
      </w:r>
      <w:r w:rsidR="002516CE">
        <w:rPr>
          <w:rFonts w:cstheme="minorHAnsi"/>
        </w:rPr>
        <w:t>i</w:t>
      </w:r>
      <w:proofErr w:type="spellEnd"/>
      <w:r w:rsidR="002516CE">
        <w:rPr>
          <w:rFonts w:cstheme="minorHAnsi"/>
        </w:rPr>
        <w:t xml:space="preserve"> </w:t>
      </w:r>
      <w:proofErr w:type="spellStart"/>
      <w:r w:rsidR="002516CE">
        <w:rPr>
          <w:rFonts w:cstheme="minorHAnsi"/>
        </w:rPr>
        <w:t>i</w:t>
      </w:r>
      <w:proofErr w:type="spellEnd"/>
      <w:r w:rsidR="002516CE">
        <w:rPr>
          <w:rFonts w:cstheme="minorHAnsi"/>
        </w:rPr>
        <w:t xml:space="preserve"> </w:t>
      </w:r>
      <w:proofErr w:type="spellStart"/>
      <w:r w:rsidR="002516CE">
        <w:rPr>
          <w:rFonts w:cstheme="minorHAnsi"/>
        </w:rPr>
        <w:t>primic</w:t>
      </w:r>
      <w:r w:rsidR="0002271C">
        <w:rPr>
          <w:rFonts w:cstheme="minorHAnsi"/>
        </w:rPr>
        <w:t>i</w:t>
      </w:r>
      <w:proofErr w:type="spellEnd"/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Općine</w:t>
      </w:r>
      <w:proofErr w:type="spellEnd"/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iznose</w:t>
      </w:r>
      <w:proofErr w:type="spellEnd"/>
      <w:r w:rsidR="0002271C">
        <w:rPr>
          <w:rFonts w:cstheme="minorHAnsi"/>
        </w:rPr>
        <w:t xml:space="preserve"> </w:t>
      </w:r>
      <w:r w:rsidR="005334CE">
        <w:rPr>
          <w:rFonts w:cstheme="minorHAnsi"/>
        </w:rPr>
        <w:t>7.</w:t>
      </w:r>
      <w:r w:rsidR="000178D5">
        <w:rPr>
          <w:rFonts w:cstheme="minorHAnsi"/>
        </w:rPr>
        <w:t>27</w:t>
      </w:r>
      <w:r w:rsidR="005334CE">
        <w:rPr>
          <w:rFonts w:cstheme="minorHAnsi"/>
        </w:rPr>
        <w:t xml:space="preserve">0.740,00 </w:t>
      </w:r>
      <w:proofErr w:type="spellStart"/>
      <w:r w:rsidR="005334CE">
        <w:rPr>
          <w:rFonts w:cstheme="minorHAnsi"/>
        </w:rPr>
        <w:t>eura</w:t>
      </w:r>
      <w:proofErr w:type="spellEnd"/>
      <w:r w:rsidR="00BD499C">
        <w:rPr>
          <w:rFonts w:cstheme="minorHAnsi"/>
        </w:rPr>
        <w:t>,</w:t>
      </w:r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odnosno</w:t>
      </w:r>
      <w:proofErr w:type="spellEnd"/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zauzimaju</w:t>
      </w:r>
      <w:proofErr w:type="spellEnd"/>
      <w:r w:rsidR="0002271C"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udio</w:t>
      </w:r>
      <w:proofErr w:type="spellEnd"/>
      <w:r w:rsidR="0002271C">
        <w:rPr>
          <w:rFonts w:cstheme="minorHAnsi"/>
        </w:rPr>
        <w:t xml:space="preserve"> od 9</w:t>
      </w:r>
      <w:r w:rsidR="005334CE">
        <w:rPr>
          <w:rFonts w:cstheme="minorHAnsi"/>
        </w:rPr>
        <w:t>5</w:t>
      </w:r>
      <w:r w:rsidR="0002271C">
        <w:rPr>
          <w:rFonts w:cstheme="minorHAnsi"/>
        </w:rPr>
        <w:t>,</w:t>
      </w:r>
      <w:r w:rsidR="00492048">
        <w:rPr>
          <w:rFonts w:cstheme="minorHAnsi"/>
        </w:rPr>
        <w:t>64</w:t>
      </w:r>
      <w:r w:rsidR="007F6F5E">
        <w:rPr>
          <w:rFonts w:cstheme="minorHAnsi"/>
        </w:rPr>
        <w:t xml:space="preserve"> </w:t>
      </w:r>
      <w:r w:rsidR="000F71A5" w:rsidRPr="006C0B51">
        <w:rPr>
          <w:rFonts w:cstheme="minorHAnsi"/>
        </w:rPr>
        <w:t xml:space="preserve">% u </w:t>
      </w:r>
      <w:proofErr w:type="spellStart"/>
      <w:r w:rsidR="000F71A5" w:rsidRPr="006C0B51">
        <w:rPr>
          <w:rFonts w:cstheme="minorHAnsi"/>
        </w:rPr>
        <w:t>ukupnim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prihodima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i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primicima</w:t>
      </w:r>
      <w:proofErr w:type="spellEnd"/>
      <w:r w:rsidR="000F71A5" w:rsidRPr="006C0B51">
        <w:rPr>
          <w:rFonts w:cstheme="minorHAnsi"/>
        </w:rPr>
        <w:t xml:space="preserve">, a </w:t>
      </w:r>
      <w:proofErr w:type="spellStart"/>
      <w:r w:rsidR="000F71A5" w:rsidRPr="006C0B51">
        <w:rPr>
          <w:rFonts w:cstheme="minorHAnsi"/>
        </w:rPr>
        <w:t>prihodi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775939">
        <w:rPr>
          <w:rFonts w:cstheme="minorHAnsi"/>
        </w:rPr>
        <w:t>pro</w:t>
      </w:r>
      <w:r w:rsidR="007F6F5E">
        <w:rPr>
          <w:rFonts w:cstheme="minorHAnsi"/>
        </w:rPr>
        <w:t>računskih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korisnika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iznose</w:t>
      </w:r>
      <w:proofErr w:type="spellEnd"/>
      <w:r w:rsidR="007F6F5E">
        <w:rPr>
          <w:rFonts w:cstheme="minorHAnsi"/>
        </w:rPr>
        <w:t xml:space="preserve"> </w:t>
      </w:r>
      <w:r w:rsidR="005334CE">
        <w:rPr>
          <w:rFonts w:cstheme="minorHAnsi"/>
        </w:rPr>
        <w:t>330.830,00</w:t>
      </w:r>
      <w:r w:rsidR="009038B3">
        <w:rPr>
          <w:rFonts w:cstheme="minorHAnsi"/>
        </w:rPr>
        <w:t xml:space="preserve"> </w:t>
      </w:r>
      <w:proofErr w:type="spellStart"/>
      <w:r w:rsidR="009038B3">
        <w:rPr>
          <w:rFonts w:cstheme="minorHAnsi"/>
        </w:rPr>
        <w:t>eura</w:t>
      </w:r>
      <w:proofErr w:type="spellEnd"/>
      <w:r w:rsidR="0002271C">
        <w:rPr>
          <w:rFonts w:cstheme="minorHAnsi"/>
        </w:rPr>
        <w:t xml:space="preserve">, </w:t>
      </w:r>
      <w:proofErr w:type="spellStart"/>
      <w:r w:rsidR="0002271C">
        <w:rPr>
          <w:rFonts w:cstheme="minorHAnsi"/>
        </w:rPr>
        <w:t>odnosno</w:t>
      </w:r>
      <w:proofErr w:type="spellEnd"/>
      <w:r w:rsidR="0002271C">
        <w:rPr>
          <w:rFonts w:cstheme="minorHAnsi"/>
        </w:rPr>
        <w:t xml:space="preserve"> </w:t>
      </w:r>
      <w:r w:rsidR="009038B3">
        <w:rPr>
          <w:rFonts w:cstheme="minorHAnsi"/>
        </w:rPr>
        <w:t>4,</w:t>
      </w:r>
      <w:r w:rsidR="00492048">
        <w:rPr>
          <w:rFonts w:cstheme="minorHAnsi"/>
        </w:rPr>
        <w:t>36</w:t>
      </w:r>
      <w:r w:rsidR="007F6F5E">
        <w:rPr>
          <w:rFonts w:cstheme="minorHAnsi"/>
        </w:rPr>
        <w:t xml:space="preserve"> </w:t>
      </w:r>
      <w:r w:rsidR="000F71A5" w:rsidRPr="006C0B51">
        <w:rPr>
          <w:rFonts w:cstheme="minorHAnsi"/>
        </w:rPr>
        <w:t xml:space="preserve">% </w:t>
      </w:r>
      <w:proofErr w:type="spellStart"/>
      <w:r w:rsidR="000F71A5" w:rsidRPr="006C0B51">
        <w:rPr>
          <w:rFonts w:cstheme="minorHAnsi"/>
        </w:rPr>
        <w:t>ukupnih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prih</w:t>
      </w:r>
      <w:r w:rsidR="007F6F5E">
        <w:rPr>
          <w:rFonts w:cstheme="minorHAnsi"/>
        </w:rPr>
        <w:t>oda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i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primitaka</w:t>
      </w:r>
      <w:proofErr w:type="spellEnd"/>
      <w:r w:rsidR="007F6F5E">
        <w:rPr>
          <w:rFonts w:cstheme="minorHAnsi"/>
        </w:rPr>
        <w:t xml:space="preserve"> u 202</w:t>
      </w:r>
      <w:r w:rsidR="009038B3">
        <w:rPr>
          <w:rFonts w:cstheme="minorHAnsi"/>
        </w:rPr>
        <w:t>3</w:t>
      </w:r>
      <w:r w:rsidR="00775939">
        <w:rPr>
          <w:rFonts w:cstheme="minorHAnsi"/>
        </w:rPr>
        <w:t xml:space="preserve">. </w:t>
      </w:r>
      <w:proofErr w:type="spellStart"/>
      <w:r w:rsidR="00775939">
        <w:rPr>
          <w:rFonts w:cstheme="minorHAnsi"/>
        </w:rPr>
        <w:t>godini</w:t>
      </w:r>
      <w:proofErr w:type="spellEnd"/>
      <w:r w:rsidR="00775939">
        <w:rPr>
          <w:rFonts w:cstheme="minorHAnsi"/>
        </w:rPr>
        <w:t xml:space="preserve">. </w:t>
      </w:r>
      <w:proofErr w:type="spellStart"/>
      <w:r w:rsidR="000F71A5" w:rsidRPr="006C0B51">
        <w:rPr>
          <w:rFonts w:cstheme="minorHAnsi"/>
        </w:rPr>
        <w:t>Prihodi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Dječjeg</w:t>
      </w:r>
      <w:proofErr w:type="spellEnd"/>
      <w:r w:rsidR="000F71A5" w:rsidRPr="006C0B51">
        <w:rPr>
          <w:rFonts w:cstheme="minorHAnsi"/>
        </w:rPr>
        <w:t xml:space="preserve"> </w:t>
      </w:r>
      <w:proofErr w:type="spellStart"/>
      <w:r w:rsidR="000F71A5" w:rsidRPr="006C0B51">
        <w:rPr>
          <w:rFonts w:cstheme="minorHAnsi"/>
        </w:rPr>
        <w:t>v</w:t>
      </w:r>
      <w:r w:rsidR="00775939">
        <w:rPr>
          <w:rFonts w:cstheme="minorHAnsi"/>
        </w:rPr>
        <w:t>rtića</w:t>
      </w:r>
      <w:proofErr w:type="spellEnd"/>
      <w:r w:rsidR="00775939">
        <w:rPr>
          <w:rFonts w:cstheme="minorHAnsi"/>
        </w:rPr>
        <w:t xml:space="preserve"> </w:t>
      </w:r>
      <w:proofErr w:type="spellStart"/>
      <w:r w:rsidR="00775939">
        <w:rPr>
          <w:rFonts w:cstheme="minorHAnsi"/>
        </w:rPr>
        <w:t>Kapljica</w:t>
      </w:r>
      <w:proofErr w:type="spellEnd"/>
      <w:r w:rsidR="00775939">
        <w:rPr>
          <w:rFonts w:cstheme="minorHAnsi"/>
        </w:rPr>
        <w:t xml:space="preserve"> </w:t>
      </w:r>
      <w:proofErr w:type="spellStart"/>
      <w:r w:rsidR="00775939">
        <w:rPr>
          <w:rFonts w:cstheme="minorHAnsi"/>
        </w:rPr>
        <w:t>iznos</w:t>
      </w:r>
      <w:r w:rsidR="007F6F5E">
        <w:rPr>
          <w:rFonts w:cstheme="minorHAnsi"/>
        </w:rPr>
        <w:t>e</w:t>
      </w:r>
      <w:proofErr w:type="spellEnd"/>
      <w:r w:rsidR="007F6F5E">
        <w:rPr>
          <w:rFonts w:cstheme="minorHAnsi"/>
        </w:rPr>
        <w:t xml:space="preserve"> </w:t>
      </w:r>
      <w:r w:rsidR="009038B3">
        <w:rPr>
          <w:rFonts w:cstheme="minorHAnsi"/>
        </w:rPr>
        <w:t xml:space="preserve">311.250,00 </w:t>
      </w:r>
      <w:proofErr w:type="spellStart"/>
      <w:r w:rsidR="009038B3">
        <w:rPr>
          <w:rFonts w:cstheme="minorHAnsi"/>
        </w:rPr>
        <w:t>eura</w:t>
      </w:r>
      <w:proofErr w:type="spellEnd"/>
      <w:r w:rsidR="000F71A5" w:rsidRPr="006C0B51">
        <w:rPr>
          <w:rFonts w:cstheme="minorHAnsi"/>
        </w:rPr>
        <w:t>,</w:t>
      </w:r>
      <w:r w:rsidR="009038B3">
        <w:rPr>
          <w:rFonts w:cstheme="minorHAnsi"/>
        </w:rPr>
        <w:t xml:space="preserve"> </w:t>
      </w:r>
      <w:r w:rsidR="000F71A5" w:rsidRPr="006C0B51">
        <w:rPr>
          <w:rFonts w:cstheme="minorHAnsi"/>
        </w:rPr>
        <w:t xml:space="preserve">a </w:t>
      </w:r>
      <w:proofErr w:type="spellStart"/>
      <w:r w:rsidR="000F71A5" w:rsidRPr="006C0B51">
        <w:rPr>
          <w:rFonts w:cstheme="minorHAnsi"/>
        </w:rPr>
        <w:t>priho</w:t>
      </w:r>
      <w:r w:rsidR="007F6F5E">
        <w:rPr>
          <w:rFonts w:cstheme="minorHAnsi"/>
        </w:rPr>
        <w:t>di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Općinske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knjižnice</w:t>
      </w:r>
      <w:proofErr w:type="spellEnd"/>
      <w:r w:rsidR="007F6F5E">
        <w:rPr>
          <w:rFonts w:cstheme="minorHAnsi"/>
        </w:rPr>
        <w:t xml:space="preserve"> </w:t>
      </w:r>
      <w:proofErr w:type="spellStart"/>
      <w:r w:rsidR="007F6F5E">
        <w:rPr>
          <w:rFonts w:cstheme="minorHAnsi"/>
        </w:rPr>
        <w:t>Bistra</w:t>
      </w:r>
      <w:proofErr w:type="spellEnd"/>
      <w:r w:rsidR="007F6F5E">
        <w:rPr>
          <w:rFonts w:cstheme="minorHAnsi"/>
        </w:rPr>
        <w:t xml:space="preserve"> </w:t>
      </w:r>
      <w:r w:rsidR="009038B3">
        <w:rPr>
          <w:rFonts w:cstheme="minorHAnsi"/>
        </w:rPr>
        <w:t xml:space="preserve">19.580,00 </w:t>
      </w:r>
      <w:proofErr w:type="spellStart"/>
      <w:r w:rsidR="009038B3">
        <w:rPr>
          <w:rFonts w:cstheme="minorHAnsi"/>
        </w:rPr>
        <w:t>eura</w:t>
      </w:r>
      <w:proofErr w:type="spellEnd"/>
      <w:r w:rsidR="000F71A5" w:rsidRPr="006C0B51">
        <w:rPr>
          <w:rFonts w:cstheme="minorHAnsi"/>
        </w:rPr>
        <w:t xml:space="preserve">. </w:t>
      </w:r>
    </w:p>
    <w:p w14:paraId="2B7395F6" w14:textId="77777777" w:rsidR="00A702CD" w:rsidRDefault="00A702CD" w:rsidP="00A50DD7">
      <w:pPr>
        <w:pStyle w:val="Bezproreda"/>
        <w:jc w:val="both"/>
        <w:rPr>
          <w:rFonts w:cstheme="minorHAnsi"/>
        </w:rPr>
      </w:pPr>
    </w:p>
    <w:tbl>
      <w:tblPr>
        <w:tblW w:w="10296" w:type="dxa"/>
        <w:tblInd w:w="108" w:type="dxa"/>
        <w:tblLook w:val="04A0" w:firstRow="1" w:lastRow="0" w:firstColumn="1" w:lastColumn="0" w:noHBand="0" w:noVBand="1"/>
      </w:tblPr>
      <w:tblGrid>
        <w:gridCol w:w="2008"/>
        <w:gridCol w:w="1536"/>
        <w:gridCol w:w="1985"/>
        <w:gridCol w:w="2268"/>
        <w:gridCol w:w="1559"/>
        <w:gridCol w:w="940"/>
      </w:tblGrid>
      <w:tr w:rsidR="00A702CD" w:rsidRPr="006D5D33" w14:paraId="4EBFCFB4" w14:textId="77777777" w:rsidTr="00A702CD">
        <w:trPr>
          <w:gridAfter w:val="1"/>
          <w:wAfter w:w="940" w:type="dxa"/>
          <w:trHeight w:val="2639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686" w14:textId="77777777" w:rsidR="00A702CD" w:rsidRPr="006D5D33" w:rsidRDefault="00A702CD" w:rsidP="006D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7AB08FC" w14:textId="77777777" w:rsidR="00A702CD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Proračun Općine Bistra za 2023.</w:t>
            </w:r>
          </w:p>
          <w:p w14:paraId="63D792B2" w14:textId="26E6B237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( u eurima)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14:paraId="691C0570" w14:textId="77777777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Financijski plan proračunskog korisnika "Dječji vrtić Kapljica“ (vlastiti i namjenski prihodi)</w:t>
            </w:r>
          </w:p>
          <w:p w14:paraId="7309940B" w14:textId="77777777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2023.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(u eurima)</w:t>
            </w:r>
          </w:p>
          <w:p w14:paraId="51815B96" w14:textId="7B4FAE8F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</w:p>
          <w:p w14:paraId="6023A5C8" w14:textId="3AE8A833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D0DCF4" w14:textId="77777777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Financijski plan proračunskog korisnika Općinska knjižnica Bistra (vlastiti i namjenski prihodi)</w:t>
            </w:r>
          </w:p>
          <w:p w14:paraId="7BB93535" w14:textId="77777777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2023.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( u eurima)</w:t>
            </w:r>
          </w:p>
          <w:p w14:paraId="0B3B37C8" w14:textId="0A8976EF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</w:p>
          <w:p w14:paraId="529BD1CE" w14:textId="56A47076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962F9E0" w14:textId="7D7B3D33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  <w:p w14:paraId="6518F3D8" w14:textId="77777777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UKUPNI PRORAČUN OPĆINE BISTRA</w:t>
            </w:r>
          </w:p>
          <w:p w14:paraId="094F8DD9" w14:textId="7BE7C1AA" w:rsidR="00A702CD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za 2023.</w:t>
            </w:r>
          </w:p>
          <w:p w14:paraId="4C017248" w14:textId="77777777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( u eurima)</w:t>
            </w:r>
          </w:p>
          <w:p w14:paraId="3ECCB81C" w14:textId="04FD8595" w:rsidR="00A702CD" w:rsidRPr="006D5D33" w:rsidRDefault="00A702CD" w:rsidP="00A70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D5D33" w:rsidRPr="006D5D33" w14:paraId="79C4C7BE" w14:textId="77777777" w:rsidTr="00937224">
        <w:trPr>
          <w:gridAfter w:val="1"/>
          <w:wAfter w:w="940" w:type="dxa"/>
          <w:trHeight w:val="102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C42" w14:textId="0C1EBABC" w:rsidR="006D5D33" w:rsidRPr="006D5D33" w:rsidRDefault="006D5D33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</w:t>
            </w:r>
            <w:r w:rsidR="002C4E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Prihodi poslovanja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995" w14:textId="003378E0" w:rsidR="006D5D33" w:rsidRPr="006D5D33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5.</w:t>
            </w:r>
            <w:r w:rsidR="004031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897.495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1D6" w14:textId="6AC463DD" w:rsidR="006D5D33" w:rsidRPr="006D5D33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271.430,00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08F" w14:textId="7EFC8C6A" w:rsidR="006D5D33" w:rsidRPr="006D5D33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19.430,00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47E" w14:textId="5EDE1B80" w:rsidR="006D5D33" w:rsidRPr="006D5D33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6.</w:t>
            </w:r>
            <w:r w:rsidR="004920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188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 w:rsidR="004920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55,00</w:t>
            </w:r>
          </w:p>
        </w:tc>
      </w:tr>
      <w:tr w:rsidR="006D5D33" w:rsidRPr="006D5D33" w14:paraId="7C69E5BA" w14:textId="77777777" w:rsidTr="00A702CD">
        <w:trPr>
          <w:gridAfter w:val="1"/>
          <w:wAfter w:w="940" w:type="dxa"/>
          <w:trHeight w:val="1215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B94A" w14:textId="057554C0" w:rsidR="006D5D33" w:rsidRPr="006D5D33" w:rsidRDefault="006D5D33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7</w:t>
            </w:r>
            <w:r w:rsidR="002C4E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Prihodi od prodaje nefinancijske imovine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9B2" w14:textId="305CC26C" w:rsidR="006D5D33" w:rsidRPr="006D5D33" w:rsidRDefault="00403149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468.2</w:t>
            </w:r>
            <w:r w:rsidR="006D5D33"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C40" w14:textId="6322504A" w:rsidR="006D5D33" w:rsidRPr="006D5D33" w:rsidRDefault="006D5D33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0D04" w14:textId="366F13AE" w:rsidR="006D5D33" w:rsidRPr="006D5D33" w:rsidRDefault="006D5D33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460" w14:textId="23891BB5" w:rsidR="006D5D33" w:rsidRPr="006D5D33" w:rsidRDefault="00492048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468</w:t>
            </w:r>
            <w:r w:rsidR="006D5D33"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2</w:t>
            </w:r>
            <w:r w:rsidR="006D5D33" w:rsidRPr="006D5D3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00,00</w:t>
            </w:r>
          </w:p>
        </w:tc>
      </w:tr>
      <w:tr w:rsidR="006D5D33" w:rsidRPr="006D5D33" w14:paraId="4237FBBA" w14:textId="77777777" w:rsidTr="006D5D33">
        <w:trPr>
          <w:gridAfter w:val="1"/>
          <w:wAfter w:w="940" w:type="dxa"/>
          <w:trHeight w:val="1215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96C9" w14:textId="77777777" w:rsidR="006D5D33" w:rsidRPr="006D5D33" w:rsidRDefault="006D5D33" w:rsidP="006D5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6207" w14:textId="77777777" w:rsidR="006D5D33" w:rsidRPr="006D5D33" w:rsidRDefault="006D5D33" w:rsidP="006D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B8C" w14:textId="77777777" w:rsidR="006D5D33" w:rsidRPr="006D5D33" w:rsidRDefault="006D5D33" w:rsidP="006D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4E01" w14:textId="77777777" w:rsidR="006D5D33" w:rsidRDefault="006D5D33" w:rsidP="006D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5587" w14:textId="77777777" w:rsidR="006D5D33" w:rsidRPr="006D5D33" w:rsidRDefault="006D5D33" w:rsidP="006D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D5D33" w:rsidRPr="006D5D33" w14:paraId="7750287D" w14:textId="77777777" w:rsidTr="005A02C6">
        <w:trPr>
          <w:trHeight w:val="70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FE58" w14:textId="77777777" w:rsidR="006D5D33" w:rsidRPr="006D5D33" w:rsidRDefault="006D5D33" w:rsidP="006D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2D7E" w14:textId="77777777" w:rsidR="006D5D33" w:rsidRPr="006D5D33" w:rsidRDefault="006D5D33" w:rsidP="006D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051B" w14:textId="77777777" w:rsidR="006D5D33" w:rsidRPr="006D5D33" w:rsidRDefault="006D5D33" w:rsidP="006D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977B" w14:textId="77777777" w:rsidR="006D5D33" w:rsidRPr="006D5D33" w:rsidRDefault="006D5D33" w:rsidP="006D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05C6" w14:textId="77777777" w:rsidR="006D5D33" w:rsidRPr="006D5D33" w:rsidRDefault="006D5D33" w:rsidP="006D5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70B3" w14:textId="77777777" w:rsidR="006D5D33" w:rsidRPr="006D5D33" w:rsidRDefault="006D5D33" w:rsidP="006D5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D5D33" w:rsidRPr="006D5D33" w14:paraId="0B31246D" w14:textId="77777777" w:rsidTr="006D5D33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84EE" w14:textId="3FB408B5" w:rsidR="006D5D33" w:rsidRPr="00DD66B7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8</w:t>
            </w:r>
            <w:r w:rsidR="002C4E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Primici od financijske imovine i zaduživanja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62CD" w14:textId="58891187" w:rsidR="006D5D33" w:rsidRPr="00DD66B7" w:rsidRDefault="00403149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635</w:t>
            </w:r>
            <w:r w:rsidR="00DD66B7"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0FC4" w14:textId="0AC27671" w:rsidR="006D5D33" w:rsidRPr="00DD66B7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9C02" w14:textId="6CA873CD" w:rsidR="006D5D33" w:rsidRPr="00DD66B7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F59" w14:textId="77E0D2EA" w:rsidR="006D5D33" w:rsidRPr="00DD66B7" w:rsidRDefault="00492048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635</w:t>
            </w:r>
            <w:r w:rsidR="00DD66B7"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.045,00</w:t>
            </w:r>
          </w:p>
        </w:tc>
        <w:tc>
          <w:tcPr>
            <w:tcW w:w="940" w:type="dxa"/>
            <w:vAlign w:val="center"/>
          </w:tcPr>
          <w:p w14:paraId="7D323BE8" w14:textId="77777777" w:rsidR="006D5D33" w:rsidRPr="006D5D33" w:rsidRDefault="006D5D33" w:rsidP="006D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5D33" w:rsidRPr="006D5D33" w14:paraId="13A98677" w14:textId="77777777" w:rsidTr="00937224">
        <w:trPr>
          <w:trHeight w:val="544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9E52" w14:textId="4ED71ADF" w:rsidR="006D5D33" w:rsidRPr="00DD66B7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9</w:t>
            </w:r>
            <w:r w:rsidR="002C4E91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.</w:t>
            </w: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Višak prihoda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5EC5" w14:textId="485653CC" w:rsidR="006D5D33" w:rsidRPr="00DD66B7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8122" w14:textId="23ED40A5" w:rsidR="006D5D33" w:rsidRPr="00DD66B7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39.820,00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DFD3" w14:textId="47D3C51E" w:rsidR="006D5D33" w:rsidRPr="00DD66B7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7FD7" w14:textId="465868EA" w:rsidR="006D5D33" w:rsidRPr="00DD66B7" w:rsidRDefault="00DD66B7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DD66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309.970,00</w:t>
            </w:r>
          </w:p>
        </w:tc>
        <w:tc>
          <w:tcPr>
            <w:tcW w:w="940" w:type="dxa"/>
            <w:vAlign w:val="center"/>
          </w:tcPr>
          <w:p w14:paraId="77AF1AF1" w14:textId="77777777" w:rsidR="006D5D33" w:rsidRPr="006D5D33" w:rsidRDefault="006D5D33" w:rsidP="006D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6D5D33" w:rsidRPr="006D5D33" w14:paraId="4C0560A5" w14:textId="77777777" w:rsidTr="00A871A1">
        <w:trPr>
          <w:trHeight w:val="41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CB8" w14:textId="77777777" w:rsidR="006D5D33" w:rsidRPr="006D5D33" w:rsidRDefault="006D5D33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UKUPNO PRIHODI: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29B" w14:textId="753B6569" w:rsidR="006D5D33" w:rsidRPr="006D5D33" w:rsidRDefault="006D5D33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7.</w:t>
            </w:r>
            <w:r w:rsidR="00FD7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270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.740,00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67F" w14:textId="644D24E2" w:rsidR="006D5D33" w:rsidRPr="006D5D33" w:rsidRDefault="006D5D33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311.250,00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F72" w14:textId="7D1F0FB3" w:rsidR="006D5D33" w:rsidRPr="006D5D33" w:rsidRDefault="006D5D33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19.580,00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52E" w14:textId="11FC02D0" w:rsidR="006D5D33" w:rsidRPr="006D5D33" w:rsidRDefault="006D5D33" w:rsidP="007C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7.</w:t>
            </w:r>
            <w:r w:rsidR="00FD7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60</w:t>
            </w:r>
            <w:r w:rsidRPr="006D5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1.570,00</w:t>
            </w:r>
          </w:p>
        </w:tc>
        <w:tc>
          <w:tcPr>
            <w:tcW w:w="940" w:type="dxa"/>
            <w:vAlign w:val="center"/>
            <w:hideMark/>
          </w:tcPr>
          <w:p w14:paraId="26B0143E" w14:textId="77777777" w:rsidR="006D5D33" w:rsidRPr="006D5D33" w:rsidRDefault="006D5D33" w:rsidP="006D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79766538" w14:textId="77777777" w:rsidR="006D5D33" w:rsidRPr="006C0B51" w:rsidRDefault="006D5D33" w:rsidP="00A50DD7">
      <w:pPr>
        <w:pStyle w:val="Bezproreda"/>
        <w:jc w:val="both"/>
        <w:rPr>
          <w:rFonts w:cstheme="minorHAnsi"/>
        </w:rPr>
      </w:pPr>
    </w:p>
    <w:p w14:paraId="2CF6F03B" w14:textId="77777777" w:rsidR="00D66C52" w:rsidRPr="006C0B51" w:rsidRDefault="008D357D" w:rsidP="008D357D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                                         </w:t>
      </w:r>
    </w:p>
    <w:p w14:paraId="186ABF68" w14:textId="77777777" w:rsidR="000F4860" w:rsidRPr="006C0B51" w:rsidRDefault="000F71A5" w:rsidP="000F4860">
      <w:pPr>
        <w:pStyle w:val="Bezproreda"/>
        <w:rPr>
          <w:rFonts w:cstheme="minorHAnsi"/>
          <w:b/>
        </w:rPr>
      </w:pPr>
      <w:r w:rsidRPr="006C0B51">
        <w:rPr>
          <w:rFonts w:cstheme="minorHAnsi"/>
          <w:b/>
        </w:rPr>
        <w:t>P</w:t>
      </w:r>
      <w:r w:rsidR="00A75CDE" w:rsidRPr="006C0B51">
        <w:rPr>
          <w:rFonts w:cstheme="minorHAnsi"/>
          <w:b/>
        </w:rPr>
        <w:t>RIHODI POSLOVANJA</w:t>
      </w:r>
    </w:p>
    <w:p w14:paraId="523DC68E" w14:textId="77777777" w:rsidR="000F71A5" w:rsidRPr="006C0B51" w:rsidRDefault="000F71A5" w:rsidP="000F4860">
      <w:pPr>
        <w:pStyle w:val="Bezproreda"/>
        <w:jc w:val="both"/>
        <w:rPr>
          <w:rFonts w:cstheme="minorHAnsi"/>
        </w:rPr>
      </w:pPr>
    </w:p>
    <w:p w14:paraId="411856FF" w14:textId="791ED363" w:rsidR="005107FF" w:rsidRDefault="005107FF" w:rsidP="00142DF0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Planirani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B66212">
        <w:rPr>
          <w:rFonts w:cstheme="minorHAnsi"/>
        </w:rPr>
        <w:t>rihodi</w:t>
      </w:r>
      <w:proofErr w:type="spellEnd"/>
      <w:r w:rsidR="00B66212">
        <w:rPr>
          <w:rFonts w:cstheme="minorHAnsi"/>
        </w:rPr>
        <w:t xml:space="preserve"> </w:t>
      </w:r>
      <w:proofErr w:type="spellStart"/>
      <w:r w:rsidR="00B66212">
        <w:rPr>
          <w:rFonts w:cstheme="minorHAnsi"/>
        </w:rPr>
        <w:t>poslovanja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 w:rsidR="00B66212">
        <w:rPr>
          <w:rFonts w:cstheme="minorHAnsi"/>
        </w:rPr>
        <w:t xml:space="preserve"> </w:t>
      </w:r>
      <w:r>
        <w:rPr>
          <w:rFonts w:cstheme="minorHAnsi"/>
        </w:rPr>
        <w:t>za</w:t>
      </w:r>
      <w:r w:rsidR="00B66212">
        <w:rPr>
          <w:rFonts w:cstheme="minorHAnsi"/>
        </w:rPr>
        <w:t xml:space="preserve"> 202</w:t>
      </w:r>
      <w:r w:rsidR="00403C7A">
        <w:rPr>
          <w:rFonts w:cstheme="minorHAnsi"/>
        </w:rPr>
        <w:t>3</w:t>
      </w:r>
      <w:r w:rsidR="00A60DCA" w:rsidRPr="006C0B51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g</w:t>
      </w:r>
      <w:r w:rsidR="00A60DCA" w:rsidRPr="006C0B51">
        <w:rPr>
          <w:rFonts w:cstheme="minorHAnsi"/>
        </w:rPr>
        <w:t>odin</w:t>
      </w:r>
      <w:r>
        <w:rPr>
          <w:rFonts w:cstheme="minorHAnsi"/>
        </w:rPr>
        <w:t>u</w:t>
      </w:r>
      <w:proofErr w:type="spellEnd"/>
      <w:r>
        <w:rPr>
          <w:rFonts w:cstheme="minorHAnsi"/>
        </w:rPr>
        <w:t xml:space="preserve"> </w:t>
      </w:r>
      <w:proofErr w:type="spellStart"/>
      <w:r w:rsidR="0002271C">
        <w:rPr>
          <w:rFonts w:cstheme="minorHAnsi"/>
        </w:rPr>
        <w:t>iznos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5.897.495,00</w:t>
      </w:r>
      <w:r w:rsidR="00730BBE">
        <w:rPr>
          <w:rFonts w:cstheme="minorHAnsi"/>
        </w:rPr>
        <w:t xml:space="preserve"> </w:t>
      </w:r>
      <w:proofErr w:type="spellStart"/>
      <w:r w:rsidR="00730BBE"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Dječjeg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Kapljica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271.430,00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a </w:t>
      </w:r>
      <w:proofErr w:type="spellStart"/>
      <w:r>
        <w:rPr>
          <w:rFonts w:cstheme="minorHAnsi"/>
        </w:rPr>
        <w:t>Općinske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knjižnice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19.430,00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. </w:t>
      </w:r>
    </w:p>
    <w:p w14:paraId="675ACDE7" w14:textId="2EA06D5C" w:rsidR="005107FF" w:rsidRDefault="005107FF" w:rsidP="00142DF0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Ukupni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6.188.355,00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>.</w:t>
      </w:r>
    </w:p>
    <w:p w14:paraId="5B902794" w14:textId="77777777" w:rsidR="002C4E91" w:rsidRDefault="002C4E91" w:rsidP="00142DF0">
      <w:pPr>
        <w:pStyle w:val="Bezproreda"/>
        <w:jc w:val="both"/>
        <w:rPr>
          <w:rFonts w:cstheme="minorHAnsi"/>
        </w:rPr>
      </w:pPr>
    </w:p>
    <w:p w14:paraId="26F72442" w14:textId="3EAAEBE1" w:rsidR="00D90734" w:rsidRPr="006C0B51" w:rsidRDefault="000F4860" w:rsidP="00142DF0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>U</w:t>
      </w:r>
      <w:r w:rsidR="00A75CDE" w:rsidRPr="006C0B51">
        <w:rPr>
          <w:rFonts w:cstheme="minorHAnsi"/>
        </w:rPr>
        <w:t xml:space="preserve"> </w:t>
      </w:r>
      <w:proofErr w:type="spellStart"/>
      <w:r w:rsidR="00A75CDE" w:rsidRPr="006C0B51">
        <w:rPr>
          <w:rFonts w:cstheme="minorHAnsi"/>
        </w:rPr>
        <w:t>nastavku</w:t>
      </w:r>
      <w:proofErr w:type="spellEnd"/>
      <w:r w:rsidR="00A75CDE" w:rsidRPr="006C0B51">
        <w:rPr>
          <w:rFonts w:cstheme="minorHAnsi"/>
        </w:rPr>
        <w:t xml:space="preserve"> </w:t>
      </w:r>
      <w:proofErr w:type="spellStart"/>
      <w:r w:rsidR="00A75CDE" w:rsidRPr="006C0B51">
        <w:rPr>
          <w:rFonts w:cstheme="minorHAnsi"/>
        </w:rPr>
        <w:t>obrazloženja</w:t>
      </w:r>
      <w:proofErr w:type="spellEnd"/>
      <w:r w:rsidR="00A75CDE" w:rsidRPr="006C0B51">
        <w:rPr>
          <w:rFonts w:cstheme="minorHAnsi"/>
        </w:rPr>
        <w:t xml:space="preserve"> </w:t>
      </w:r>
      <w:proofErr w:type="spellStart"/>
      <w:r w:rsidR="00A75CDE" w:rsidRPr="006C0B51">
        <w:rPr>
          <w:rFonts w:cstheme="minorHAnsi"/>
        </w:rPr>
        <w:t>daje</w:t>
      </w:r>
      <w:proofErr w:type="spellEnd"/>
      <w:r w:rsidR="00A75CDE" w:rsidRPr="006C0B51">
        <w:rPr>
          <w:rFonts w:cstheme="minorHAnsi"/>
        </w:rPr>
        <w:t xml:space="preserve"> </w:t>
      </w:r>
      <w:proofErr w:type="gramStart"/>
      <w:r w:rsidR="00A75CDE" w:rsidRPr="006C0B51">
        <w:rPr>
          <w:rFonts w:cstheme="minorHAnsi"/>
        </w:rPr>
        <w:t xml:space="preserve">se  </w:t>
      </w:r>
      <w:proofErr w:type="spellStart"/>
      <w:r w:rsidR="00A75CDE" w:rsidRPr="006C0B51">
        <w:rPr>
          <w:rFonts w:cstheme="minorHAnsi"/>
        </w:rPr>
        <w:t>struktura</w:t>
      </w:r>
      <w:proofErr w:type="spellEnd"/>
      <w:proofErr w:type="gramEnd"/>
      <w:r w:rsidR="00A75CDE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prihoda</w:t>
      </w:r>
      <w:proofErr w:type="spellEnd"/>
      <w:r w:rsidR="00A75CDE" w:rsidRPr="006C0B51">
        <w:rPr>
          <w:rFonts w:cstheme="minorHAnsi"/>
        </w:rPr>
        <w:t xml:space="preserve"> </w:t>
      </w:r>
      <w:proofErr w:type="spellStart"/>
      <w:r w:rsidR="00A75CDE" w:rsidRPr="006C0B51">
        <w:rPr>
          <w:rFonts w:cstheme="minorHAnsi"/>
        </w:rPr>
        <w:t>poslovanja</w:t>
      </w:r>
      <w:proofErr w:type="spellEnd"/>
      <w:r w:rsidR="005107FF">
        <w:rPr>
          <w:rFonts w:cstheme="minorHAnsi"/>
        </w:rPr>
        <w:t xml:space="preserve"> </w:t>
      </w:r>
      <w:proofErr w:type="spellStart"/>
      <w:r w:rsidR="005107FF">
        <w:rPr>
          <w:rFonts w:cstheme="minorHAnsi"/>
        </w:rPr>
        <w:t>Općine</w:t>
      </w:r>
      <w:proofErr w:type="spellEnd"/>
      <w:r w:rsidR="005107FF">
        <w:rPr>
          <w:rFonts w:cstheme="minorHAnsi"/>
        </w:rPr>
        <w:t xml:space="preserve"> </w:t>
      </w:r>
      <w:proofErr w:type="spellStart"/>
      <w:r w:rsidR="005107FF">
        <w:rPr>
          <w:rFonts w:cstheme="minorHAnsi"/>
        </w:rPr>
        <w:t>Bistra</w:t>
      </w:r>
      <w:proofErr w:type="spellEnd"/>
      <w:r w:rsidR="00A75CDE" w:rsidRPr="006C0B51">
        <w:rPr>
          <w:rFonts w:cstheme="minorHAnsi"/>
        </w:rPr>
        <w:t xml:space="preserve"> po </w:t>
      </w:r>
      <w:proofErr w:type="spellStart"/>
      <w:r w:rsidR="00A75CDE" w:rsidRPr="006C0B51">
        <w:rPr>
          <w:rFonts w:cstheme="minorHAnsi"/>
        </w:rPr>
        <w:t>skupinama</w:t>
      </w:r>
      <w:proofErr w:type="spellEnd"/>
      <w:r w:rsidR="005107FF">
        <w:rPr>
          <w:rFonts w:cstheme="minorHAnsi"/>
        </w:rPr>
        <w:t xml:space="preserve"> </w:t>
      </w:r>
      <w:proofErr w:type="spellStart"/>
      <w:r w:rsidR="005107FF">
        <w:rPr>
          <w:rFonts w:cstheme="minorHAnsi"/>
        </w:rPr>
        <w:t>prihoda</w:t>
      </w:r>
      <w:proofErr w:type="spellEnd"/>
      <w:r w:rsidR="00A75CDE" w:rsidRPr="006C0B51">
        <w:rPr>
          <w:rFonts w:cstheme="minorHAnsi"/>
        </w:rPr>
        <w:t>.</w:t>
      </w:r>
      <w:r w:rsidRPr="006C0B51">
        <w:rPr>
          <w:rFonts w:cstheme="minorHAnsi"/>
        </w:rPr>
        <w:t xml:space="preserve"> </w:t>
      </w:r>
    </w:p>
    <w:p w14:paraId="7236B650" w14:textId="77777777" w:rsidR="00A75CDE" w:rsidRPr="006C0B51" w:rsidRDefault="00A75CDE" w:rsidP="00D13508">
      <w:pPr>
        <w:pStyle w:val="Bezproreda"/>
        <w:rPr>
          <w:rFonts w:cstheme="minorHAnsi"/>
        </w:rPr>
      </w:pPr>
    </w:p>
    <w:p w14:paraId="0F0BE28B" w14:textId="15B7D228" w:rsidR="00B45659" w:rsidRDefault="000F4860" w:rsidP="00B45659">
      <w:p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Prihodi</w:t>
      </w:r>
      <w:proofErr w:type="spellEnd"/>
      <w:r w:rsidRPr="006C0B51">
        <w:rPr>
          <w:rFonts w:cstheme="minorHAnsi"/>
          <w:b/>
        </w:rPr>
        <w:t xml:space="preserve"> od </w:t>
      </w:r>
      <w:proofErr w:type="spellStart"/>
      <w:r w:rsidRPr="006C0B51">
        <w:rPr>
          <w:rFonts w:cstheme="minorHAnsi"/>
          <w:b/>
        </w:rPr>
        <w:t>poreza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2B546F" w:rsidRPr="006C0B51">
        <w:rPr>
          <w:rFonts w:cstheme="minorHAnsi"/>
        </w:rPr>
        <w:t>najznačajniji</w:t>
      </w:r>
      <w:proofErr w:type="spellEnd"/>
      <w:r w:rsidR="002B546F" w:rsidRPr="006C0B51">
        <w:rPr>
          <w:rFonts w:cstheme="minorHAnsi"/>
        </w:rPr>
        <w:t xml:space="preserve"> </w:t>
      </w:r>
      <w:proofErr w:type="spellStart"/>
      <w:r w:rsidR="002B546F" w:rsidRPr="006C0B51">
        <w:rPr>
          <w:rFonts w:cstheme="minorHAnsi"/>
        </w:rPr>
        <w:t>su</w:t>
      </w:r>
      <w:proofErr w:type="spellEnd"/>
      <w:r w:rsidR="002B546F" w:rsidRPr="006C0B51">
        <w:rPr>
          <w:rFonts w:cstheme="minorHAnsi"/>
        </w:rPr>
        <w:t xml:space="preserve"> </w:t>
      </w:r>
      <w:proofErr w:type="spellStart"/>
      <w:r w:rsidR="002B546F" w:rsidRPr="006C0B51">
        <w:rPr>
          <w:rFonts w:cstheme="minorHAnsi"/>
        </w:rPr>
        <w:t>izvor</w:t>
      </w:r>
      <w:proofErr w:type="spellEnd"/>
      <w:r w:rsidR="002B546F" w:rsidRPr="006C0B51">
        <w:rPr>
          <w:rFonts w:cstheme="minorHAnsi"/>
        </w:rPr>
        <w:t xml:space="preserve"> </w:t>
      </w:r>
      <w:proofErr w:type="spellStart"/>
      <w:r w:rsidR="002B546F" w:rsidRPr="006C0B51">
        <w:rPr>
          <w:rFonts w:cstheme="minorHAnsi"/>
        </w:rPr>
        <w:t>prihoda</w:t>
      </w:r>
      <w:proofErr w:type="spellEnd"/>
      <w:r w:rsidR="002B546F" w:rsidRPr="006C0B51">
        <w:rPr>
          <w:rFonts w:cstheme="minorHAnsi"/>
        </w:rPr>
        <w:t xml:space="preserve"> </w:t>
      </w:r>
      <w:proofErr w:type="spellStart"/>
      <w:r w:rsidR="002B546F" w:rsidRPr="006C0B51">
        <w:rPr>
          <w:rFonts w:cstheme="minorHAnsi"/>
        </w:rPr>
        <w:t>proračuna</w:t>
      </w:r>
      <w:proofErr w:type="spellEnd"/>
      <w:r w:rsidR="002B546F" w:rsidRPr="006C0B51">
        <w:rPr>
          <w:rFonts w:cstheme="minorHAnsi"/>
        </w:rPr>
        <w:t xml:space="preserve"> </w:t>
      </w:r>
      <w:proofErr w:type="spellStart"/>
      <w:r w:rsidR="002B546F" w:rsidRPr="006C0B51">
        <w:rPr>
          <w:rFonts w:cstheme="minorHAnsi"/>
        </w:rPr>
        <w:t>Općine</w:t>
      </w:r>
      <w:proofErr w:type="spellEnd"/>
      <w:r w:rsidR="002B546F" w:rsidRPr="006C0B51">
        <w:rPr>
          <w:rFonts w:cstheme="minorHAnsi"/>
        </w:rPr>
        <w:t xml:space="preserve">, a </w:t>
      </w:r>
      <w:proofErr w:type="spellStart"/>
      <w:r w:rsidR="002B546F" w:rsidRPr="006C0B51">
        <w:rPr>
          <w:rFonts w:cstheme="minorHAnsi"/>
        </w:rPr>
        <w:t>sudje</w:t>
      </w:r>
      <w:r w:rsidR="00B66212">
        <w:rPr>
          <w:rFonts w:cstheme="minorHAnsi"/>
        </w:rPr>
        <w:t>luju</w:t>
      </w:r>
      <w:proofErr w:type="spellEnd"/>
      <w:r w:rsidR="00B66212">
        <w:rPr>
          <w:rFonts w:cstheme="minorHAnsi"/>
        </w:rPr>
        <w:t xml:space="preserve"> u </w:t>
      </w:r>
      <w:proofErr w:type="spellStart"/>
      <w:r w:rsidR="00B66212">
        <w:rPr>
          <w:rFonts w:cstheme="minorHAnsi"/>
        </w:rPr>
        <w:t>sveukupnim</w:t>
      </w:r>
      <w:proofErr w:type="spellEnd"/>
      <w:r w:rsidR="00B66212">
        <w:rPr>
          <w:rFonts w:cstheme="minorHAnsi"/>
        </w:rPr>
        <w:t xml:space="preserve"> </w:t>
      </w:r>
      <w:proofErr w:type="spellStart"/>
      <w:r w:rsidR="00B66212">
        <w:rPr>
          <w:rFonts w:cstheme="minorHAnsi"/>
        </w:rPr>
        <w:t>prihodima</w:t>
      </w:r>
      <w:proofErr w:type="spellEnd"/>
      <w:r w:rsidR="00B66212">
        <w:rPr>
          <w:rFonts w:cstheme="minorHAnsi"/>
        </w:rPr>
        <w:t xml:space="preserve"> za 202</w:t>
      </w:r>
      <w:r w:rsidR="005107FF">
        <w:rPr>
          <w:rFonts w:cstheme="minorHAnsi"/>
        </w:rPr>
        <w:t>3</w:t>
      </w:r>
      <w:r w:rsidR="002B546F" w:rsidRPr="006C0B51">
        <w:rPr>
          <w:rFonts w:cstheme="minorHAnsi"/>
        </w:rPr>
        <w:t xml:space="preserve">. </w:t>
      </w:r>
      <w:proofErr w:type="spellStart"/>
      <w:r w:rsidR="002B546F" w:rsidRPr="006C0B51">
        <w:rPr>
          <w:rFonts w:cstheme="minorHAnsi"/>
        </w:rPr>
        <w:t>g</w:t>
      </w:r>
      <w:r w:rsidR="00B66212">
        <w:rPr>
          <w:rFonts w:cstheme="minorHAnsi"/>
        </w:rPr>
        <w:t>odinu</w:t>
      </w:r>
      <w:proofErr w:type="spellEnd"/>
      <w:r w:rsidR="00B66212">
        <w:rPr>
          <w:rFonts w:cstheme="minorHAnsi"/>
        </w:rPr>
        <w:t xml:space="preserve"> </w:t>
      </w:r>
      <w:proofErr w:type="spellStart"/>
      <w:r w:rsidR="00B66212">
        <w:rPr>
          <w:rFonts w:cstheme="minorHAnsi"/>
        </w:rPr>
        <w:t>sa</w:t>
      </w:r>
      <w:proofErr w:type="spellEnd"/>
      <w:r w:rsidR="00B66212">
        <w:rPr>
          <w:rFonts w:cstheme="minorHAnsi"/>
        </w:rPr>
        <w:t xml:space="preserve"> </w:t>
      </w:r>
      <w:proofErr w:type="spellStart"/>
      <w:r w:rsidR="00B66212">
        <w:rPr>
          <w:rFonts w:cstheme="minorHAnsi"/>
        </w:rPr>
        <w:t>oko</w:t>
      </w:r>
      <w:proofErr w:type="spellEnd"/>
      <w:r w:rsidR="00B66212">
        <w:rPr>
          <w:rFonts w:cstheme="minorHAnsi"/>
        </w:rPr>
        <w:t xml:space="preserve"> 3</w:t>
      </w:r>
      <w:r w:rsidR="00730BBE">
        <w:rPr>
          <w:rFonts w:cstheme="minorHAnsi"/>
        </w:rPr>
        <w:t>4</w:t>
      </w:r>
      <w:r w:rsidR="00B66212">
        <w:rPr>
          <w:rFonts w:cstheme="minorHAnsi"/>
        </w:rPr>
        <w:t xml:space="preserve"> % </w:t>
      </w:r>
      <w:proofErr w:type="spellStart"/>
      <w:r w:rsidR="00B66212">
        <w:rPr>
          <w:rFonts w:cstheme="minorHAnsi"/>
        </w:rPr>
        <w:t>te</w:t>
      </w:r>
      <w:proofErr w:type="spellEnd"/>
      <w:r w:rsidR="00B66212">
        <w:rPr>
          <w:rFonts w:cstheme="minorHAnsi"/>
        </w:rPr>
        <w:t xml:space="preserve"> </w:t>
      </w:r>
      <w:proofErr w:type="spellStart"/>
      <w:r w:rsidR="00B66212">
        <w:rPr>
          <w:rFonts w:cstheme="minorHAnsi"/>
        </w:rPr>
        <w:t>iznose</w:t>
      </w:r>
      <w:proofErr w:type="spellEnd"/>
      <w:r w:rsidR="00B66212">
        <w:rPr>
          <w:rFonts w:cstheme="minorHAnsi"/>
        </w:rPr>
        <w:t xml:space="preserve"> </w:t>
      </w:r>
      <w:r w:rsidR="00F53DA9">
        <w:rPr>
          <w:rFonts w:cstheme="minorHAnsi"/>
        </w:rPr>
        <w:t xml:space="preserve">2.607.730,00 </w:t>
      </w:r>
      <w:proofErr w:type="spellStart"/>
      <w:r w:rsidR="00F53DA9">
        <w:rPr>
          <w:rFonts w:cstheme="minorHAnsi"/>
        </w:rPr>
        <w:t>eura</w:t>
      </w:r>
      <w:proofErr w:type="spellEnd"/>
      <w:r w:rsidR="002B546F" w:rsidRPr="006C0B51">
        <w:rPr>
          <w:rFonts w:cstheme="minorHAnsi"/>
        </w:rPr>
        <w:t xml:space="preserve">. </w:t>
      </w:r>
      <w:proofErr w:type="spellStart"/>
      <w:r w:rsidR="00D35D4C" w:rsidRPr="006C0B51">
        <w:rPr>
          <w:rFonts w:cstheme="minorHAnsi"/>
        </w:rPr>
        <w:t>Prihodi</w:t>
      </w:r>
      <w:proofErr w:type="spellEnd"/>
      <w:r w:rsidR="00D35D4C" w:rsidRPr="006C0B51">
        <w:rPr>
          <w:rFonts w:cstheme="minorHAnsi"/>
        </w:rPr>
        <w:t xml:space="preserve"> </w:t>
      </w:r>
      <w:r w:rsidR="00025672" w:rsidRPr="006C0B51">
        <w:rPr>
          <w:rFonts w:cstheme="minorHAnsi"/>
        </w:rPr>
        <w:t xml:space="preserve">od </w:t>
      </w:r>
      <w:proofErr w:type="spellStart"/>
      <w:r w:rsidR="00025672" w:rsidRPr="006C0B51">
        <w:rPr>
          <w:rFonts w:cstheme="minorHAnsi"/>
        </w:rPr>
        <w:t>poreza</w:t>
      </w:r>
      <w:proofErr w:type="spellEnd"/>
      <w:r w:rsidR="00025672" w:rsidRPr="006C0B51">
        <w:rPr>
          <w:rFonts w:cstheme="minorHAnsi"/>
        </w:rPr>
        <w:t xml:space="preserve"> </w:t>
      </w:r>
      <w:proofErr w:type="spellStart"/>
      <w:r w:rsidR="00025672" w:rsidRPr="006C0B51">
        <w:rPr>
          <w:rFonts w:cstheme="minorHAnsi"/>
        </w:rPr>
        <w:t>planiran</w:t>
      </w:r>
      <w:r w:rsidR="00B66212">
        <w:rPr>
          <w:rFonts w:cstheme="minorHAnsi"/>
        </w:rPr>
        <w:t>i</w:t>
      </w:r>
      <w:proofErr w:type="spellEnd"/>
      <w:r w:rsidR="00B66212">
        <w:rPr>
          <w:rFonts w:cstheme="minorHAnsi"/>
        </w:rPr>
        <w:t xml:space="preserve"> </w:t>
      </w:r>
      <w:proofErr w:type="spellStart"/>
      <w:r w:rsidR="00B66212">
        <w:rPr>
          <w:rFonts w:cstheme="minorHAnsi"/>
        </w:rPr>
        <w:t>su</w:t>
      </w:r>
      <w:proofErr w:type="spellEnd"/>
      <w:r w:rsidR="00B66212">
        <w:rPr>
          <w:rFonts w:cstheme="minorHAnsi"/>
        </w:rPr>
        <w:t xml:space="preserve"> </w:t>
      </w:r>
      <w:proofErr w:type="spellStart"/>
      <w:r w:rsidR="00B66212">
        <w:rPr>
          <w:rFonts w:cstheme="minorHAnsi"/>
        </w:rPr>
        <w:t>na</w:t>
      </w:r>
      <w:proofErr w:type="spellEnd"/>
      <w:r w:rsidR="00B66212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temelju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dinamike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priljeva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ove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vrste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prihoda</w:t>
      </w:r>
      <w:proofErr w:type="spellEnd"/>
      <w:r w:rsidR="00F53DA9">
        <w:rPr>
          <w:rFonts w:cstheme="minorHAnsi"/>
        </w:rPr>
        <w:t xml:space="preserve"> u 2022. </w:t>
      </w:r>
      <w:proofErr w:type="spellStart"/>
      <w:r w:rsidR="00F53DA9">
        <w:rPr>
          <w:rFonts w:cstheme="minorHAnsi"/>
        </w:rPr>
        <w:t>godini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kao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i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očekivanim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kretanjem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gospodarske</w:t>
      </w:r>
      <w:proofErr w:type="spellEnd"/>
      <w:r w:rsidR="00F53DA9">
        <w:rPr>
          <w:rFonts w:cstheme="minorHAnsi"/>
        </w:rPr>
        <w:t xml:space="preserve"> </w:t>
      </w:r>
      <w:proofErr w:type="spellStart"/>
      <w:r w:rsidR="00F53DA9">
        <w:rPr>
          <w:rFonts w:cstheme="minorHAnsi"/>
        </w:rPr>
        <w:t>aktivnosti</w:t>
      </w:r>
      <w:proofErr w:type="spellEnd"/>
      <w:r w:rsidR="00F53DA9">
        <w:rPr>
          <w:rFonts w:cstheme="minorHAnsi"/>
        </w:rPr>
        <w:t xml:space="preserve"> u 2023. </w:t>
      </w:r>
      <w:proofErr w:type="spellStart"/>
      <w:r w:rsidR="00F53DA9">
        <w:rPr>
          <w:rFonts w:cstheme="minorHAnsi"/>
        </w:rPr>
        <w:t>godini</w:t>
      </w:r>
      <w:proofErr w:type="spellEnd"/>
      <w:r w:rsidR="00F53DA9">
        <w:rPr>
          <w:rFonts w:cstheme="minorHAnsi"/>
        </w:rPr>
        <w:t xml:space="preserve">. </w:t>
      </w:r>
    </w:p>
    <w:p w14:paraId="08D1FCFE" w14:textId="191E3F88" w:rsidR="00B45659" w:rsidRDefault="002C4E91" w:rsidP="00B45659">
      <w:pPr>
        <w:spacing w:after="0" w:line="240" w:lineRule="auto"/>
        <w:jc w:val="both"/>
        <w:rPr>
          <w:rFonts w:cstheme="minorHAnsi"/>
        </w:rPr>
      </w:pPr>
      <w:proofErr w:type="spellStart"/>
      <w:r w:rsidRPr="002C4E91">
        <w:rPr>
          <w:rFonts w:cstheme="minorHAnsi"/>
          <w:i/>
          <w:iCs/>
          <w:u w:val="single"/>
        </w:rPr>
        <w:t>P</w:t>
      </w:r>
      <w:r w:rsidR="00B45659" w:rsidRPr="002C4E91">
        <w:rPr>
          <w:rFonts w:cstheme="minorHAnsi"/>
          <w:i/>
          <w:iCs/>
          <w:u w:val="single"/>
        </w:rPr>
        <w:t>orez</w:t>
      </w:r>
      <w:proofErr w:type="spellEnd"/>
      <w:r w:rsidR="009D665C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9D665C" w:rsidRPr="002C4E91">
        <w:rPr>
          <w:rFonts w:cstheme="minorHAnsi"/>
          <w:i/>
          <w:iCs/>
          <w:u w:val="single"/>
        </w:rPr>
        <w:t>i</w:t>
      </w:r>
      <w:proofErr w:type="spellEnd"/>
      <w:r w:rsidR="009D665C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B45659" w:rsidRPr="002C4E91">
        <w:rPr>
          <w:rFonts w:cstheme="minorHAnsi"/>
          <w:i/>
          <w:iCs/>
          <w:u w:val="single"/>
        </w:rPr>
        <w:t>prirez</w:t>
      </w:r>
      <w:proofErr w:type="spellEnd"/>
      <w:r w:rsidR="00B45659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B45659" w:rsidRPr="002C4E91">
        <w:rPr>
          <w:rFonts w:cstheme="minorHAnsi"/>
          <w:i/>
          <w:iCs/>
          <w:u w:val="single"/>
        </w:rPr>
        <w:t>na</w:t>
      </w:r>
      <w:proofErr w:type="spellEnd"/>
      <w:r w:rsidR="00B45659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B45659" w:rsidRPr="002C4E91">
        <w:rPr>
          <w:rFonts w:cstheme="minorHAnsi"/>
          <w:i/>
          <w:iCs/>
          <w:u w:val="single"/>
        </w:rPr>
        <w:t>dohodak</w:t>
      </w:r>
      <w:proofErr w:type="spellEnd"/>
      <w:r>
        <w:rPr>
          <w:rFonts w:cstheme="minorHAnsi"/>
          <w:b/>
          <w:bCs/>
        </w:rPr>
        <w:t xml:space="preserve"> </w:t>
      </w:r>
      <w:r w:rsidR="000464AA">
        <w:rPr>
          <w:rFonts w:cstheme="minorHAnsi"/>
          <w:b/>
          <w:bCs/>
        </w:rPr>
        <w:t xml:space="preserve">- </w:t>
      </w:r>
      <w:proofErr w:type="spellStart"/>
      <w:r w:rsidR="000464AA">
        <w:rPr>
          <w:rFonts w:cstheme="minorHAnsi"/>
        </w:rPr>
        <w:t>planirano</w:t>
      </w:r>
      <w:proofErr w:type="spellEnd"/>
      <w:r w:rsidR="000464AA">
        <w:rPr>
          <w:rFonts w:cstheme="minorHAnsi"/>
        </w:rPr>
        <w:t xml:space="preserve"> je 2.351.760,00 </w:t>
      </w:r>
      <w:proofErr w:type="spellStart"/>
      <w:r w:rsidR="000464AA">
        <w:rPr>
          <w:rFonts w:cstheme="minorHAnsi"/>
        </w:rPr>
        <w:t>eura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ili</w:t>
      </w:r>
      <w:proofErr w:type="spellEnd"/>
      <w:r w:rsidR="000464AA">
        <w:rPr>
          <w:rFonts w:cstheme="minorHAnsi"/>
        </w:rPr>
        <w:t xml:space="preserve"> 3</w:t>
      </w:r>
      <w:r w:rsidR="00730BBE">
        <w:rPr>
          <w:rFonts w:cstheme="minorHAnsi"/>
        </w:rPr>
        <w:t>0,93</w:t>
      </w:r>
      <w:r w:rsidR="000464AA">
        <w:rPr>
          <w:rFonts w:cstheme="minorHAnsi"/>
        </w:rPr>
        <w:t xml:space="preserve">% </w:t>
      </w:r>
      <w:proofErr w:type="spellStart"/>
      <w:r w:rsidR="000464AA">
        <w:rPr>
          <w:rFonts w:cstheme="minorHAnsi"/>
        </w:rPr>
        <w:t>od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ukupnih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9D665C">
        <w:rPr>
          <w:rFonts w:cstheme="minorHAnsi"/>
        </w:rPr>
        <w:t>p</w:t>
      </w:r>
      <w:r w:rsidR="000464AA">
        <w:rPr>
          <w:rFonts w:cstheme="minorHAnsi"/>
        </w:rPr>
        <w:t>rihoda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730BBE">
        <w:rPr>
          <w:rFonts w:cstheme="minorHAnsi"/>
        </w:rPr>
        <w:t>O</w:t>
      </w:r>
      <w:r w:rsidR="000464AA">
        <w:rPr>
          <w:rFonts w:cstheme="minorHAnsi"/>
        </w:rPr>
        <w:t>pćine</w:t>
      </w:r>
      <w:proofErr w:type="spellEnd"/>
      <w:r w:rsidR="000464AA">
        <w:rPr>
          <w:rFonts w:cstheme="minorHAnsi"/>
        </w:rPr>
        <w:t xml:space="preserve">. </w:t>
      </w:r>
      <w:proofErr w:type="spellStart"/>
      <w:r w:rsidR="000464AA">
        <w:rPr>
          <w:rFonts w:cstheme="minorHAnsi"/>
        </w:rPr>
        <w:t>Porez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na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dohodak</w:t>
      </w:r>
      <w:proofErr w:type="spellEnd"/>
      <w:r w:rsidR="000464AA">
        <w:rPr>
          <w:rFonts w:cstheme="minorHAnsi"/>
        </w:rPr>
        <w:t xml:space="preserve"> je </w:t>
      </w:r>
      <w:proofErr w:type="spellStart"/>
      <w:r w:rsidR="000464AA">
        <w:rPr>
          <w:rFonts w:cstheme="minorHAnsi"/>
        </w:rPr>
        <w:t>zajednički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prihod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općinskog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i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županijskog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proračuna</w:t>
      </w:r>
      <w:proofErr w:type="spellEnd"/>
      <w:r w:rsidR="000464AA">
        <w:rPr>
          <w:rFonts w:cstheme="minorHAnsi"/>
        </w:rPr>
        <w:t xml:space="preserve">. </w:t>
      </w:r>
      <w:proofErr w:type="spellStart"/>
      <w:r w:rsidR="000464AA">
        <w:rPr>
          <w:rFonts w:cstheme="minorHAnsi"/>
        </w:rPr>
        <w:t>Udio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općine</w:t>
      </w:r>
      <w:proofErr w:type="spellEnd"/>
      <w:r w:rsidR="000464AA">
        <w:rPr>
          <w:rFonts w:cstheme="minorHAnsi"/>
        </w:rPr>
        <w:t xml:space="preserve"> u </w:t>
      </w:r>
      <w:proofErr w:type="spellStart"/>
      <w:r w:rsidR="000464AA">
        <w:rPr>
          <w:rFonts w:cstheme="minorHAnsi"/>
        </w:rPr>
        <w:t>ukupnim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prihodima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od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poreza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na</w:t>
      </w:r>
      <w:proofErr w:type="spellEnd"/>
      <w:r w:rsidR="000464AA">
        <w:rPr>
          <w:rFonts w:cstheme="minorHAnsi"/>
        </w:rPr>
        <w:t xml:space="preserve"> </w:t>
      </w:r>
      <w:proofErr w:type="spellStart"/>
      <w:r w:rsidR="000464AA">
        <w:rPr>
          <w:rFonts w:cstheme="minorHAnsi"/>
        </w:rPr>
        <w:t>dohodak</w:t>
      </w:r>
      <w:proofErr w:type="spellEnd"/>
      <w:r w:rsidR="000464AA">
        <w:rPr>
          <w:rFonts w:cstheme="minorHAnsi"/>
        </w:rPr>
        <w:t xml:space="preserve"> je 74%.</w:t>
      </w:r>
    </w:p>
    <w:p w14:paraId="787E3416" w14:textId="74B2CA7C" w:rsidR="002C4E91" w:rsidRDefault="002C4E91" w:rsidP="00B45659">
      <w:pPr>
        <w:spacing w:after="0" w:line="240" w:lineRule="auto"/>
        <w:jc w:val="both"/>
        <w:rPr>
          <w:rFonts w:cstheme="minorHAnsi"/>
        </w:rPr>
      </w:pPr>
      <w:proofErr w:type="spellStart"/>
      <w:r w:rsidRPr="002C4E91">
        <w:rPr>
          <w:rFonts w:cstheme="minorHAnsi"/>
          <w:i/>
          <w:iCs/>
          <w:u w:val="single"/>
        </w:rPr>
        <w:t>P</w:t>
      </w:r>
      <w:r w:rsidR="00A0397E" w:rsidRPr="002C4E91">
        <w:rPr>
          <w:rFonts w:cstheme="minorHAnsi"/>
          <w:i/>
          <w:iCs/>
          <w:u w:val="single"/>
        </w:rPr>
        <w:t>orez</w:t>
      </w:r>
      <w:proofErr w:type="spellEnd"/>
      <w:r w:rsidR="00A0397E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A0397E" w:rsidRPr="002C4E91">
        <w:rPr>
          <w:rFonts w:cstheme="minorHAnsi"/>
          <w:i/>
          <w:iCs/>
          <w:u w:val="single"/>
        </w:rPr>
        <w:t>na</w:t>
      </w:r>
      <w:proofErr w:type="spellEnd"/>
      <w:r w:rsidR="00A0397E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A0397E" w:rsidRPr="002C4E91">
        <w:rPr>
          <w:rFonts w:cstheme="minorHAnsi"/>
          <w:i/>
          <w:iCs/>
          <w:u w:val="single"/>
        </w:rPr>
        <w:t>imovinu</w:t>
      </w:r>
      <w:proofErr w:type="spellEnd"/>
      <w:r w:rsidRPr="002C4E91">
        <w:rPr>
          <w:rFonts w:cstheme="minorHAnsi"/>
          <w:i/>
          <w:iCs/>
        </w:rPr>
        <w:t xml:space="preserve"> </w:t>
      </w:r>
      <w:r w:rsidR="00A0397E" w:rsidRPr="002C4E91">
        <w:rPr>
          <w:rFonts w:cstheme="minorHAnsi"/>
          <w:i/>
          <w:iCs/>
        </w:rPr>
        <w:t>-</w:t>
      </w:r>
      <w:r w:rsidR="00A0397E">
        <w:rPr>
          <w:rFonts w:cstheme="minorHAnsi"/>
        </w:rPr>
        <w:t xml:space="preserve"> </w:t>
      </w:r>
      <w:proofErr w:type="spellStart"/>
      <w:r w:rsidR="00A0397E">
        <w:rPr>
          <w:rFonts w:cstheme="minorHAnsi"/>
        </w:rPr>
        <w:t>ukupno</w:t>
      </w:r>
      <w:proofErr w:type="spellEnd"/>
      <w:r w:rsidR="00A0397E">
        <w:rPr>
          <w:rFonts w:cstheme="minorHAnsi"/>
        </w:rPr>
        <w:t xml:space="preserve"> je </w:t>
      </w:r>
      <w:proofErr w:type="spellStart"/>
      <w:r w:rsidR="00A0397E">
        <w:rPr>
          <w:rFonts w:cstheme="minorHAnsi"/>
        </w:rPr>
        <w:t>planirano</w:t>
      </w:r>
      <w:proofErr w:type="spellEnd"/>
      <w:r w:rsidR="00A0397E">
        <w:rPr>
          <w:rFonts w:cstheme="minorHAnsi"/>
        </w:rPr>
        <w:t xml:space="preserve"> 232.650,00 </w:t>
      </w:r>
      <w:proofErr w:type="spellStart"/>
      <w:r w:rsidR="00A0397E">
        <w:rPr>
          <w:rFonts w:cstheme="minorHAnsi"/>
        </w:rPr>
        <w:t>eura</w:t>
      </w:r>
      <w:proofErr w:type="spellEnd"/>
      <w:r w:rsidR="00A0397E">
        <w:rPr>
          <w:rFonts w:cstheme="minorHAnsi"/>
        </w:rPr>
        <w:t xml:space="preserve"> </w:t>
      </w:r>
      <w:proofErr w:type="spellStart"/>
      <w:r w:rsidR="00A0397E">
        <w:rPr>
          <w:rFonts w:cstheme="minorHAnsi"/>
        </w:rPr>
        <w:t>što</w:t>
      </w:r>
      <w:proofErr w:type="spellEnd"/>
      <w:r w:rsidR="00A0397E">
        <w:rPr>
          <w:rFonts w:cstheme="minorHAnsi"/>
        </w:rPr>
        <w:t xml:space="preserve"> je 3,</w:t>
      </w:r>
      <w:r w:rsidR="00730BBE">
        <w:rPr>
          <w:rFonts w:cstheme="minorHAnsi"/>
        </w:rPr>
        <w:t>06</w:t>
      </w:r>
      <w:r w:rsidR="00A0397E">
        <w:rPr>
          <w:rFonts w:cstheme="minorHAnsi"/>
        </w:rPr>
        <w:t xml:space="preserve">% </w:t>
      </w:r>
      <w:proofErr w:type="spellStart"/>
      <w:r w:rsidR="00A0397E">
        <w:rPr>
          <w:rFonts w:cstheme="minorHAnsi"/>
        </w:rPr>
        <w:t>od</w:t>
      </w:r>
      <w:proofErr w:type="spellEnd"/>
      <w:r w:rsidR="00A0397E">
        <w:rPr>
          <w:rFonts w:cstheme="minorHAnsi"/>
        </w:rPr>
        <w:t xml:space="preserve"> </w:t>
      </w:r>
      <w:proofErr w:type="spellStart"/>
      <w:r w:rsidR="00A0397E">
        <w:rPr>
          <w:rFonts w:cstheme="minorHAnsi"/>
        </w:rPr>
        <w:t>ukupnih</w:t>
      </w:r>
      <w:proofErr w:type="spellEnd"/>
      <w:r w:rsidR="00A0397E">
        <w:rPr>
          <w:rFonts w:cstheme="minorHAnsi"/>
        </w:rPr>
        <w:t xml:space="preserve"> </w:t>
      </w:r>
      <w:proofErr w:type="spellStart"/>
      <w:r w:rsidR="0000366D">
        <w:rPr>
          <w:rFonts w:cstheme="minorHAnsi"/>
        </w:rPr>
        <w:t>p</w:t>
      </w:r>
      <w:r w:rsidR="00A0397E">
        <w:rPr>
          <w:rFonts w:cstheme="minorHAnsi"/>
        </w:rPr>
        <w:t>rihoda</w:t>
      </w:r>
      <w:proofErr w:type="spellEnd"/>
      <w:r w:rsidR="00A0397E">
        <w:rPr>
          <w:rFonts w:cstheme="minorHAnsi"/>
        </w:rPr>
        <w:t xml:space="preserve">, a </w:t>
      </w:r>
      <w:proofErr w:type="spellStart"/>
      <w:r w:rsidR="00A0397E">
        <w:rPr>
          <w:rFonts w:cstheme="minorHAnsi"/>
        </w:rPr>
        <w:t>sastoji</w:t>
      </w:r>
      <w:proofErr w:type="spellEnd"/>
      <w:r w:rsidR="00A0397E">
        <w:rPr>
          <w:rFonts w:cstheme="minorHAnsi"/>
        </w:rPr>
        <w:t xml:space="preserve"> se od </w:t>
      </w:r>
      <w:proofErr w:type="spellStart"/>
      <w:r w:rsidR="00A67D6D" w:rsidRPr="00A67D6D">
        <w:rPr>
          <w:rFonts w:cstheme="minorHAnsi"/>
          <w:i/>
          <w:iCs/>
        </w:rPr>
        <w:t>poreza</w:t>
      </w:r>
      <w:proofErr w:type="spellEnd"/>
      <w:r w:rsidR="00A67D6D" w:rsidRPr="00A67D6D">
        <w:rPr>
          <w:rFonts w:cstheme="minorHAnsi"/>
          <w:i/>
          <w:iCs/>
        </w:rPr>
        <w:t xml:space="preserve"> </w:t>
      </w:r>
      <w:proofErr w:type="spellStart"/>
      <w:r w:rsidR="00A67D6D" w:rsidRPr="00A67D6D">
        <w:rPr>
          <w:rFonts w:cstheme="minorHAnsi"/>
          <w:i/>
          <w:iCs/>
        </w:rPr>
        <w:t>na</w:t>
      </w:r>
      <w:proofErr w:type="spellEnd"/>
      <w:r w:rsidR="00A67D6D" w:rsidRPr="00A67D6D">
        <w:rPr>
          <w:rFonts w:cstheme="minorHAnsi"/>
          <w:i/>
          <w:iCs/>
        </w:rPr>
        <w:t xml:space="preserve"> </w:t>
      </w:r>
      <w:proofErr w:type="spellStart"/>
      <w:r w:rsidR="00A67D6D" w:rsidRPr="00A67D6D">
        <w:rPr>
          <w:rFonts w:cstheme="minorHAnsi"/>
          <w:i/>
          <w:iCs/>
        </w:rPr>
        <w:t>kuće</w:t>
      </w:r>
      <w:proofErr w:type="spellEnd"/>
      <w:r w:rsidR="00A67D6D" w:rsidRPr="00A67D6D">
        <w:rPr>
          <w:rFonts w:cstheme="minorHAnsi"/>
          <w:i/>
          <w:iCs/>
        </w:rPr>
        <w:t xml:space="preserve"> za </w:t>
      </w:r>
      <w:proofErr w:type="spellStart"/>
      <w:r w:rsidR="00A67D6D" w:rsidRPr="00A67D6D">
        <w:rPr>
          <w:rFonts w:cstheme="minorHAnsi"/>
          <w:i/>
          <w:iCs/>
        </w:rPr>
        <w:t>odmor</w:t>
      </w:r>
      <w:proofErr w:type="spellEnd"/>
      <w:r w:rsidR="00A67D6D">
        <w:rPr>
          <w:rFonts w:cstheme="minorHAnsi"/>
          <w:i/>
          <w:iCs/>
        </w:rPr>
        <w:t xml:space="preserve"> </w:t>
      </w:r>
      <w:r w:rsidR="00A67D6D" w:rsidRPr="00E61F64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</w:t>
      </w:r>
      <w:proofErr w:type="spellStart"/>
      <w:r w:rsidR="00A67D6D" w:rsidRPr="00E61F64">
        <w:rPr>
          <w:rFonts w:cstheme="minorHAnsi"/>
        </w:rPr>
        <w:t>planirano</w:t>
      </w:r>
      <w:proofErr w:type="spellEnd"/>
      <w:r w:rsidR="00A67D6D" w:rsidRPr="00E61F64">
        <w:rPr>
          <w:rFonts w:cstheme="minorHAnsi"/>
        </w:rPr>
        <w:t xml:space="preserve"> 2.650,00 </w:t>
      </w:r>
      <w:proofErr w:type="spellStart"/>
      <w:r w:rsidR="00A67D6D" w:rsidRPr="00E61F64">
        <w:rPr>
          <w:rFonts w:cstheme="minorHAnsi"/>
        </w:rPr>
        <w:t>eura</w:t>
      </w:r>
      <w:proofErr w:type="spellEnd"/>
      <w:r w:rsidR="00A67D6D" w:rsidRPr="00E61F64">
        <w:rPr>
          <w:rFonts w:cstheme="minorHAnsi"/>
        </w:rPr>
        <w:t xml:space="preserve"> </w:t>
      </w:r>
      <w:proofErr w:type="spellStart"/>
      <w:r w:rsidR="00E61F64">
        <w:rPr>
          <w:rFonts w:cstheme="minorHAnsi"/>
        </w:rPr>
        <w:t>i</w:t>
      </w:r>
      <w:proofErr w:type="spellEnd"/>
      <w:r w:rsidR="00A67D6D">
        <w:rPr>
          <w:rFonts w:cstheme="minorHAnsi"/>
          <w:i/>
          <w:iCs/>
        </w:rPr>
        <w:t xml:space="preserve"> </w:t>
      </w:r>
      <w:proofErr w:type="spellStart"/>
      <w:r w:rsidR="00A67D6D">
        <w:rPr>
          <w:rFonts w:cstheme="minorHAnsi"/>
          <w:i/>
          <w:iCs/>
        </w:rPr>
        <w:t>poreza</w:t>
      </w:r>
      <w:proofErr w:type="spellEnd"/>
      <w:r w:rsidR="00A67D6D">
        <w:rPr>
          <w:rFonts w:cstheme="minorHAnsi"/>
          <w:i/>
          <w:iCs/>
        </w:rPr>
        <w:t xml:space="preserve"> </w:t>
      </w:r>
      <w:proofErr w:type="spellStart"/>
      <w:r w:rsidR="00A67D6D">
        <w:rPr>
          <w:rFonts w:cstheme="minorHAnsi"/>
          <w:i/>
          <w:iCs/>
        </w:rPr>
        <w:t>na</w:t>
      </w:r>
      <w:proofErr w:type="spellEnd"/>
      <w:r w:rsidR="00A67D6D">
        <w:rPr>
          <w:rFonts w:cstheme="minorHAnsi"/>
          <w:i/>
          <w:iCs/>
        </w:rPr>
        <w:t xml:space="preserve"> </w:t>
      </w:r>
      <w:proofErr w:type="spellStart"/>
      <w:r w:rsidR="00A67D6D">
        <w:rPr>
          <w:rFonts w:cstheme="minorHAnsi"/>
          <w:i/>
          <w:iCs/>
        </w:rPr>
        <w:t>promet</w:t>
      </w:r>
      <w:proofErr w:type="spellEnd"/>
      <w:r w:rsidR="00A67D6D">
        <w:rPr>
          <w:rFonts w:cstheme="minorHAnsi"/>
          <w:i/>
          <w:iCs/>
        </w:rPr>
        <w:t xml:space="preserve"> </w:t>
      </w:r>
      <w:proofErr w:type="spellStart"/>
      <w:r w:rsidR="00A67D6D">
        <w:rPr>
          <w:rFonts w:cstheme="minorHAnsi"/>
          <w:i/>
          <w:iCs/>
        </w:rPr>
        <w:t>nekretnina</w:t>
      </w:r>
      <w:proofErr w:type="spellEnd"/>
      <w:r>
        <w:rPr>
          <w:rFonts w:cstheme="minorHAnsi"/>
          <w:i/>
          <w:iCs/>
        </w:rPr>
        <w:t xml:space="preserve"> </w:t>
      </w:r>
      <w:r w:rsidR="00A67D6D">
        <w:rPr>
          <w:rFonts w:cstheme="minorHAnsi"/>
          <w:i/>
          <w:iCs/>
        </w:rPr>
        <w:t xml:space="preserve">- </w:t>
      </w:r>
      <w:proofErr w:type="spellStart"/>
      <w:r w:rsidR="00A67D6D" w:rsidRPr="00E61F64">
        <w:rPr>
          <w:rFonts w:cstheme="minorHAnsi"/>
        </w:rPr>
        <w:t>planirano</w:t>
      </w:r>
      <w:proofErr w:type="spellEnd"/>
      <w:r w:rsidR="00A67D6D" w:rsidRPr="00E61F64">
        <w:rPr>
          <w:rFonts w:cstheme="minorHAnsi"/>
        </w:rPr>
        <w:t xml:space="preserve"> </w:t>
      </w:r>
      <w:r w:rsidR="00E61F64" w:rsidRPr="00E61F64">
        <w:rPr>
          <w:rFonts w:cstheme="minorHAnsi"/>
        </w:rPr>
        <w:t xml:space="preserve">230.000,00 </w:t>
      </w:r>
      <w:proofErr w:type="spellStart"/>
      <w:r w:rsidR="00E61F64" w:rsidRPr="00E61F64">
        <w:rPr>
          <w:rFonts w:cstheme="minorHAnsi"/>
        </w:rPr>
        <w:t>eura</w:t>
      </w:r>
      <w:proofErr w:type="spellEnd"/>
      <w:r w:rsidR="00E61F64">
        <w:rPr>
          <w:rFonts w:cstheme="minorHAnsi"/>
        </w:rPr>
        <w:t xml:space="preserve">. </w:t>
      </w:r>
    </w:p>
    <w:p w14:paraId="6CC5F6E0" w14:textId="77777777" w:rsidR="002C4E91" w:rsidRDefault="00E61F64" w:rsidP="00B45659">
      <w:pPr>
        <w:spacing w:after="0" w:line="240" w:lineRule="auto"/>
        <w:jc w:val="both"/>
        <w:rPr>
          <w:rFonts w:cstheme="minorHAnsi"/>
        </w:rPr>
      </w:pPr>
      <w:proofErr w:type="spellStart"/>
      <w:r w:rsidRPr="002C4E91">
        <w:rPr>
          <w:rFonts w:cstheme="minorHAnsi"/>
          <w:i/>
          <w:iCs/>
        </w:rPr>
        <w:t>Porez</w:t>
      </w:r>
      <w:proofErr w:type="spellEnd"/>
      <w:r w:rsidRPr="002C4E91">
        <w:rPr>
          <w:rFonts w:cstheme="minorHAnsi"/>
          <w:i/>
          <w:iCs/>
        </w:rPr>
        <w:t xml:space="preserve"> </w:t>
      </w:r>
      <w:proofErr w:type="spellStart"/>
      <w:r w:rsidRPr="002C4E91">
        <w:rPr>
          <w:rFonts w:cstheme="minorHAnsi"/>
          <w:i/>
          <w:iCs/>
        </w:rPr>
        <w:t>na</w:t>
      </w:r>
      <w:proofErr w:type="spellEnd"/>
      <w:r w:rsidRPr="002C4E91">
        <w:rPr>
          <w:rFonts w:cstheme="minorHAnsi"/>
          <w:i/>
          <w:iCs/>
        </w:rPr>
        <w:t xml:space="preserve"> </w:t>
      </w:r>
      <w:proofErr w:type="spellStart"/>
      <w:r w:rsidRPr="002C4E91">
        <w:rPr>
          <w:rFonts w:cstheme="minorHAnsi"/>
          <w:i/>
          <w:iCs/>
        </w:rPr>
        <w:t>kuće</w:t>
      </w:r>
      <w:proofErr w:type="spellEnd"/>
      <w:r w:rsidRPr="002C4E91">
        <w:rPr>
          <w:rFonts w:cstheme="minorHAnsi"/>
          <w:i/>
          <w:iCs/>
        </w:rPr>
        <w:t xml:space="preserve"> za </w:t>
      </w:r>
      <w:proofErr w:type="spellStart"/>
      <w:r w:rsidRPr="002C4E91">
        <w:rPr>
          <w:rFonts w:cstheme="minorHAnsi"/>
          <w:i/>
          <w:iCs/>
        </w:rPr>
        <w:t>odmor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plaćaju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vlasnici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kuća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odmor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iznosu</w:t>
      </w:r>
      <w:proofErr w:type="spellEnd"/>
      <w:r>
        <w:rPr>
          <w:rFonts w:cstheme="minorHAnsi"/>
        </w:rPr>
        <w:t xml:space="preserve"> od 1</w:t>
      </w:r>
      <w:r w:rsidR="0000366D">
        <w:rPr>
          <w:rFonts w:cstheme="minorHAnsi"/>
        </w:rPr>
        <w:t>1</w:t>
      </w:r>
      <w:r>
        <w:rPr>
          <w:rFonts w:cstheme="minorHAnsi"/>
        </w:rPr>
        <w:t xml:space="preserve">,00 </w:t>
      </w:r>
      <w:proofErr w:type="spellStart"/>
      <w:r>
        <w:rPr>
          <w:rFonts w:cstheme="minorHAnsi"/>
        </w:rPr>
        <w:t>kn</w:t>
      </w:r>
      <w:proofErr w:type="spellEnd"/>
      <w:r>
        <w:rPr>
          <w:rFonts w:cstheme="minorHAnsi"/>
        </w:rPr>
        <w:t>/</w:t>
      </w:r>
      <w:r w:rsidR="0000366D">
        <w:rPr>
          <w:rFonts w:cstheme="minorHAnsi"/>
        </w:rPr>
        <w:t>1,46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metr</w:t>
      </w:r>
      <w:r w:rsidR="0000366D">
        <w:rPr>
          <w:rFonts w:cstheme="minorHAnsi"/>
        </w:rPr>
        <w:t>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kvadratnom</w:t>
      </w:r>
      <w:proofErr w:type="spellEnd"/>
      <w:r>
        <w:rPr>
          <w:rFonts w:cstheme="minorHAnsi"/>
        </w:rPr>
        <w:t xml:space="preserve"> </w:t>
      </w:r>
      <w:proofErr w:type="spellStart"/>
      <w:r w:rsidR="0000366D">
        <w:rPr>
          <w:rFonts w:cstheme="minorHAnsi"/>
        </w:rPr>
        <w:t>neto</w:t>
      </w:r>
      <w:proofErr w:type="spellEnd"/>
      <w:r w:rsidR="0000366D">
        <w:rPr>
          <w:rFonts w:cstheme="minorHAnsi"/>
        </w:rPr>
        <w:t xml:space="preserve"> </w:t>
      </w:r>
      <w:proofErr w:type="spellStart"/>
      <w:r w:rsidR="0000366D">
        <w:rPr>
          <w:rFonts w:cstheme="minorHAnsi"/>
        </w:rPr>
        <w:t>korisne</w:t>
      </w:r>
      <w:proofErr w:type="spellEnd"/>
      <w:r w:rsidR="0000366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površine</w:t>
      </w:r>
      <w:proofErr w:type="spellEnd"/>
      <w:r>
        <w:rPr>
          <w:rFonts w:cstheme="minorHAnsi"/>
        </w:rPr>
        <w:t xml:space="preserve">. </w:t>
      </w:r>
    </w:p>
    <w:p w14:paraId="3BDEFF24" w14:textId="1CA122EF" w:rsidR="00A0397E" w:rsidRDefault="0000366D" w:rsidP="00B45659">
      <w:pPr>
        <w:spacing w:after="0" w:line="240" w:lineRule="auto"/>
        <w:jc w:val="both"/>
        <w:rPr>
          <w:rFonts w:cstheme="minorHAnsi"/>
        </w:rPr>
      </w:pPr>
      <w:proofErr w:type="spellStart"/>
      <w:r w:rsidRPr="002C4E91">
        <w:rPr>
          <w:rFonts w:cstheme="minorHAnsi"/>
          <w:i/>
          <w:iCs/>
        </w:rPr>
        <w:t>Prihod</w:t>
      </w:r>
      <w:proofErr w:type="spellEnd"/>
      <w:r w:rsidRPr="002C4E91">
        <w:rPr>
          <w:rFonts w:cstheme="minorHAnsi"/>
          <w:i/>
          <w:iCs/>
        </w:rPr>
        <w:t xml:space="preserve"> od </w:t>
      </w:r>
      <w:proofErr w:type="spellStart"/>
      <w:r w:rsidRPr="002C4E91">
        <w:rPr>
          <w:rFonts w:cstheme="minorHAnsi"/>
          <w:i/>
          <w:iCs/>
        </w:rPr>
        <w:t>poreza</w:t>
      </w:r>
      <w:proofErr w:type="spellEnd"/>
      <w:r w:rsidRPr="002C4E91">
        <w:rPr>
          <w:rFonts w:cstheme="minorHAnsi"/>
          <w:i/>
          <w:iCs/>
        </w:rPr>
        <w:t xml:space="preserve"> </w:t>
      </w:r>
      <w:proofErr w:type="spellStart"/>
      <w:r w:rsidRPr="002C4E91">
        <w:rPr>
          <w:rFonts w:cstheme="minorHAnsi"/>
          <w:i/>
          <w:iCs/>
        </w:rPr>
        <w:t>na</w:t>
      </w:r>
      <w:proofErr w:type="spellEnd"/>
      <w:r w:rsidRPr="002C4E91">
        <w:rPr>
          <w:rFonts w:cstheme="minorHAnsi"/>
          <w:i/>
          <w:iCs/>
        </w:rPr>
        <w:t xml:space="preserve"> </w:t>
      </w:r>
      <w:proofErr w:type="spellStart"/>
      <w:r w:rsidRPr="002C4E91">
        <w:rPr>
          <w:rFonts w:cstheme="minorHAnsi"/>
          <w:i/>
          <w:iCs/>
        </w:rPr>
        <w:t>promet</w:t>
      </w:r>
      <w:proofErr w:type="spellEnd"/>
      <w:r w:rsidRPr="002C4E91">
        <w:rPr>
          <w:rFonts w:cstheme="minorHAnsi"/>
          <w:i/>
          <w:iCs/>
        </w:rPr>
        <w:t xml:space="preserve"> </w:t>
      </w:r>
      <w:proofErr w:type="spellStart"/>
      <w:r w:rsidRPr="002C4E91">
        <w:rPr>
          <w:rFonts w:cstheme="minorHAnsi"/>
          <w:i/>
          <w:iCs/>
        </w:rPr>
        <w:t>nekretnina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cjelokupnom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iznosu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prihod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općinskog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, a </w:t>
      </w:r>
      <w:proofErr w:type="spellStart"/>
      <w:r>
        <w:rPr>
          <w:rFonts w:cstheme="minorHAnsi"/>
        </w:rPr>
        <w:t>plaća</w:t>
      </w:r>
      <w:proofErr w:type="spellEnd"/>
      <w:r>
        <w:rPr>
          <w:rFonts w:cstheme="minorHAnsi"/>
        </w:rPr>
        <w:t xml:space="preserve"> se po </w:t>
      </w:r>
      <w:proofErr w:type="spellStart"/>
      <w:r>
        <w:rPr>
          <w:rFonts w:cstheme="minorHAnsi"/>
        </w:rPr>
        <w:t>stopi</w:t>
      </w:r>
      <w:proofErr w:type="spellEnd"/>
      <w:r>
        <w:rPr>
          <w:rFonts w:cstheme="minorHAnsi"/>
        </w:rPr>
        <w:t xml:space="preserve"> od 3%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tržišne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nekretnine</w:t>
      </w:r>
      <w:proofErr w:type="spellEnd"/>
      <w:r>
        <w:rPr>
          <w:rFonts w:cstheme="minorHAnsi"/>
        </w:rPr>
        <w:t>.</w:t>
      </w:r>
    </w:p>
    <w:p w14:paraId="4985FCD1" w14:textId="5B96697A" w:rsidR="002C4E91" w:rsidRDefault="002C4E91" w:rsidP="00B45659">
      <w:pPr>
        <w:spacing w:after="0" w:line="240" w:lineRule="auto"/>
        <w:jc w:val="both"/>
        <w:rPr>
          <w:rFonts w:cstheme="minorHAnsi"/>
        </w:rPr>
      </w:pPr>
      <w:proofErr w:type="spellStart"/>
      <w:r w:rsidRPr="002C4E91">
        <w:rPr>
          <w:rFonts w:cstheme="minorHAnsi"/>
          <w:i/>
          <w:iCs/>
          <w:u w:val="single"/>
        </w:rPr>
        <w:lastRenderedPageBreak/>
        <w:t>P</w:t>
      </w:r>
      <w:r w:rsidR="0000366D" w:rsidRPr="002C4E91">
        <w:rPr>
          <w:rFonts w:cstheme="minorHAnsi"/>
          <w:i/>
          <w:iCs/>
          <w:u w:val="single"/>
        </w:rPr>
        <w:t>orezi</w:t>
      </w:r>
      <w:proofErr w:type="spellEnd"/>
      <w:r w:rsidR="0000366D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00366D" w:rsidRPr="002C4E91">
        <w:rPr>
          <w:rFonts w:cstheme="minorHAnsi"/>
          <w:i/>
          <w:iCs/>
          <w:u w:val="single"/>
        </w:rPr>
        <w:t>na</w:t>
      </w:r>
      <w:proofErr w:type="spellEnd"/>
      <w:r w:rsidR="0000366D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00366D" w:rsidRPr="002C4E91">
        <w:rPr>
          <w:rFonts w:cstheme="minorHAnsi"/>
          <w:i/>
          <w:iCs/>
          <w:u w:val="single"/>
        </w:rPr>
        <w:t>robu</w:t>
      </w:r>
      <w:proofErr w:type="spellEnd"/>
      <w:r w:rsidR="0000366D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C43F8B" w:rsidRPr="002C4E91">
        <w:rPr>
          <w:rFonts w:cstheme="minorHAnsi"/>
          <w:i/>
          <w:iCs/>
          <w:u w:val="single"/>
        </w:rPr>
        <w:t>i</w:t>
      </w:r>
      <w:proofErr w:type="spellEnd"/>
      <w:r w:rsidR="0000366D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00366D" w:rsidRPr="002C4E91">
        <w:rPr>
          <w:rFonts w:cstheme="minorHAnsi"/>
          <w:i/>
          <w:iCs/>
          <w:u w:val="single"/>
        </w:rPr>
        <w:t>usluge</w:t>
      </w:r>
      <w:proofErr w:type="spellEnd"/>
      <w:r>
        <w:rPr>
          <w:rFonts w:cstheme="minorHAnsi"/>
          <w:b/>
          <w:bCs/>
        </w:rPr>
        <w:t xml:space="preserve"> </w:t>
      </w:r>
      <w:r w:rsidR="0000366D">
        <w:rPr>
          <w:rFonts w:cstheme="minorHAnsi"/>
        </w:rPr>
        <w:t xml:space="preserve">- </w:t>
      </w:r>
      <w:proofErr w:type="spellStart"/>
      <w:r w:rsidR="0000366D">
        <w:rPr>
          <w:rFonts w:cstheme="minorHAnsi"/>
        </w:rPr>
        <w:t>ukupno</w:t>
      </w:r>
      <w:proofErr w:type="spellEnd"/>
      <w:r w:rsidR="0000366D">
        <w:rPr>
          <w:rFonts w:cstheme="minorHAnsi"/>
        </w:rPr>
        <w:t xml:space="preserve"> je </w:t>
      </w:r>
      <w:proofErr w:type="spellStart"/>
      <w:r w:rsidR="0000366D">
        <w:rPr>
          <w:rFonts w:cstheme="minorHAnsi"/>
        </w:rPr>
        <w:t>planirano</w:t>
      </w:r>
      <w:proofErr w:type="spellEnd"/>
      <w:r w:rsidR="0000366D">
        <w:rPr>
          <w:rFonts w:cstheme="minorHAnsi"/>
        </w:rPr>
        <w:t xml:space="preserve"> 22.660,00 </w:t>
      </w:r>
      <w:proofErr w:type="spellStart"/>
      <w:r w:rsidR="0000366D">
        <w:rPr>
          <w:rFonts w:cstheme="minorHAnsi"/>
        </w:rPr>
        <w:t>eura</w:t>
      </w:r>
      <w:proofErr w:type="spellEnd"/>
      <w:r w:rsidR="0000366D">
        <w:rPr>
          <w:rFonts w:cstheme="minorHAnsi"/>
        </w:rPr>
        <w:t xml:space="preserve"> </w:t>
      </w:r>
      <w:proofErr w:type="spellStart"/>
      <w:r w:rsidR="00F27AB3">
        <w:rPr>
          <w:rFonts w:cstheme="minorHAnsi"/>
        </w:rPr>
        <w:t>što</w:t>
      </w:r>
      <w:proofErr w:type="spellEnd"/>
      <w:r w:rsidR="00F27AB3">
        <w:rPr>
          <w:rFonts w:cstheme="minorHAnsi"/>
        </w:rPr>
        <w:t xml:space="preserve"> je 0,</w:t>
      </w:r>
      <w:r w:rsidR="00730BBE">
        <w:rPr>
          <w:rFonts w:cstheme="minorHAnsi"/>
        </w:rPr>
        <w:t>29</w:t>
      </w:r>
      <w:r w:rsidR="00F27AB3">
        <w:rPr>
          <w:rFonts w:cstheme="minorHAnsi"/>
        </w:rPr>
        <w:t xml:space="preserve">% </w:t>
      </w:r>
      <w:proofErr w:type="spellStart"/>
      <w:r w:rsidR="00F27AB3">
        <w:rPr>
          <w:rFonts w:cstheme="minorHAnsi"/>
        </w:rPr>
        <w:t>od</w:t>
      </w:r>
      <w:proofErr w:type="spellEnd"/>
      <w:r w:rsidR="00F27AB3">
        <w:rPr>
          <w:rFonts w:cstheme="minorHAnsi"/>
        </w:rPr>
        <w:t xml:space="preserve"> </w:t>
      </w:r>
      <w:proofErr w:type="spellStart"/>
      <w:r w:rsidR="00F27AB3">
        <w:rPr>
          <w:rFonts w:cstheme="minorHAnsi"/>
        </w:rPr>
        <w:t>ukupnih</w:t>
      </w:r>
      <w:proofErr w:type="spellEnd"/>
      <w:r w:rsidR="00F27AB3">
        <w:rPr>
          <w:rFonts w:cstheme="minorHAnsi"/>
        </w:rPr>
        <w:t xml:space="preserve"> </w:t>
      </w:r>
      <w:proofErr w:type="spellStart"/>
      <w:r w:rsidR="00C43F8B">
        <w:rPr>
          <w:rFonts w:cstheme="minorHAnsi"/>
        </w:rPr>
        <w:t>p</w:t>
      </w:r>
      <w:r w:rsidR="00F27AB3">
        <w:rPr>
          <w:rFonts w:cstheme="minorHAnsi"/>
        </w:rPr>
        <w:t>rihoda</w:t>
      </w:r>
      <w:proofErr w:type="spellEnd"/>
      <w:r w:rsidR="00F27AB3">
        <w:rPr>
          <w:rFonts w:cstheme="minorHAnsi"/>
        </w:rPr>
        <w:t xml:space="preserve">, a </w:t>
      </w:r>
      <w:proofErr w:type="spellStart"/>
      <w:r w:rsidR="00F27AB3">
        <w:rPr>
          <w:rFonts w:cstheme="minorHAnsi"/>
        </w:rPr>
        <w:t>odnose</w:t>
      </w:r>
      <w:proofErr w:type="spellEnd"/>
      <w:r w:rsidR="00F27AB3">
        <w:rPr>
          <w:rFonts w:cstheme="minorHAnsi"/>
        </w:rPr>
        <w:t xml:space="preserve"> se </w:t>
      </w:r>
      <w:proofErr w:type="spellStart"/>
      <w:r w:rsidR="00F27AB3">
        <w:rPr>
          <w:rFonts w:cstheme="minorHAnsi"/>
        </w:rPr>
        <w:t>na</w:t>
      </w:r>
      <w:proofErr w:type="spellEnd"/>
      <w:r w:rsidR="00F27AB3">
        <w:rPr>
          <w:rFonts w:cstheme="minorHAnsi"/>
        </w:rPr>
        <w:t xml:space="preserve"> </w:t>
      </w:r>
      <w:proofErr w:type="spellStart"/>
      <w:r w:rsidR="00F27AB3" w:rsidRPr="00C52BD6">
        <w:rPr>
          <w:rFonts w:cstheme="minorHAnsi"/>
          <w:i/>
          <w:iCs/>
        </w:rPr>
        <w:t>prihode</w:t>
      </w:r>
      <w:proofErr w:type="spellEnd"/>
      <w:r w:rsidR="00F27AB3" w:rsidRPr="00C52BD6">
        <w:rPr>
          <w:rFonts w:cstheme="minorHAnsi"/>
          <w:i/>
          <w:iCs/>
        </w:rPr>
        <w:t xml:space="preserve"> </w:t>
      </w:r>
      <w:proofErr w:type="spellStart"/>
      <w:r w:rsidR="00F27AB3" w:rsidRPr="00C52BD6">
        <w:rPr>
          <w:rFonts w:cstheme="minorHAnsi"/>
          <w:i/>
          <w:iCs/>
        </w:rPr>
        <w:t>od</w:t>
      </w:r>
      <w:proofErr w:type="spellEnd"/>
      <w:r w:rsidR="00F27AB3" w:rsidRPr="00C52BD6">
        <w:rPr>
          <w:rFonts w:cstheme="minorHAnsi"/>
          <w:i/>
          <w:iCs/>
        </w:rPr>
        <w:t xml:space="preserve"> </w:t>
      </w:r>
      <w:proofErr w:type="spellStart"/>
      <w:r w:rsidR="00F27AB3" w:rsidRPr="00C52BD6">
        <w:rPr>
          <w:rFonts w:cstheme="minorHAnsi"/>
          <w:i/>
          <w:iCs/>
        </w:rPr>
        <w:t>poreza</w:t>
      </w:r>
      <w:proofErr w:type="spellEnd"/>
      <w:r w:rsidR="00F27AB3" w:rsidRPr="00C52BD6">
        <w:rPr>
          <w:rFonts w:cstheme="minorHAnsi"/>
          <w:i/>
          <w:iCs/>
        </w:rPr>
        <w:t xml:space="preserve"> </w:t>
      </w:r>
      <w:proofErr w:type="spellStart"/>
      <w:r w:rsidR="00F27AB3" w:rsidRPr="00C52BD6">
        <w:rPr>
          <w:rFonts w:cstheme="minorHAnsi"/>
          <w:i/>
          <w:iCs/>
        </w:rPr>
        <w:t>na</w:t>
      </w:r>
      <w:proofErr w:type="spellEnd"/>
      <w:r w:rsidR="00F27AB3" w:rsidRPr="00C52BD6">
        <w:rPr>
          <w:rFonts w:cstheme="minorHAnsi"/>
          <w:i/>
          <w:iCs/>
        </w:rPr>
        <w:t xml:space="preserve"> </w:t>
      </w:r>
      <w:proofErr w:type="spellStart"/>
      <w:r w:rsidR="00F27AB3" w:rsidRPr="00C52BD6">
        <w:rPr>
          <w:rFonts w:cstheme="minorHAnsi"/>
          <w:i/>
          <w:iCs/>
        </w:rPr>
        <w:t>p</w:t>
      </w:r>
      <w:r w:rsidR="00C52BD6" w:rsidRPr="00C52BD6">
        <w:rPr>
          <w:rFonts w:cstheme="minorHAnsi"/>
          <w:i/>
          <w:iCs/>
        </w:rPr>
        <w:t>o</w:t>
      </w:r>
      <w:r w:rsidR="00F27AB3" w:rsidRPr="00C52BD6">
        <w:rPr>
          <w:rFonts w:cstheme="minorHAnsi"/>
          <w:i/>
          <w:iCs/>
        </w:rPr>
        <w:t>trošnju</w:t>
      </w:r>
      <w:proofErr w:type="spellEnd"/>
      <w:r w:rsidR="00F27AB3" w:rsidRPr="00C52BD6">
        <w:rPr>
          <w:rFonts w:cstheme="minorHAnsi"/>
          <w:i/>
          <w:iCs/>
        </w:rPr>
        <w:t xml:space="preserve"> </w:t>
      </w:r>
      <w:proofErr w:type="spellStart"/>
      <w:r w:rsidR="00F27AB3" w:rsidRPr="00C52BD6">
        <w:rPr>
          <w:rFonts w:cstheme="minorHAnsi"/>
          <w:i/>
          <w:iCs/>
        </w:rPr>
        <w:t>alkoholnih</w:t>
      </w:r>
      <w:proofErr w:type="spellEnd"/>
      <w:r w:rsidR="00F27AB3" w:rsidRPr="00C52BD6">
        <w:rPr>
          <w:rFonts w:cstheme="minorHAnsi"/>
          <w:i/>
          <w:iCs/>
        </w:rPr>
        <w:t xml:space="preserve"> </w:t>
      </w:r>
      <w:proofErr w:type="spellStart"/>
      <w:r w:rsidR="00C43F8B" w:rsidRPr="00C52BD6">
        <w:rPr>
          <w:rFonts w:cstheme="minorHAnsi"/>
          <w:i/>
          <w:iCs/>
        </w:rPr>
        <w:t>i</w:t>
      </w:r>
      <w:proofErr w:type="spellEnd"/>
      <w:r w:rsidR="00F27AB3" w:rsidRPr="00C52BD6">
        <w:rPr>
          <w:rFonts w:cstheme="minorHAnsi"/>
          <w:i/>
          <w:iCs/>
        </w:rPr>
        <w:t xml:space="preserve"> </w:t>
      </w:r>
      <w:proofErr w:type="spellStart"/>
      <w:r w:rsidR="00F27AB3" w:rsidRPr="00C52BD6">
        <w:rPr>
          <w:rFonts w:cstheme="minorHAnsi"/>
          <w:i/>
          <w:iCs/>
        </w:rPr>
        <w:t>bezalkoholnih</w:t>
      </w:r>
      <w:proofErr w:type="spellEnd"/>
      <w:r w:rsidR="00F27AB3" w:rsidRPr="00C52BD6">
        <w:rPr>
          <w:rFonts w:cstheme="minorHAnsi"/>
          <w:i/>
          <w:iCs/>
        </w:rPr>
        <w:t xml:space="preserve"> </w:t>
      </w:r>
      <w:proofErr w:type="spellStart"/>
      <w:r w:rsidR="00F27AB3" w:rsidRPr="00C52BD6">
        <w:rPr>
          <w:rFonts w:cstheme="minorHAnsi"/>
          <w:i/>
          <w:iCs/>
        </w:rPr>
        <w:t>pića</w:t>
      </w:r>
      <w:proofErr w:type="spellEnd"/>
      <w:r w:rsidR="00F27AB3">
        <w:rPr>
          <w:rFonts w:cstheme="minorHAnsi"/>
        </w:rPr>
        <w:t xml:space="preserve"> </w:t>
      </w:r>
      <w:proofErr w:type="gramStart"/>
      <w:r w:rsidR="00C52BD6">
        <w:rPr>
          <w:rFonts w:cstheme="minorHAnsi"/>
        </w:rPr>
        <w:t>(</w:t>
      </w:r>
      <w:r>
        <w:rPr>
          <w:rFonts w:cstheme="minorHAnsi"/>
        </w:rPr>
        <w:t xml:space="preserve"> </w:t>
      </w:r>
      <w:proofErr w:type="spellStart"/>
      <w:r w:rsidR="00C52BD6">
        <w:rPr>
          <w:rFonts w:cstheme="minorHAnsi"/>
        </w:rPr>
        <w:t>planirano</w:t>
      </w:r>
      <w:proofErr w:type="spellEnd"/>
      <w:proofErr w:type="gramEnd"/>
      <w:r w:rsidR="00C52BD6">
        <w:rPr>
          <w:rFonts w:cstheme="minorHAnsi"/>
        </w:rPr>
        <w:t xml:space="preserve"> 22.000,00 </w:t>
      </w:r>
      <w:proofErr w:type="spellStart"/>
      <w:r w:rsidR="00C52BD6"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</w:t>
      </w:r>
      <w:r w:rsidR="00C52BD6">
        <w:rPr>
          <w:rFonts w:cstheme="minorHAnsi"/>
        </w:rPr>
        <w:t xml:space="preserve">) </w:t>
      </w:r>
      <w:proofErr w:type="spellStart"/>
      <w:r w:rsidR="00C43F8B">
        <w:rPr>
          <w:rFonts w:cstheme="minorHAnsi"/>
        </w:rPr>
        <w:t>i</w:t>
      </w:r>
      <w:proofErr w:type="spellEnd"/>
      <w:r w:rsidR="00F27AB3">
        <w:rPr>
          <w:rFonts w:cstheme="minorHAnsi"/>
        </w:rPr>
        <w:t xml:space="preserve"> </w:t>
      </w:r>
      <w:proofErr w:type="spellStart"/>
      <w:r w:rsidR="00F27AB3">
        <w:rPr>
          <w:rFonts w:cstheme="minorHAnsi"/>
        </w:rPr>
        <w:t>plaća</w:t>
      </w:r>
      <w:proofErr w:type="spellEnd"/>
      <w:r w:rsidR="00F27AB3">
        <w:rPr>
          <w:rFonts w:cstheme="minorHAnsi"/>
        </w:rPr>
        <w:t xml:space="preserve"> se po </w:t>
      </w:r>
      <w:proofErr w:type="spellStart"/>
      <w:r w:rsidR="00F27AB3">
        <w:rPr>
          <w:rFonts w:cstheme="minorHAnsi"/>
        </w:rPr>
        <w:t>stopi</w:t>
      </w:r>
      <w:proofErr w:type="spellEnd"/>
      <w:r w:rsidR="00F27AB3">
        <w:rPr>
          <w:rFonts w:cstheme="minorHAnsi"/>
        </w:rPr>
        <w:t xml:space="preserve"> od </w:t>
      </w:r>
      <w:r w:rsidR="00C52BD6">
        <w:rPr>
          <w:rFonts w:cstheme="minorHAnsi"/>
        </w:rPr>
        <w:t xml:space="preserve">3% </w:t>
      </w:r>
      <w:proofErr w:type="spellStart"/>
      <w:r w:rsidR="00C52BD6">
        <w:rPr>
          <w:rFonts w:cstheme="minorHAnsi"/>
        </w:rPr>
        <w:t>i</w:t>
      </w:r>
      <w:proofErr w:type="spellEnd"/>
      <w:r w:rsidR="00C52BD6">
        <w:rPr>
          <w:rFonts w:cstheme="minorHAnsi"/>
        </w:rPr>
        <w:t xml:space="preserve"> </w:t>
      </w:r>
      <w:proofErr w:type="spellStart"/>
      <w:r w:rsidR="00C52BD6">
        <w:rPr>
          <w:rFonts w:cstheme="minorHAnsi"/>
        </w:rPr>
        <w:t>prihode</w:t>
      </w:r>
      <w:proofErr w:type="spellEnd"/>
      <w:r w:rsidR="00C52BD6">
        <w:rPr>
          <w:rFonts w:cstheme="minorHAnsi"/>
        </w:rPr>
        <w:t xml:space="preserve"> </w:t>
      </w:r>
      <w:proofErr w:type="spellStart"/>
      <w:r w:rsidR="00C52BD6">
        <w:rPr>
          <w:rFonts w:cstheme="minorHAnsi"/>
        </w:rPr>
        <w:t>od</w:t>
      </w:r>
      <w:proofErr w:type="spellEnd"/>
      <w:r w:rsidR="00C52BD6">
        <w:rPr>
          <w:rFonts w:cstheme="minorHAnsi"/>
        </w:rPr>
        <w:t xml:space="preserve"> </w:t>
      </w:r>
      <w:proofErr w:type="spellStart"/>
      <w:r w:rsidR="00C52BD6" w:rsidRPr="002C4E91">
        <w:rPr>
          <w:rFonts w:cstheme="minorHAnsi"/>
          <w:i/>
          <w:iCs/>
        </w:rPr>
        <w:t>poreza</w:t>
      </w:r>
      <w:proofErr w:type="spellEnd"/>
      <w:r w:rsidR="00C52BD6" w:rsidRPr="002C4E91">
        <w:rPr>
          <w:rFonts w:cstheme="minorHAnsi"/>
          <w:i/>
          <w:iCs/>
        </w:rPr>
        <w:t xml:space="preserve"> </w:t>
      </w:r>
      <w:proofErr w:type="spellStart"/>
      <w:r w:rsidR="00C52BD6" w:rsidRPr="002C4E91">
        <w:rPr>
          <w:rFonts w:cstheme="minorHAnsi"/>
          <w:i/>
          <w:iCs/>
        </w:rPr>
        <w:t>na</w:t>
      </w:r>
      <w:proofErr w:type="spellEnd"/>
      <w:r w:rsidR="00C52BD6" w:rsidRPr="002C4E91">
        <w:rPr>
          <w:rFonts w:cstheme="minorHAnsi"/>
          <w:i/>
          <w:iCs/>
        </w:rPr>
        <w:t xml:space="preserve"> </w:t>
      </w:r>
      <w:proofErr w:type="spellStart"/>
      <w:r w:rsidR="00C52BD6" w:rsidRPr="002C4E91">
        <w:rPr>
          <w:rFonts w:cstheme="minorHAnsi"/>
          <w:i/>
          <w:iCs/>
        </w:rPr>
        <w:t>tvrtku</w:t>
      </w:r>
      <w:proofErr w:type="spellEnd"/>
      <w:r w:rsidR="00C52BD6" w:rsidRPr="00C52BD6">
        <w:rPr>
          <w:rFonts w:cstheme="minorHAnsi"/>
          <w:i/>
          <w:iCs/>
        </w:rPr>
        <w:t>,</w:t>
      </w:r>
      <w:r w:rsidR="00C52BD6">
        <w:rPr>
          <w:rFonts w:cstheme="minorHAnsi"/>
        </w:rPr>
        <w:t xml:space="preserve"> </w:t>
      </w:r>
      <w:proofErr w:type="spellStart"/>
      <w:r w:rsidR="00C52BD6" w:rsidRPr="002C4E91">
        <w:rPr>
          <w:rFonts w:cstheme="minorHAnsi"/>
          <w:i/>
          <w:iCs/>
        </w:rPr>
        <w:t>odnosno</w:t>
      </w:r>
      <w:proofErr w:type="spellEnd"/>
      <w:r w:rsidR="00C52BD6" w:rsidRPr="002C4E91">
        <w:rPr>
          <w:rFonts w:cstheme="minorHAnsi"/>
          <w:i/>
          <w:iCs/>
        </w:rPr>
        <w:t xml:space="preserve"> </w:t>
      </w:r>
      <w:proofErr w:type="spellStart"/>
      <w:r w:rsidR="00C52BD6" w:rsidRPr="002C4E91">
        <w:rPr>
          <w:rFonts w:cstheme="minorHAnsi"/>
          <w:i/>
          <w:iCs/>
        </w:rPr>
        <w:t>naziv</w:t>
      </w:r>
      <w:proofErr w:type="spellEnd"/>
      <w:r w:rsidR="00C52BD6" w:rsidRPr="002C4E91">
        <w:rPr>
          <w:rFonts w:cstheme="minorHAnsi"/>
          <w:i/>
          <w:iCs/>
        </w:rPr>
        <w:t xml:space="preserve"> </w:t>
      </w:r>
      <w:proofErr w:type="spellStart"/>
      <w:r w:rsidR="00C52BD6" w:rsidRPr="002C4E91">
        <w:rPr>
          <w:rFonts w:cstheme="minorHAnsi"/>
          <w:i/>
          <w:iCs/>
        </w:rPr>
        <w:t>tvrtke</w:t>
      </w:r>
      <w:proofErr w:type="spellEnd"/>
      <w:r w:rsidR="00C52BD6">
        <w:rPr>
          <w:rFonts w:cstheme="minorHAnsi"/>
        </w:rPr>
        <w:t xml:space="preserve"> (</w:t>
      </w:r>
      <w:r>
        <w:rPr>
          <w:rFonts w:cstheme="minorHAnsi"/>
        </w:rPr>
        <w:t xml:space="preserve"> </w:t>
      </w:r>
      <w:proofErr w:type="spellStart"/>
      <w:r w:rsidR="00C52BD6">
        <w:rPr>
          <w:rFonts w:cstheme="minorHAnsi"/>
        </w:rPr>
        <w:t>planirano</w:t>
      </w:r>
      <w:proofErr w:type="spellEnd"/>
      <w:r w:rsidR="00C52BD6">
        <w:rPr>
          <w:rFonts w:cstheme="minorHAnsi"/>
        </w:rPr>
        <w:t xml:space="preserve"> 660,00 </w:t>
      </w:r>
      <w:proofErr w:type="spellStart"/>
      <w:r w:rsidR="00C52BD6"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</w:t>
      </w:r>
      <w:r w:rsidR="00C52BD6">
        <w:rPr>
          <w:rFonts w:cstheme="minorHAnsi"/>
        </w:rPr>
        <w:t xml:space="preserve">). </w:t>
      </w:r>
    </w:p>
    <w:p w14:paraId="2FDFA282" w14:textId="77777777" w:rsidR="002C4E91" w:rsidRDefault="00C52BD6" w:rsidP="00B45659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Obveznici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poreza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potrošnju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fizičke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osobe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pružaju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ugostiteljske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usluge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području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. </w:t>
      </w:r>
    </w:p>
    <w:p w14:paraId="0CAAAC7F" w14:textId="3440AAA7" w:rsidR="0000366D" w:rsidRDefault="008E100A" w:rsidP="00B45659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Porez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tvrtku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ukinut</w:t>
      </w:r>
      <w:proofErr w:type="spellEnd"/>
      <w:r>
        <w:rPr>
          <w:rFonts w:cstheme="minorHAnsi"/>
        </w:rPr>
        <w:t xml:space="preserve"> 2017. </w:t>
      </w:r>
      <w:proofErr w:type="spellStart"/>
      <w:r>
        <w:rPr>
          <w:rFonts w:cstheme="minorHAnsi"/>
        </w:rPr>
        <w:t>godine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ali</w:t>
      </w:r>
      <w:proofErr w:type="spellEnd"/>
      <w:r>
        <w:rPr>
          <w:rFonts w:cstheme="minorHAnsi"/>
        </w:rPr>
        <w:t xml:space="preserve"> </w:t>
      </w:r>
      <w:r w:rsidR="009D665C">
        <w:rPr>
          <w:rFonts w:cstheme="minorHAnsi"/>
        </w:rPr>
        <w:t xml:space="preserve">ga </w:t>
      </w:r>
      <w:proofErr w:type="spellStart"/>
      <w:r w:rsidR="00730BBE">
        <w:rPr>
          <w:rFonts w:cstheme="minorHAnsi"/>
        </w:rPr>
        <w:t>P</w:t>
      </w:r>
      <w:r w:rsidR="009D665C">
        <w:rPr>
          <w:rFonts w:cstheme="minorHAnsi"/>
        </w:rPr>
        <w:t>orezna</w:t>
      </w:r>
      <w:proofErr w:type="spellEnd"/>
      <w:r w:rsidR="009D665C">
        <w:rPr>
          <w:rFonts w:cstheme="minorHAnsi"/>
        </w:rPr>
        <w:t xml:space="preserve"> </w:t>
      </w:r>
      <w:proofErr w:type="spellStart"/>
      <w:r w:rsidR="009D665C">
        <w:rPr>
          <w:rFonts w:cstheme="minorHAnsi"/>
        </w:rPr>
        <w:t>uprava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naplaćuje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9D665C">
        <w:rPr>
          <w:rFonts w:cstheme="minorHAnsi"/>
        </w:rPr>
        <w:t>rema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ovrhama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utužena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dugovanja</w:t>
      </w:r>
      <w:proofErr w:type="spellEnd"/>
      <w:r>
        <w:rPr>
          <w:rFonts w:cstheme="minorHAnsi"/>
        </w:rPr>
        <w:t>.</w:t>
      </w:r>
    </w:p>
    <w:p w14:paraId="7882D937" w14:textId="3F6C821E" w:rsidR="00C52BD6" w:rsidRPr="008E100A" w:rsidRDefault="002C4E91" w:rsidP="00B45659">
      <w:pPr>
        <w:spacing w:after="0" w:line="240" w:lineRule="auto"/>
        <w:jc w:val="both"/>
        <w:rPr>
          <w:rFonts w:cstheme="minorHAnsi"/>
        </w:rPr>
      </w:pPr>
      <w:proofErr w:type="spellStart"/>
      <w:r w:rsidRPr="002C4E91">
        <w:rPr>
          <w:rFonts w:cstheme="minorHAnsi"/>
          <w:i/>
          <w:iCs/>
          <w:u w:val="single"/>
        </w:rPr>
        <w:t>O</w:t>
      </w:r>
      <w:r w:rsidR="00C52BD6" w:rsidRPr="002C4E91">
        <w:rPr>
          <w:rFonts w:cstheme="minorHAnsi"/>
          <w:i/>
          <w:iCs/>
          <w:u w:val="single"/>
        </w:rPr>
        <w:t>stali</w:t>
      </w:r>
      <w:proofErr w:type="spellEnd"/>
      <w:r w:rsidR="00C52BD6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C52BD6" w:rsidRPr="002C4E91">
        <w:rPr>
          <w:rFonts w:cstheme="minorHAnsi"/>
          <w:i/>
          <w:iCs/>
          <w:u w:val="single"/>
        </w:rPr>
        <w:t>prihodi</w:t>
      </w:r>
      <w:proofErr w:type="spellEnd"/>
      <w:r w:rsidR="00C52BD6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C52BD6" w:rsidRPr="002C4E91">
        <w:rPr>
          <w:rFonts w:cstheme="minorHAnsi"/>
          <w:i/>
          <w:iCs/>
          <w:u w:val="single"/>
        </w:rPr>
        <w:t>od</w:t>
      </w:r>
      <w:proofErr w:type="spellEnd"/>
      <w:r w:rsidR="00C52BD6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C52BD6" w:rsidRPr="002C4E91">
        <w:rPr>
          <w:rFonts w:cstheme="minorHAnsi"/>
          <w:i/>
          <w:iCs/>
          <w:u w:val="single"/>
        </w:rPr>
        <w:t>poreza</w:t>
      </w:r>
      <w:proofErr w:type="spellEnd"/>
      <w:r>
        <w:rPr>
          <w:rFonts w:cstheme="minorHAnsi"/>
          <w:b/>
          <w:bCs/>
        </w:rPr>
        <w:t xml:space="preserve"> </w:t>
      </w:r>
      <w:r w:rsidR="00C52BD6" w:rsidRPr="005A047E">
        <w:rPr>
          <w:rFonts w:cstheme="minorHAnsi"/>
          <w:b/>
          <w:bCs/>
        </w:rPr>
        <w:t>-</w:t>
      </w:r>
      <w:r w:rsidR="00C52BD6">
        <w:rPr>
          <w:rFonts w:cstheme="minorHAnsi"/>
        </w:rPr>
        <w:t xml:space="preserve"> </w:t>
      </w:r>
      <w:proofErr w:type="spellStart"/>
      <w:r w:rsidR="00C52BD6">
        <w:rPr>
          <w:rFonts w:cstheme="minorHAnsi"/>
        </w:rPr>
        <w:t>ukupno</w:t>
      </w:r>
      <w:proofErr w:type="spellEnd"/>
      <w:r w:rsidR="00C52BD6">
        <w:rPr>
          <w:rFonts w:cstheme="minorHAnsi"/>
        </w:rPr>
        <w:t xml:space="preserve"> je </w:t>
      </w:r>
      <w:proofErr w:type="spellStart"/>
      <w:r w:rsidR="00C52BD6">
        <w:rPr>
          <w:rFonts w:cstheme="minorHAnsi"/>
        </w:rPr>
        <w:t>planirano</w:t>
      </w:r>
      <w:proofErr w:type="spellEnd"/>
      <w:r w:rsidR="00C52BD6">
        <w:rPr>
          <w:rFonts w:cstheme="minorHAnsi"/>
        </w:rPr>
        <w:t xml:space="preserve"> 660,00 </w:t>
      </w:r>
      <w:proofErr w:type="spellStart"/>
      <w:r w:rsidR="00C52BD6">
        <w:rPr>
          <w:rFonts w:cstheme="minorHAnsi"/>
        </w:rPr>
        <w:t>eura</w:t>
      </w:r>
      <w:proofErr w:type="spellEnd"/>
      <w:r w:rsidR="00C52BD6">
        <w:rPr>
          <w:rFonts w:cstheme="minorHAnsi"/>
        </w:rPr>
        <w:t xml:space="preserve"> </w:t>
      </w:r>
      <w:proofErr w:type="spellStart"/>
      <w:r w:rsidR="005A047E">
        <w:rPr>
          <w:rFonts w:cstheme="minorHAnsi"/>
        </w:rPr>
        <w:t>i</w:t>
      </w:r>
      <w:proofErr w:type="spellEnd"/>
      <w:r w:rsidR="00C52BD6">
        <w:rPr>
          <w:rFonts w:cstheme="minorHAnsi"/>
        </w:rPr>
        <w:t xml:space="preserve"> </w:t>
      </w:r>
      <w:proofErr w:type="spellStart"/>
      <w:r w:rsidR="00C52BD6">
        <w:rPr>
          <w:rFonts w:cstheme="minorHAnsi"/>
        </w:rPr>
        <w:t>odnose</w:t>
      </w:r>
      <w:proofErr w:type="spellEnd"/>
      <w:r w:rsidR="00C52BD6">
        <w:rPr>
          <w:rFonts w:cstheme="minorHAnsi"/>
        </w:rPr>
        <w:t xml:space="preserve"> se </w:t>
      </w:r>
      <w:proofErr w:type="spellStart"/>
      <w:r w:rsidR="00C52BD6">
        <w:rPr>
          <w:rFonts w:cstheme="minorHAnsi"/>
        </w:rPr>
        <w:t>na</w:t>
      </w:r>
      <w:proofErr w:type="spellEnd"/>
      <w:r w:rsidR="00C52BD6">
        <w:rPr>
          <w:rFonts w:cstheme="minorHAnsi"/>
        </w:rPr>
        <w:t xml:space="preserve"> </w:t>
      </w:r>
      <w:proofErr w:type="spellStart"/>
      <w:r w:rsidR="005A047E" w:rsidRPr="002C4E91">
        <w:rPr>
          <w:rFonts w:cstheme="minorHAnsi"/>
          <w:i/>
          <w:iCs/>
        </w:rPr>
        <w:t>prihode</w:t>
      </w:r>
      <w:proofErr w:type="spellEnd"/>
      <w:r w:rsidR="005A047E" w:rsidRPr="002C4E91">
        <w:rPr>
          <w:rFonts w:cstheme="minorHAnsi"/>
          <w:i/>
          <w:iCs/>
        </w:rPr>
        <w:t xml:space="preserve"> </w:t>
      </w:r>
      <w:proofErr w:type="spellStart"/>
      <w:r w:rsidR="005A047E" w:rsidRPr="002C4E91">
        <w:rPr>
          <w:rFonts w:cstheme="minorHAnsi"/>
          <w:i/>
          <w:iCs/>
        </w:rPr>
        <w:t>od</w:t>
      </w:r>
      <w:proofErr w:type="spellEnd"/>
      <w:r w:rsidR="005A047E" w:rsidRPr="002C4E91">
        <w:rPr>
          <w:rFonts w:cstheme="minorHAnsi"/>
          <w:i/>
          <w:iCs/>
        </w:rPr>
        <w:t xml:space="preserve"> </w:t>
      </w:r>
      <w:proofErr w:type="spellStart"/>
      <w:r w:rsidR="005A047E" w:rsidRPr="002C4E91">
        <w:rPr>
          <w:rFonts w:cstheme="minorHAnsi"/>
          <w:i/>
          <w:iCs/>
        </w:rPr>
        <w:t>spomeničke</w:t>
      </w:r>
      <w:proofErr w:type="spellEnd"/>
      <w:r w:rsidR="005A047E" w:rsidRPr="002C4E91">
        <w:rPr>
          <w:rFonts w:cstheme="minorHAnsi"/>
          <w:i/>
          <w:iCs/>
        </w:rPr>
        <w:t xml:space="preserve"> </w:t>
      </w:r>
      <w:proofErr w:type="spellStart"/>
      <w:r w:rsidR="005A047E" w:rsidRPr="002C4E91">
        <w:rPr>
          <w:rFonts w:cstheme="minorHAnsi"/>
          <w:i/>
          <w:iCs/>
        </w:rPr>
        <w:t>rente</w:t>
      </w:r>
      <w:proofErr w:type="spellEnd"/>
      <w:r w:rsidR="005A047E">
        <w:rPr>
          <w:rFonts w:cstheme="minorHAnsi"/>
        </w:rPr>
        <w:t>.</w:t>
      </w:r>
      <w:r w:rsidR="008E100A" w:rsidRPr="008E100A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Fizičke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i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pravne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osobe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koje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su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obveznici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poreza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na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dohodak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ili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poreza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na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dobit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, a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koje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obavljaju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gospodarsku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djelatnost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u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nepokretnom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kulturnom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dobru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ili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na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području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kulturno-povijesne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cjeline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obveznici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su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spomeničke</w:t>
      </w:r>
      <w:proofErr w:type="spellEnd"/>
      <w:r w:rsidR="008E100A" w:rsidRPr="008E100A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8E100A" w:rsidRPr="008E100A">
        <w:rPr>
          <w:rFonts w:cstheme="minorHAnsi"/>
          <w:color w:val="000000"/>
          <w:shd w:val="clear" w:color="auto" w:fill="FFFFFF"/>
        </w:rPr>
        <w:t>rente</w:t>
      </w:r>
      <w:proofErr w:type="spellEnd"/>
      <w:r w:rsidR="00730BBE">
        <w:rPr>
          <w:rFonts w:cstheme="minorHAnsi"/>
          <w:color w:val="000000"/>
          <w:shd w:val="clear" w:color="auto" w:fill="FFFFFF"/>
        </w:rPr>
        <w:t>.</w:t>
      </w:r>
      <w:r w:rsidR="008E100A" w:rsidRPr="008E100A">
        <w:rPr>
          <w:rFonts w:cstheme="minorHAnsi"/>
        </w:rPr>
        <w:t xml:space="preserve"> </w:t>
      </w:r>
    </w:p>
    <w:p w14:paraId="3800747B" w14:textId="77777777" w:rsidR="009D665C" w:rsidRDefault="009D665C" w:rsidP="009053BF">
      <w:pPr>
        <w:spacing w:after="0" w:line="240" w:lineRule="auto"/>
        <w:jc w:val="both"/>
        <w:rPr>
          <w:rFonts w:cstheme="minorHAnsi"/>
          <w:b/>
        </w:rPr>
      </w:pPr>
    </w:p>
    <w:p w14:paraId="274FC3DA" w14:textId="53B3D598" w:rsidR="009053BF" w:rsidRDefault="000F4860" w:rsidP="009053BF">
      <w:p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Pomoći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="008E100A">
        <w:rPr>
          <w:rFonts w:cstheme="minorHAnsi"/>
          <w:b/>
        </w:rPr>
        <w:t>iz</w:t>
      </w:r>
      <w:proofErr w:type="spellEnd"/>
      <w:r w:rsidR="008E100A">
        <w:rPr>
          <w:rFonts w:cstheme="minorHAnsi"/>
          <w:b/>
        </w:rPr>
        <w:t xml:space="preserve"> </w:t>
      </w:r>
      <w:proofErr w:type="spellStart"/>
      <w:r w:rsidR="008E100A">
        <w:rPr>
          <w:rFonts w:cstheme="minorHAnsi"/>
          <w:b/>
        </w:rPr>
        <w:t>inozemstva</w:t>
      </w:r>
      <w:proofErr w:type="spellEnd"/>
      <w:r w:rsidR="008E100A">
        <w:rPr>
          <w:rFonts w:cstheme="minorHAnsi"/>
          <w:b/>
        </w:rPr>
        <w:t xml:space="preserve"> </w:t>
      </w:r>
      <w:proofErr w:type="spellStart"/>
      <w:r w:rsidR="008E100A">
        <w:rPr>
          <w:rFonts w:cstheme="minorHAnsi"/>
          <w:b/>
        </w:rPr>
        <w:t>i</w:t>
      </w:r>
      <w:proofErr w:type="spellEnd"/>
      <w:r w:rsidR="008E100A">
        <w:rPr>
          <w:rFonts w:cstheme="minorHAnsi"/>
          <w:b/>
        </w:rPr>
        <w:t xml:space="preserve"> od </w:t>
      </w:r>
      <w:proofErr w:type="spellStart"/>
      <w:r w:rsidR="008E100A">
        <w:rPr>
          <w:rFonts w:cstheme="minorHAnsi"/>
          <w:b/>
        </w:rPr>
        <w:t>subjekat</w:t>
      </w:r>
      <w:proofErr w:type="spellEnd"/>
      <w:r w:rsidR="008E100A">
        <w:rPr>
          <w:rFonts w:cstheme="minorHAnsi"/>
          <w:b/>
        </w:rPr>
        <w:t xml:space="preserve"> </w:t>
      </w:r>
      <w:proofErr w:type="spellStart"/>
      <w:r w:rsidR="008E100A">
        <w:rPr>
          <w:rFonts w:cstheme="minorHAnsi"/>
          <w:b/>
        </w:rPr>
        <w:t>unutar</w:t>
      </w:r>
      <w:proofErr w:type="spellEnd"/>
      <w:r w:rsidR="008E100A">
        <w:rPr>
          <w:rFonts w:cstheme="minorHAnsi"/>
          <w:b/>
        </w:rPr>
        <w:t xml:space="preserve"> </w:t>
      </w:r>
      <w:proofErr w:type="spellStart"/>
      <w:r w:rsidR="008E100A">
        <w:rPr>
          <w:rFonts w:cstheme="minorHAnsi"/>
          <w:b/>
        </w:rPr>
        <w:t>općeg</w:t>
      </w:r>
      <w:proofErr w:type="spellEnd"/>
      <w:r w:rsidR="008E100A">
        <w:rPr>
          <w:rFonts w:cstheme="minorHAnsi"/>
          <w:b/>
        </w:rPr>
        <w:t xml:space="preserve"> </w:t>
      </w:r>
      <w:proofErr w:type="spellStart"/>
      <w:r w:rsidR="008E100A">
        <w:rPr>
          <w:rFonts w:cstheme="minorHAnsi"/>
          <w:b/>
        </w:rPr>
        <w:t>proračuna</w:t>
      </w:r>
      <w:proofErr w:type="spellEnd"/>
      <w:r w:rsidR="008E100A">
        <w:rPr>
          <w:rFonts w:cstheme="minorHAnsi"/>
          <w:b/>
        </w:rPr>
        <w:t xml:space="preserve"> </w:t>
      </w:r>
      <w:proofErr w:type="spellStart"/>
      <w:r w:rsidR="009F2B6F">
        <w:rPr>
          <w:rFonts w:cstheme="minorHAnsi"/>
        </w:rPr>
        <w:t>planirane</w:t>
      </w:r>
      <w:proofErr w:type="spellEnd"/>
      <w:r w:rsidR="009F2B6F">
        <w:rPr>
          <w:rFonts w:cstheme="minorHAnsi"/>
        </w:rPr>
        <w:t xml:space="preserve"> u </w:t>
      </w:r>
      <w:proofErr w:type="spellStart"/>
      <w:r w:rsidR="009F2B6F">
        <w:rPr>
          <w:rFonts w:cstheme="minorHAnsi"/>
        </w:rPr>
        <w:t>iznosu</w:t>
      </w:r>
      <w:proofErr w:type="spellEnd"/>
      <w:r w:rsidR="009F2B6F">
        <w:rPr>
          <w:rFonts w:cstheme="minorHAnsi"/>
        </w:rPr>
        <w:t xml:space="preserve"> </w:t>
      </w:r>
      <w:r w:rsidR="0002271C">
        <w:rPr>
          <w:rFonts w:cstheme="minorHAnsi"/>
        </w:rPr>
        <w:t xml:space="preserve">od </w:t>
      </w:r>
      <w:r w:rsidR="008E100A">
        <w:rPr>
          <w:rFonts w:cstheme="minorHAnsi"/>
        </w:rPr>
        <w:t>2.009.925,00</w:t>
      </w:r>
      <w:r w:rsidR="003010AE" w:rsidRPr="006C0B51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eura</w:t>
      </w:r>
      <w:proofErr w:type="spellEnd"/>
      <w:r w:rsidR="003010AE" w:rsidRPr="006C0B51">
        <w:rPr>
          <w:rFonts w:cstheme="minorHAnsi"/>
        </w:rPr>
        <w:t xml:space="preserve"> </w:t>
      </w:r>
      <w:proofErr w:type="spellStart"/>
      <w:r w:rsidR="003010AE" w:rsidRPr="006C0B51">
        <w:rPr>
          <w:rFonts w:cstheme="minorHAnsi"/>
        </w:rPr>
        <w:t>predstavljaju</w:t>
      </w:r>
      <w:proofErr w:type="spellEnd"/>
      <w:r w:rsidR="003010AE" w:rsidRPr="006C0B51">
        <w:rPr>
          <w:rFonts w:cstheme="minorHAnsi"/>
        </w:rPr>
        <w:t xml:space="preserve"> </w:t>
      </w:r>
      <w:proofErr w:type="spellStart"/>
      <w:r w:rsidR="003010AE" w:rsidRPr="006C0B51">
        <w:rPr>
          <w:rFonts w:cstheme="minorHAnsi"/>
        </w:rPr>
        <w:t>drugi</w:t>
      </w:r>
      <w:proofErr w:type="spellEnd"/>
      <w:r w:rsidR="003010AE" w:rsidRPr="006C0B51">
        <w:rPr>
          <w:rFonts w:cstheme="minorHAnsi"/>
        </w:rPr>
        <w:t xml:space="preserve"> </w:t>
      </w:r>
      <w:proofErr w:type="spellStart"/>
      <w:r w:rsidR="003010AE" w:rsidRPr="006C0B51">
        <w:rPr>
          <w:rFonts w:cstheme="minorHAnsi"/>
        </w:rPr>
        <w:t>najznačajniji</w:t>
      </w:r>
      <w:proofErr w:type="spellEnd"/>
      <w:r w:rsidR="003010AE" w:rsidRPr="006C0B51">
        <w:rPr>
          <w:rFonts w:cstheme="minorHAnsi"/>
        </w:rPr>
        <w:t xml:space="preserve"> </w:t>
      </w:r>
      <w:proofErr w:type="spellStart"/>
      <w:r w:rsidR="003010AE" w:rsidRPr="006C0B51">
        <w:rPr>
          <w:rFonts w:cstheme="minorHAnsi"/>
        </w:rPr>
        <w:t>izvor</w:t>
      </w:r>
      <w:proofErr w:type="spellEnd"/>
      <w:r w:rsidR="003010AE" w:rsidRPr="006C0B51">
        <w:rPr>
          <w:rFonts w:cstheme="minorHAnsi"/>
        </w:rPr>
        <w:t xml:space="preserve"> </w:t>
      </w:r>
      <w:proofErr w:type="spellStart"/>
      <w:r w:rsidR="003010AE" w:rsidRPr="006C0B51">
        <w:rPr>
          <w:rFonts w:cstheme="minorHAnsi"/>
        </w:rPr>
        <w:t>proračunskih</w:t>
      </w:r>
      <w:proofErr w:type="spellEnd"/>
      <w:r w:rsidR="003010AE" w:rsidRPr="006C0B51">
        <w:rPr>
          <w:rFonts w:cstheme="minorHAnsi"/>
        </w:rPr>
        <w:t xml:space="preserve"> </w:t>
      </w:r>
      <w:proofErr w:type="spellStart"/>
      <w:r w:rsidR="00E709EF">
        <w:rPr>
          <w:rFonts w:cstheme="minorHAnsi"/>
        </w:rPr>
        <w:t>prih</w:t>
      </w:r>
      <w:r w:rsidR="00CC647E">
        <w:rPr>
          <w:rFonts w:cstheme="minorHAnsi"/>
        </w:rPr>
        <w:t>oda</w:t>
      </w:r>
      <w:proofErr w:type="spellEnd"/>
      <w:r w:rsidR="00CC647E">
        <w:rPr>
          <w:rFonts w:cstheme="minorHAnsi"/>
        </w:rPr>
        <w:t xml:space="preserve"> u 202</w:t>
      </w:r>
      <w:r w:rsidR="00C94499">
        <w:rPr>
          <w:rFonts w:cstheme="minorHAnsi"/>
        </w:rPr>
        <w:t>3</w:t>
      </w:r>
      <w:r w:rsidR="00CC647E">
        <w:rPr>
          <w:rFonts w:cstheme="minorHAnsi"/>
        </w:rPr>
        <w:t xml:space="preserve">. </w:t>
      </w:r>
      <w:proofErr w:type="spellStart"/>
      <w:r w:rsidR="00CC647E">
        <w:rPr>
          <w:rFonts w:cstheme="minorHAnsi"/>
        </w:rPr>
        <w:t>godini</w:t>
      </w:r>
      <w:proofErr w:type="spellEnd"/>
      <w:r w:rsidR="00CC647E">
        <w:rPr>
          <w:rFonts w:cstheme="minorHAnsi"/>
        </w:rPr>
        <w:t xml:space="preserve"> </w:t>
      </w:r>
      <w:proofErr w:type="spellStart"/>
      <w:r w:rsidR="00CC647E">
        <w:rPr>
          <w:rFonts w:cstheme="minorHAnsi"/>
        </w:rPr>
        <w:t>i</w:t>
      </w:r>
      <w:proofErr w:type="spellEnd"/>
      <w:r w:rsidR="00CC647E">
        <w:rPr>
          <w:rFonts w:cstheme="minorHAnsi"/>
        </w:rPr>
        <w:t xml:space="preserve"> </w:t>
      </w:r>
      <w:proofErr w:type="spellStart"/>
      <w:r w:rsidR="00CC647E">
        <w:rPr>
          <w:rFonts w:cstheme="minorHAnsi"/>
        </w:rPr>
        <w:t>čine</w:t>
      </w:r>
      <w:proofErr w:type="spellEnd"/>
      <w:r w:rsidR="00CC647E">
        <w:rPr>
          <w:rFonts w:cstheme="minorHAnsi"/>
        </w:rPr>
        <w:t xml:space="preserve"> </w:t>
      </w:r>
      <w:r w:rsidR="008E4D4B">
        <w:rPr>
          <w:rFonts w:cstheme="minorHAnsi"/>
        </w:rPr>
        <w:t>26,44</w:t>
      </w:r>
      <w:r w:rsidR="00BD499C">
        <w:rPr>
          <w:rFonts w:cstheme="minorHAnsi"/>
        </w:rPr>
        <w:t xml:space="preserve">% </w:t>
      </w:r>
      <w:proofErr w:type="spellStart"/>
      <w:r w:rsidR="00BF6146">
        <w:rPr>
          <w:rFonts w:cstheme="minorHAnsi"/>
        </w:rPr>
        <w:t>sve</w:t>
      </w:r>
      <w:r w:rsidR="00BD499C">
        <w:rPr>
          <w:rFonts w:cstheme="minorHAnsi"/>
        </w:rPr>
        <w:t>ukupnih</w:t>
      </w:r>
      <w:proofErr w:type="spellEnd"/>
      <w:r w:rsidR="003010AE" w:rsidRPr="006C0B51">
        <w:rPr>
          <w:rFonts w:cstheme="minorHAnsi"/>
        </w:rPr>
        <w:t xml:space="preserve"> </w:t>
      </w:r>
      <w:proofErr w:type="spellStart"/>
      <w:r w:rsidR="002E11C9">
        <w:rPr>
          <w:rFonts w:cstheme="minorHAnsi"/>
        </w:rPr>
        <w:t>p</w:t>
      </w:r>
      <w:r w:rsidR="008E100A">
        <w:rPr>
          <w:rFonts w:cstheme="minorHAnsi"/>
        </w:rPr>
        <w:t>rihoda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Općine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Bistra</w:t>
      </w:r>
      <w:proofErr w:type="spellEnd"/>
      <w:r w:rsidR="009053BF">
        <w:rPr>
          <w:rFonts w:cstheme="minorHAnsi"/>
        </w:rPr>
        <w:t>.</w:t>
      </w:r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Prihodi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su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planirani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na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temelju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mogućnosti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sufinanciranja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projekata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iz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programa</w:t>
      </w:r>
      <w:proofErr w:type="spellEnd"/>
      <w:r w:rsidR="008E100A">
        <w:rPr>
          <w:rFonts w:cstheme="minorHAnsi"/>
        </w:rPr>
        <w:t xml:space="preserve"> EU </w:t>
      </w:r>
      <w:proofErr w:type="spellStart"/>
      <w:r w:rsidR="008E100A">
        <w:rPr>
          <w:rFonts w:cstheme="minorHAnsi"/>
        </w:rPr>
        <w:t>fondova</w:t>
      </w:r>
      <w:proofErr w:type="spellEnd"/>
      <w:r w:rsidR="008E100A">
        <w:rPr>
          <w:rFonts w:cstheme="minorHAnsi"/>
        </w:rPr>
        <w:t xml:space="preserve">, </w:t>
      </w:r>
      <w:proofErr w:type="spellStart"/>
      <w:r w:rsidR="008E100A">
        <w:rPr>
          <w:rFonts w:cstheme="minorHAnsi"/>
        </w:rPr>
        <w:t>tekućih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i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kapitalnih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pomoći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iz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državnog</w:t>
      </w:r>
      <w:proofErr w:type="spellEnd"/>
      <w:r w:rsidR="008E100A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i</w:t>
      </w:r>
      <w:proofErr w:type="spellEnd"/>
      <w:r w:rsidR="009053BF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županijskog</w:t>
      </w:r>
      <w:proofErr w:type="spellEnd"/>
      <w:r w:rsidR="009053BF">
        <w:rPr>
          <w:rFonts w:cstheme="minorHAnsi"/>
        </w:rPr>
        <w:t xml:space="preserve"> </w:t>
      </w:r>
      <w:proofErr w:type="spellStart"/>
      <w:r w:rsidR="008E100A">
        <w:rPr>
          <w:rFonts w:cstheme="minorHAnsi"/>
        </w:rPr>
        <w:t>proračuna</w:t>
      </w:r>
      <w:proofErr w:type="spellEnd"/>
      <w:r w:rsidR="009053BF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i</w:t>
      </w:r>
      <w:proofErr w:type="spellEnd"/>
      <w:r w:rsidR="009053BF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kapitalnih</w:t>
      </w:r>
      <w:proofErr w:type="spellEnd"/>
      <w:r w:rsidR="009053BF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pomoći</w:t>
      </w:r>
      <w:proofErr w:type="spellEnd"/>
      <w:r w:rsidR="009053BF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iz</w:t>
      </w:r>
      <w:proofErr w:type="spellEnd"/>
      <w:r w:rsidR="009053BF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proračuna</w:t>
      </w:r>
      <w:proofErr w:type="spellEnd"/>
      <w:r w:rsidR="009053BF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Grada</w:t>
      </w:r>
      <w:proofErr w:type="spellEnd"/>
      <w:r w:rsidR="009053BF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Zaprešića</w:t>
      </w:r>
      <w:proofErr w:type="spellEnd"/>
      <w:r w:rsidR="009053BF">
        <w:rPr>
          <w:rFonts w:cstheme="minorHAnsi"/>
        </w:rPr>
        <w:t xml:space="preserve">. </w:t>
      </w:r>
    </w:p>
    <w:p w14:paraId="007AB7B3" w14:textId="5B786873" w:rsidR="009053BF" w:rsidRDefault="002C4E91" w:rsidP="009053BF">
      <w:pPr>
        <w:spacing w:after="0" w:line="240" w:lineRule="auto"/>
        <w:jc w:val="both"/>
        <w:rPr>
          <w:rFonts w:cstheme="minorHAnsi"/>
        </w:rPr>
      </w:pPr>
      <w:proofErr w:type="spellStart"/>
      <w:r w:rsidRPr="002C4E91">
        <w:rPr>
          <w:rFonts w:cstheme="minorHAnsi"/>
          <w:i/>
          <w:iCs/>
          <w:u w:val="single"/>
        </w:rPr>
        <w:t>P</w:t>
      </w:r>
      <w:r w:rsidR="009053BF" w:rsidRPr="002C4E91">
        <w:rPr>
          <w:rFonts w:cstheme="minorHAnsi"/>
          <w:i/>
          <w:iCs/>
          <w:u w:val="single"/>
        </w:rPr>
        <w:t>omoći</w:t>
      </w:r>
      <w:proofErr w:type="spellEnd"/>
      <w:r w:rsidR="009053BF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9053BF" w:rsidRPr="002C4E91">
        <w:rPr>
          <w:rFonts w:cstheme="minorHAnsi"/>
          <w:i/>
          <w:iCs/>
          <w:u w:val="single"/>
        </w:rPr>
        <w:t>proračunu</w:t>
      </w:r>
      <w:proofErr w:type="spellEnd"/>
      <w:r w:rsidR="009053BF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9053BF" w:rsidRPr="002C4E91">
        <w:rPr>
          <w:rFonts w:cstheme="minorHAnsi"/>
          <w:i/>
          <w:iCs/>
          <w:u w:val="single"/>
        </w:rPr>
        <w:t>iz</w:t>
      </w:r>
      <w:proofErr w:type="spellEnd"/>
      <w:r w:rsidR="009053BF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9053BF" w:rsidRPr="002C4E91">
        <w:rPr>
          <w:rFonts w:cstheme="minorHAnsi"/>
          <w:i/>
          <w:iCs/>
          <w:u w:val="single"/>
        </w:rPr>
        <w:t>drugih</w:t>
      </w:r>
      <w:proofErr w:type="spellEnd"/>
      <w:r w:rsidR="009053BF" w:rsidRPr="002C4E91">
        <w:rPr>
          <w:rFonts w:cstheme="minorHAnsi"/>
          <w:i/>
          <w:iCs/>
          <w:u w:val="single"/>
        </w:rPr>
        <w:t xml:space="preserve"> </w:t>
      </w:r>
      <w:proofErr w:type="spellStart"/>
      <w:r w:rsidR="009053BF" w:rsidRPr="002C4E91">
        <w:rPr>
          <w:rFonts w:cstheme="minorHAnsi"/>
          <w:i/>
          <w:iCs/>
          <w:u w:val="single"/>
        </w:rPr>
        <w:t>proračuna</w:t>
      </w:r>
      <w:proofErr w:type="spellEnd"/>
      <w:r>
        <w:rPr>
          <w:rFonts w:cstheme="minorHAnsi"/>
          <w:i/>
          <w:iCs/>
          <w:u w:val="single"/>
        </w:rPr>
        <w:t xml:space="preserve"> </w:t>
      </w:r>
      <w:r w:rsidR="009053BF" w:rsidRPr="000C1F23">
        <w:rPr>
          <w:rFonts w:cstheme="minorHAnsi"/>
          <w:b/>
          <w:bCs/>
        </w:rPr>
        <w:t>-</w:t>
      </w:r>
      <w:r w:rsidR="009053BF">
        <w:rPr>
          <w:rFonts w:cstheme="minorHAnsi"/>
        </w:rPr>
        <w:t xml:space="preserve"> </w:t>
      </w:r>
      <w:proofErr w:type="spellStart"/>
      <w:r w:rsidR="009053BF">
        <w:rPr>
          <w:rFonts w:cstheme="minorHAnsi"/>
        </w:rPr>
        <w:t>ukupno</w:t>
      </w:r>
      <w:proofErr w:type="spellEnd"/>
      <w:r w:rsidR="009053BF">
        <w:rPr>
          <w:rFonts w:cstheme="minorHAnsi"/>
        </w:rPr>
        <w:t xml:space="preserve"> je </w:t>
      </w:r>
      <w:proofErr w:type="spellStart"/>
      <w:r w:rsidR="009053BF">
        <w:rPr>
          <w:rFonts w:cstheme="minorHAnsi"/>
        </w:rPr>
        <w:t>planirano</w:t>
      </w:r>
      <w:proofErr w:type="spellEnd"/>
      <w:r w:rsidR="009053BF">
        <w:rPr>
          <w:rFonts w:cstheme="minorHAnsi"/>
        </w:rPr>
        <w:t xml:space="preserve"> 344.575,00 </w:t>
      </w:r>
      <w:proofErr w:type="spellStart"/>
      <w:r w:rsidR="002E11C9">
        <w:rPr>
          <w:rFonts w:cstheme="minorHAnsi"/>
        </w:rPr>
        <w:t>eura</w:t>
      </w:r>
      <w:proofErr w:type="spellEnd"/>
      <w:r w:rsidR="002E11C9">
        <w:rPr>
          <w:rFonts w:cstheme="minorHAnsi"/>
        </w:rPr>
        <w:t xml:space="preserve"> </w:t>
      </w:r>
      <w:proofErr w:type="spellStart"/>
      <w:r w:rsidR="002E11C9">
        <w:rPr>
          <w:rFonts w:cstheme="minorHAnsi"/>
        </w:rPr>
        <w:t>ili</w:t>
      </w:r>
      <w:proofErr w:type="spellEnd"/>
      <w:r w:rsidR="002E11C9">
        <w:rPr>
          <w:rFonts w:cstheme="minorHAnsi"/>
        </w:rPr>
        <w:t xml:space="preserve"> 4,</w:t>
      </w:r>
      <w:r w:rsidR="008E4D4B">
        <w:rPr>
          <w:rFonts w:cstheme="minorHAnsi"/>
        </w:rPr>
        <w:t>5</w:t>
      </w:r>
      <w:r w:rsidR="002E11C9">
        <w:rPr>
          <w:rFonts w:cstheme="minorHAnsi"/>
        </w:rPr>
        <w:t xml:space="preserve">3% </w:t>
      </w:r>
      <w:proofErr w:type="spellStart"/>
      <w:r w:rsidR="002E11C9">
        <w:rPr>
          <w:rFonts w:cstheme="minorHAnsi"/>
        </w:rPr>
        <w:t>od</w:t>
      </w:r>
      <w:proofErr w:type="spellEnd"/>
      <w:r w:rsidR="002E11C9">
        <w:rPr>
          <w:rFonts w:cstheme="minorHAnsi"/>
        </w:rPr>
        <w:t xml:space="preserve"> </w:t>
      </w:r>
      <w:proofErr w:type="spellStart"/>
      <w:r w:rsidR="002E11C9">
        <w:rPr>
          <w:rFonts w:cstheme="minorHAnsi"/>
        </w:rPr>
        <w:t>ukupnih</w:t>
      </w:r>
      <w:proofErr w:type="spellEnd"/>
      <w:r w:rsidR="002E11C9">
        <w:rPr>
          <w:rFonts w:cstheme="minorHAnsi"/>
        </w:rPr>
        <w:t xml:space="preserve"> </w:t>
      </w:r>
      <w:proofErr w:type="spellStart"/>
      <w:r w:rsidR="00B775D8">
        <w:rPr>
          <w:rFonts w:cstheme="minorHAnsi"/>
        </w:rPr>
        <w:t>p</w:t>
      </w:r>
      <w:r w:rsidR="002E11C9">
        <w:rPr>
          <w:rFonts w:cstheme="minorHAnsi"/>
        </w:rPr>
        <w:t>rihoda</w:t>
      </w:r>
      <w:proofErr w:type="spellEnd"/>
      <w:r w:rsidR="002E11C9">
        <w:rPr>
          <w:rFonts w:cstheme="minorHAnsi"/>
        </w:rPr>
        <w:t xml:space="preserve">. </w:t>
      </w:r>
      <w:proofErr w:type="spellStart"/>
      <w:r w:rsidR="002E11C9">
        <w:rPr>
          <w:rFonts w:cstheme="minorHAnsi"/>
        </w:rPr>
        <w:t>Sastoje</w:t>
      </w:r>
      <w:proofErr w:type="spellEnd"/>
      <w:r w:rsidR="002E11C9">
        <w:rPr>
          <w:rFonts w:cstheme="minorHAnsi"/>
        </w:rPr>
        <w:t xml:space="preserve"> se od </w:t>
      </w:r>
      <w:proofErr w:type="spellStart"/>
      <w:r w:rsidR="002E11C9" w:rsidRPr="002E11C9">
        <w:rPr>
          <w:rFonts w:cstheme="minorHAnsi"/>
          <w:i/>
          <w:iCs/>
        </w:rPr>
        <w:t>tekućih</w:t>
      </w:r>
      <w:proofErr w:type="spellEnd"/>
      <w:r w:rsidR="002E11C9" w:rsidRPr="002E11C9">
        <w:rPr>
          <w:rFonts w:cstheme="minorHAnsi"/>
          <w:i/>
          <w:iCs/>
        </w:rPr>
        <w:t xml:space="preserve"> </w:t>
      </w:r>
      <w:proofErr w:type="spellStart"/>
      <w:r w:rsidR="002E11C9" w:rsidRPr="002E11C9">
        <w:rPr>
          <w:rFonts w:cstheme="minorHAnsi"/>
          <w:i/>
          <w:iCs/>
        </w:rPr>
        <w:t>pomoći</w:t>
      </w:r>
      <w:proofErr w:type="spellEnd"/>
      <w:r w:rsidR="002E11C9" w:rsidRPr="002E11C9">
        <w:rPr>
          <w:rFonts w:cstheme="minorHAnsi"/>
          <w:i/>
          <w:iCs/>
        </w:rPr>
        <w:t xml:space="preserve"> </w:t>
      </w:r>
      <w:proofErr w:type="spellStart"/>
      <w:r w:rsidR="002E11C9" w:rsidRPr="002E11C9">
        <w:rPr>
          <w:rFonts w:cstheme="minorHAnsi"/>
          <w:i/>
          <w:iCs/>
        </w:rPr>
        <w:t>proračunu</w:t>
      </w:r>
      <w:proofErr w:type="spellEnd"/>
      <w:r w:rsidR="002E11C9" w:rsidRPr="002E11C9">
        <w:rPr>
          <w:rFonts w:cstheme="minorHAnsi"/>
          <w:i/>
          <w:iCs/>
        </w:rPr>
        <w:t xml:space="preserve"> </w:t>
      </w:r>
      <w:proofErr w:type="spellStart"/>
      <w:r w:rsidR="002E11C9" w:rsidRPr="002E11C9">
        <w:rPr>
          <w:rFonts w:cstheme="minorHAnsi"/>
          <w:i/>
          <w:iCs/>
        </w:rPr>
        <w:t>iz</w:t>
      </w:r>
      <w:proofErr w:type="spellEnd"/>
      <w:r w:rsidR="002E11C9" w:rsidRPr="002E11C9">
        <w:rPr>
          <w:rFonts w:cstheme="minorHAnsi"/>
          <w:i/>
          <w:iCs/>
        </w:rPr>
        <w:t xml:space="preserve"> </w:t>
      </w:r>
      <w:proofErr w:type="spellStart"/>
      <w:r w:rsidR="002E11C9" w:rsidRPr="002E11C9">
        <w:rPr>
          <w:rFonts w:cstheme="minorHAnsi"/>
          <w:i/>
          <w:iCs/>
        </w:rPr>
        <w:t>drugih</w:t>
      </w:r>
      <w:proofErr w:type="spellEnd"/>
      <w:r w:rsidR="002E11C9" w:rsidRPr="002E11C9">
        <w:rPr>
          <w:rFonts w:cstheme="minorHAnsi"/>
          <w:i/>
          <w:iCs/>
        </w:rPr>
        <w:t xml:space="preserve"> </w:t>
      </w:r>
      <w:proofErr w:type="spellStart"/>
      <w:r w:rsidR="002E11C9" w:rsidRPr="002E11C9">
        <w:rPr>
          <w:rFonts w:cstheme="minorHAnsi"/>
          <w:i/>
          <w:iCs/>
        </w:rPr>
        <w:t>proračuna</w:t>
      </w:r>
      <w:proofErr w:type="spellEnd"/>
      <w:r w:rsidR="002E11C9">
        <w:rPr>
          <w:rFonts w:cstheme="minorHAnsi"/>
        </w:rPr>
        <w:t xml:space="preserve"> </w:t>
      </w:r>
      <w:proofErr w:type="gramStart"/>
      <w:r w:rsidR="002E11C9">
        <w:rPr>
          <w:rFonts w:cstheme="minorHAnsi"/>
        </w:rPr>
        <w:t>(</w:t>
      </w:r>
      <w:r>
        <w:rPr>
          <w:rFonts w:cstheme="minorHAnsi"/>
        </w:rPr>
        <w:t xml:space="preserve"> </w:t>
      </w:r>
      <w:proofErr w:type="spellStart"/>
      <w:r w:rsidR="002E11C9">
        <w:rPr>
          <w:rFonts w:cstheme="minorHAnsi"/>
        </w:rPr>
        <w:t>Zagrebačka</w:t>
      </w:r>
      <w:proofErr w:type="spellEnd"/>
      <w:proofErr w:type="gramEnd"/>
      <w:r w:rsidR="002E11C9">
        <w:rPr>
          <w:rFonts w:cstheme="minorHAnsi"/>
        </w:rPr>
        <w:t xml:space="preserve"> </w:t>
      </w:r>
      <w:proofErr w:type="spellStart"/>
      <w:r w:rsidR="002E11C9">
        <w:rPr>
          <w:rFonts w:cstheme="minorHAnsi"/>
        </w:rPr>
        <w:t>županija</w:t>
      </w:r>
      <w:proofErr w:type="spellEnd"/>
      <w:r>
        <w:rPr>
          <w:rFonts w:cstheme="minorHAnsi"/>
        </w:rPr>
        <w:t xml:space="preserve"> </w:t>
      </w:r>
      <w:r w:rsidR="002E11C9">
        <w:rPr>
          <w:rFonts w:cstheme="minorHAnsi"/>
        </w:rPr>
        <w:t>-</w:t>
      </w:r>
      <w:proofErr w:type="spellStart"/>
      <w:r w:rsidR="002E11C9">
        <w:rPr>
          <w:rFonts w:cstheme="minorHAnsi"/>
        </w:rPr>
        <w:t>sufinanciranje</w:t>
      </w:r>
      <w:proofErr w:type="spellEnd"/>
      <w:r w:rsidR="002E11C9">
        <w:rPr>
          <w:rFonts w:cstheme="minorHAnsi"/>
        </w:rPr>
        <w:t xml:space="preserve"> </w:t>
      </w:r>
      <w:r>
        <w:rPr>
          <w:rFonts w:cstheme="minorHAnsi"/>
        </w:rPr>
        <w:t xml:space="preserve">Dana </w:t>
      </w:r>
      <w:proofErr w:type="spellStart"/>
      <w:r>
        <w:rPr>
          <w:rFonts w:cstheme="minorHAnsi"/>
        </w:rPr>
        <w:t>Bistre</w:t>
      </w:r>
      <w:proofErr w:type="spellEnd"/>
      <w:r w:rsidR="002E11C9">
        <w:rPr>
          <w:rFonts w:cstheme="minorHAnsi"/>
        </w:rPr>
        <w:t xml:space="preserve">) – </w:t>
      </w:r>
      <w:proofErr w:type="spellStart"/>
      <w:r w:rsidR="002E11C9">
        <w:rPr>
          <w:rFonts w:cstheme="minorHAnsi"/>
        </w:rPr>
        <w:t>planirano</w:t>
      </w:r>
      <w:proofErr w:type="spellEnd"/>
      <w:r w:rsidR="002E11C9">
        <w:rPr>
          <w:rFonts w:cstheme="minorHAnsi"/>
        </w:rPr>
        <w:t xml:space="preserve"> 4.000,00 </w:t>
      </w:r>
      <w:proofErr w:type="spellStart"/>
      <w:r w:rsidR="002E11C9">
        <w:rPr>
          <w:rFonts w:cstheme="minorHAnsi"/>
        </w:rPr>
        <w:t>eura</w:t>
      </w:r>
      <w:proofErr w:type="spellEnd"/>
      <w:r w:rsidR="002E11C9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i</w:t>
      </w:r>
      <w:proofErr w:type="spellEnd"/>
      <w:r w:rsidR="002E11C9">
        <w:rPr>
          <w:rFonts w:cstheme="minorHAnsi"/>
        </w:rPr>
        <w:t xml:space="preserve"> </w:t>
      </w:r>
      <w:proofErr w:type="spellStart"/>
      <w:r w:rsidR="002E11C9" w:rsidRPr="000C1F23">
        <w:rPr>
          <w:rFonts w:cstheme="minorHAnsi"/>
          <w:i/>
          <w:iCs/>
        </w:rPr>
        <w:t>kapitalnih</w:t>
      </w:r>
      <w:proofErr w:type="spellEnd"/>
      <w:r w:rsidR="002E11C9" w:rsidRPr="000C1F23">
        <w:rPr>
          <w:rFonts w:cstheme="minorHAnsi"/>
          <w:i/>
          <w:iCs/>
        </w:rPr>
        <w:t xml:space="preserve"> </w:t>
      </w:r>
      <w:proofErr w:type="spellStart"/>
      <w:r w:rsidR="002E11C9" w:rsidRPr="000C1F23">
        <w:rPr>
          <w:rFonts w:cstheme="minorHAnsi"/>
          <w:i/>
          <w:iCs/>
        </w:rPr>
        <w:t>pomoći</w:t>
      </w:r>
      <w:proofErr w:type="spellEnd"/>
      <w:r w:rsidR="002E11C9" w:rsidRPr="000C1F23">
        <w:rPr>
          <w:rFonts w:cstheme="minorHAnsi"/>
          <w:i/>
          <w:iCs/>
        </w:rPr>
        <w:t xml:space="preserve"> </w:t>
      </w:r>
      <w:proofErr w:type="spellStart"/>
      <w:r w:rsidR="000C1F23" w:rsidRPr="000C1F23">
        <w:rPr>
          <w:rFonts w:cstheme="minorHAnsi"/>
          <w:i/>
          <w:iCs/>
        </w:rPr>
        <w:t>proračunu</w:t>
      </w:r>
      <w:proofErr w:type="spellEnd"/>
      <w:r w:rsidR="000C1F23" w:rsidRPr="000C1F23">
        <w:rPr>
          <w:rFonts w:cstheme="minorHAnsi"/>
          <w:i/>
          <w:iCs/>
        </w:rPr>
        <w:t xml:space="preserve"> </w:t>
      </w:r>
      <w:proofErr w:type="spellStart"/>
      <w:r w:rsidR="000C1F23" w:rsidRPr="000C1F23">
        <w:rPr>
          <w:rFonts w:cstheme="minorHAnsi"/>
          <w:i/>
          <w:iCs/>
        </w:rPr>
        <w:t>iz</w:t>
      </w:r>
      <w:proofErr w:type="spellEnd"/>
      <w:r w:rsidR="000C1F23" w:rsidRPr="000C1F23">
        <w:rPr>
          <w:rFonts w:cstheme="minorHAnsi"/>
          <w:i/>
          <w:iCs/>
        </w:rPr>
        <w:t xml:space="preserve"> </w:t>
      </w:r>
      <w:proofErr w:type="spellStart"/>
      <w:r w:rsidR="000C1F23" w:rsidRPr="000C1F23">
        <w:rPr>
          <w:rFonts w:cstheme="minorHAnsi"/>
          <w:i/>
          <w:iCs/>
        </w:rPr>
        <w:t>drugih</w:t>
      </w:r>
      <w:proofErr w:type="spellEnd"/>
      <w:r w:rsidR="000C1F23" w:rsidRPr="000C1F23">
        <w:rPr>
          <w:rFonts w:cstheme="minorHAnsi"/>
          <w:i/>
          <w:iCs/>
        </w:rPr>
        <w:t xml:space="preserve"> </w:t>
      </w:r>
      <w:proofErr w:type="spellStart"/>
      <w:r w:rsidR="000C1F23" w:rsidRPr="000C1F23">
        <w:rPr>
          <w:rFonts w:cstheme="minorHAnsi"/>
          <w:i/>
          <w:iCs/>
        </w:rPr>
        <w:t>proračuna</w:t>
      </w:r>
      <w:proofErr w:type="spellEnd"/>
      <w:r w:rsidR="000C1F23">
        <w:rPr>
          <w:rFonts w:cstheme="minorHAnsi"/>
        </w:rPr>
        <w:t xml:space="preserve"> ( MUP</w:t>
      </w:r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izgradnja</w:t>
      </w:r>
      <w:proofErr w:type="spellEnd"/>
      <w:r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semafor</w:t>
      </w:r>
      <w:r>
        <w:rPr>
          <w:rFonts w:cstheme="minorHAnsi"/>
        </w:rPr>
        <w:t>a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na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Bistranskoj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ulici</w:t>
      </w:r>
      <w:proofErr w:type="spellEnd"/>
      <w:r>
        <w:rPr>
          <w:rFonts w:cstheme="minorHAnsi"/>
        </w:rPr>
        <w:t xml:space="preserve"> </w:t>
      </w:r>
      <w:r w:rsidR="000C1F23">
        <w:rPr>
          <w:rFonts w:cstheme="minorHAnsi"/>
        </w:rPr>
        <w:t xml:space="preserve">- 37.100,00 </w:t>
      </w:r>
      <w:proofErr w:type="spellStart"/>
      <w:r w:rsidR="000C1F23"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)</w:t>
      </w:r>
      <w:r w:rsidR="000C1F23">
        <w:rPr>
          <w:rFonts w:cstheme="minorHAnsi"/>
        </w:rPr>
        <w:t xml:space="preserve">, Grad </w:t>
      </w:r>
      <w:proofErr w:type="spellStart"/>
      <w:r w:rsidR="000C1F23">
        <w:rPr>
          <w:rFonts w:cstheme="minorHAnsi"/>
        </w:rPr>
        <w:t>Zaprešić</w:t>
      </w:r>
      <w:proofErr w:type="spellEnd"/>
      <w:r>
        <w:rPr>
          <w:rFonts w:cstheme="minorHAnsi"/>
        </w:rPr>
        <w:t xml:space="preserve"> ( </w:t>
      </w:r>
      <w:proofErr w:type="spellStart"/>
      <w:r w:rsidR="000C1F23">
        <w:rPr>
          <w:rFonts w:cstheme="minorHAnsi"/>
        </w:rPr>
        <w:t>sufinanciranje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izgradnje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groblja</w:t>
      </w:r>
      <w:proofErr w:type="spellEnd"/>
      <w:r w:rsidR="000C1F23">
        <w:rPr>
          <w:rFonts w:cstheme="minorHAnsi"/>
        </w:rPr>
        <w:t xml:space="preserve"> - 52.995,00 </w:t>
      </w:r>
      <w:proofErr w:type="spellStart"/>
      <w:r w:rsidR="000C1F23">
        <w:rPr>
          <w:rFonts w:cstheme="minorHAnsi"/>
        </w:rPr>
        <w:t>eura</w:t>
      </w:r>
      <w:proofErr w:type="spellEnd"/>
      <w:r w:rsidR="004B1D46">
        <w:rPr>
          <w:rFonts w:cstheme="minorHAnsi"/>
        </w:rPr>
        <w:t xml:space="preserve"> )</w:t>
      </w:r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i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Zagrebačka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županija</w:t>
      </w:r>
      <w:proofErr w:type="spellEnd"/>
      <w:r w:rsidR="004B1D46">
        <w:rPr>
          <w:rFonts w:cstheme="minorHAnsi"/>
        </w:rPr>
        <w:t xml:space="preserve"> ( </w:t>
      </w:r>
      <w:r w:rsidR="000C1F23">
        <w:rPr>
          <w:rFonts w:cstheme="minorHAnsi"/>
        </w:rPr>
        <w:t xml:space="preserve">za </w:t>
      </w:r>
      <w:proofErr w:type="spellStart"/>
      <w:r w:rsidR="000C1F23">
        <w:rPr>
          <w:rFonts w:cstheme="minorHAnsi"/>
        </w:rPr>
        <w:t>prijave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na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natječaje</w:t>
      </w:r>
      <w:proofErr w:type="spellEnd"/>
      <w:r w:rsidR="000C1F23">
        <w:rPr>
          <w:rFonts w:cstheme="minorHAnsi"/>
        </w:rPr>
        <w:t xml:space="preserve"> u 2023. </w:t>
      </w:r>
      <w:proofErr w:type="spellStart"/>
      <w:r w:rsidR="000C1F23">
        <w:rPr>
          <w:rFonts w:cstheme="minorHAnsi"/>
        </w:rPr>
        <w:t>godini</w:t>
      </w:r>
      <w:proofErr w:type="spellEnd"/>
      <w:r w:rsidR="000C1F23">
        <w:rPr>
          <w:rFonts w:cstheme="minorHAnsi"/>
        </w:rPr>
        <w:t xml:space="preserve"> </w:t>
      </w:r>
      <w:r w:rsidR="004B1D46">
        <w:rPr>
          <w:rFonts w:cstheme="minorHAnsi"/>
        </w:rPr>
        <w:t xml:space="preserve">za </w:t>
      </w:r>
      <w:proofErr w:type="spellStart"/>
      <w:r w:rsidR="004B1D46">
        <w:rPr>
          <w:rFonts w:cstheme="minorHAnsi"/>
        </w:rPr>
        <w:t>izgradnju</w:t>
      </w:r>
      <w:proofErr w:type="spellEnd"/>
      <w:r w:rsidR="004B1D46">
        <w:rPr>
          <w:rFonts w:cstheme="minorHAnsi"/>
        </w:rPr>
        <w:t xml:space="preserve"> I </w:t>
      </w:r>
      <w:proofErr w:type="spellStart"/>
      <w:r w:rsidR="004B1D46">
        <w:rPr>
          <w:rFonts w:cstheme="minorHAnsi"/>
        </w:rPr>
        <w:t>održavanje</w:t>
      </w:r>
      <w:proofErr w:type="spellEnd"/>
      <w:r w:rsidR="004B1D46">
        <w:rPr>
          <w:rFonts w:cstheme="minorHAnsi"/>
        </w:rPr>
        <w:t xml:space="preserve"> </w:t>
      </w:r>
      <w:proofErr w:type="spellStart"/>
      <w:r w:rsidR="004B1D46">
        <w:rPr>
          <w:rFonts w:cstheme="minorHAnsi"/>
        </w:rPr>
        <w:t>komunalne</w:t>
      </w:r>
      <w:proofErr w:type="spellEnd"/>
      <w:r w:rsidR="004B1D46">
        <w:rPr>
          <w:rFonts w:cstheme="minorHAnsi"/>
        </w:rPr>
        <w:t xml:space="preserve"> infrastructure </w:t>
      </w:r>
      <w:r w:rsidR="000C1F23">
        <w:rPr>
          <w:rFonts w:cstheme="minorHAnsi"/>
        </w:rPr>
        <w:t xml:space="preserve">– 250.480,00 </w:t>
      </w:r>
      <w:proofErr w:type="spellStart"/>
      <w:proofErr w:type="gramStart"/>
      <w:r w:rsidR="000C1F23">
        <w:rPr>
          <w:rFonts w:cstheme="minorHAnsi"/>
        </w:rPr>
        <w:t>eura</w:t>
      </w:r>
      <w:proofErr w:type="spellEnd"/>
      <w:r w:rsidR="004B1D46">
        <w:rPr>
          <w:rFonts w:cstheme="minorHAnsi"/>
        </w:rPr>
        <w:t xml:space="preserve"> </w:t>
      </w:r>
      <w:r w:rsidR="000C1F23">
        <w:rPr>
          <w:rFonts w:cstheme="minorHAnsi"/>
        </w:rPr>
        <w:t>)</w:t>
      </w:r>
      <w:proofErr w:type="gramEnd"/>
      <w:r w:rsidR="000C1F23">
        <w:rPr>
          <w:rFonts w:cstheme="minorHAnsi"/>
        </w:rPr>
        <w:t>.</w:t>
      </w:r>
    </w:p>
    <w:p w14:paraId="33ED16B4" w14:textId="375C799C" w:rsidR="000C1F23" w:rsidRDefault="004B1D46" w:rsidP="009053BF">
      <w:pPr>
        <w:spacing w:after="0" w:line="240" w:lineRule="auto"/>
        <w:jc w:val="both"/>
        <w:rPr>
          <w:rFonts w:cstheme="minorHAnsi"/>
        </w:rPr>
      </w:pPr>
      <w:proofErr w:type="spellStart"/>
      <w:r w:rsidRPr="004B1D46">
        <w:rPr>
          <w:rFonts w:cstheme="minorHAnsi"/>
          <w:i/>
          <w:iCs/>
          <w:u w:val="single"/>
        </w:rPr>
        <w:t>P</w:t>
      </w:r>
      <w:r w:rsidR="000C1F23" w:rsidRPr="004B1D46">
        <w:rPr>
          <w:rFonts w:cstheme="minorHAnsi"/>
          <w:i/>
          <w:iCs/>
          <w:u w:val="single"/>
        </w:rPr>
        <w:t>omoći</w:t>
      </w:r>
      <w:proofErr w:type="spellEnd"/>
      <w:r w:rsidR="000C1F23" w:rsidRPr="004B1D46">
        <w:rPr>
          <w:rFonts w:cstheme="minorHAnsi"/>
          <w:i/>
          <w:iCs/>
          <w:u w:val="single"/>
        </w:rPr>
        <w:t xml:space="preserve"> </w:t>
      </w:r>
      <w:proofErr w:type="spellStart"/>
      <w:r w:rsidR="000C1F23" w:rsidRPr="004B1D46">
        <w:rPr>
          <w:rFonts w:cstheme="minorHAnsi"/>
          <w:i/>
          <w:iCs/>
          <w:u w:val="single"/>
        </w:rPr>
        <w:t>iz</w:t>
      </w:r>
      <w:proofErr w:type="spellEnd"/>
      <w:r w:rsidR="000C1F23" w:rsidRPr="004B1D46">
        <w:rPr>
          <w:rFonts w:cstheme="minorHAnsi"/>
          <w:i/>
          <w:iCs/>
          <w:u w:val="single"/>
        </w:rPr>
        <w:t xml:space="preserve"> </w:t>
      </w:r>
      <w:proofErr w:type="spellStart"/>
      <w:r w:rsidR="000C1F23" w:rsidRPr="004B1D46">
        <w:rPr>
          <w:rFonts w:cstheme="minorHAnsi"/>
          <w:i/>
          <w:iCs/>
          <w:u w:val="single"/>
        </w:rPr>
        <w:t>državnog</w:t>
      </w:r>
      <w:proofErr w:type="spellEnd"/>
      <w:r w:rsidR="000C1F23" w:rsidRPr="004B1D46">
        <w:rPr>
          <w:rFonts w:cstheme="minorHAnsi"/>
          <w:i/>
          <w:iCs/>
          <w:u w:val="single"/>
        </w:rPr>
        <w:t xml:space="preserve"> </w:t>
      </w:r>
      <w:proofErr w:type="spellStart"/>
      <w:r w:rsidR="000C1F23" w:rsidRPr="004B1D46">
        <w:rPr>
          <w:rFonts w:cstheme="minorHAnsi"/>
          <w:i/>
          <w:iCs/>
          <w:u w:val="single"/>
        </w:rPr>
        <w:t>proračuna</w:t>
      </w:r>
      <w:proofErr w:type="spellEnd"/>
      <w:r w:rsidR="000C1F23" w:rsidRPr="004B1D46">
        <w:rPr>
          <w:rFonts w:cstheme="minorHAnsi"/>
          <w:i/>
          <w:iCs/>
          <w:u w:val="single"/>
        </w:rPr>
        <w:t xml:space="preserve"> </w:t>
      </w:r>
      <w:proofErr w:type="spellStart"/>
      <w:r w:rsidR="000C1F23" w:rsidRPr="004B1D46">
        <w:rPr>
          <w:rFonts w:cstheme="minorHAnsi"/>
          <w:i/>
          <w:iCs/>
          <w:u w:val="single"/>
        </w:rPr>
        <w:t>temeljem</w:t>
      </w:r>
      <w:proofErr w:type="spellEnd"/>
      <w:r w:rsidR="000C1F23" w:rsidRPr="004B1D46">
        <w:rPr>
          <w:rFonts w:cstheme="minorHAnsi"/>
          <w:i/>
          <w:iCs/>
          <w:u w:val="single"/>
        </w:rPr>
        <w:t xml:space="preserve"> </w:t>
      </w:r>
      <w:proofErr w:type="spellStart"/>
      <w:r w:rsidR="000C1F23" w:rsidRPr="004B1D46">
        <w:rPr>
          <w:rFonts w:cstheme="minorHAnsi"/>
          <w:i/>
          <w:iCs/>
          <w:u w:val="single"/>
        </w:rPr>
        <w:t>prijenosa</w:t>
      </w:r>
      <w:proofErr w:type="spellEnd"/>
      <w:r w:rsidR="000C1F23" w:rsidRPr="004B1D46">
        <w:rPr>
          <w:rFonts w:cstheme="minorHAnsi"/>
          <w:i/>
          <w:iCs/>
          <w:u w:val="single"/>
        </w:rPr>
        <w:t xml:space="preserve"> EU </w:t>
      </w:r>
      <w:proofErr w:type="spellStart"/>
      <w:r w:rsidR="000C1F23" w:rsidRPr="004B1D46">
        <w:rPr>
          <w:rFonts w:cstheme="minorHAnsi"/>
          <w:i/>
          <w:iCs/>
          <w:u w:val="single"/>
        </w:rPr>
        <w:t>sredstava</w:t>
      </w:r>
      <w:proofErr w:type="spellEnd"/>
      <w:r w:rsidR="000C1F23" w:rsidRPr="000C1F23">
        <w:rPr>
          <w:rFonts w:cstheme="minorHAnsi"/>
          <w:b/>
          <w:bCs/>
        </w:rPr>
        <w:t xml:space="preserve"> </w:t>
      </w:r>
      <w:proofErr w:type="spellStart"/>
      <w:r w:rsidR="000C1F23">
        <w:rPr>
          <w:rFonts w:cstheme="minorHAnsi"/>
        </w:rPr>
        <w:t>planirane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su</w:t>
      </w:r>
      <w:proofErr w:type="spellEnd"/>
      <w:r w:rsidR="000C1F23">
        <w:rPr>
          <w:rFonts w:cstheme="minorHAnsi"/>
        </w:rPr>
        <w:t xml:space="preserve"> u </w:t>
      </w:r>
      <w:proofErr w:type="spellStart"/>
      <w:r w:rsidR="000C1F23">
        <w:rPr>
          <w:rFonts w:cstheme="minorHAnsi"/>
        </w:rPr>
        <w:t>iznosu</w:t>
      </w:r>
      <w:proofErr w:type="spellEnd"/>
      <w:r w:rsidR="000C1F23">
        <w:rPr>
          <w:rFonts w:cstheme="minorHAnsi"/>
        </w:rPr>
        <w:t xml:space="preserve"> od 1.665.350,00 </w:t>
      </w:r>
      <w:proofErr w:type="spellStart"/>
      <w:r w:rsidR="000C1F23">
        <w:rPr>
          <w:rFonts w:cstheme="minorHAnsi"/>
        </w:rPr>
        <w:t>eura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ili</w:t>
      </w:r>
      <w:proofErr w:type="spellEnd"/>
      <w:r w:rsidR="000C1F23">
        <w:rPr>
          <w:rFonts w:cstheme="minorHAnsi"/>
        </w:rPr>
        <w:t xml:space="preserve"> 2</w:t>
      </w:r>
      <w:r w:rsidR="008E4D4B">
        <w:rPr>
          <w:rFonts w:cstheme="minorHAnsi"/>
        </w:rPr>
        <w:t>1</w:t>
      </w:r>
      <w:r w:rsidR="000C1F23">
        <w:rPr>
          <w:rFonts w:cstheme="minorHAnsi"/>
        </w:rPr>
        <w:t xml:space="preserve">,90% </w:t>
      </w:r>
      <w:proofErr w:type="spellStart"/>
      <w:r w:rsidR="000C1F23">
        <w:rPr>
          <w:rFonts w:cstheme="minorHAnsi"/>
        </w:rPr>
        <w:t>od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ukupnih</w:t>
      </w:r>
      <w:proofErr w:type="spellEnd"/>
      <w:r w:rsidR="000C1F23">
        <w:rPr>
          <w:rFonts w:cstheme="minorHAnsi"/>
        </w:rPr>
        <w:t xml:space="preserve"> </w:t>
      </w:r>
      <w:proofErr w:type="spellStart"/>
      <w:r w:rsidR="000C1F23">
        <w:rPr>
          <w:rFonts w:cstheme="minorHAnsi"/>
        </w:rPr>
        <w:t>prihoda</w:t>
      </w:r>
      <w:proofErr w:type="spellEnd"/>
      <w:r w:rsidR="000C1F23">
        <w:rPr>
          <w:rFonts w:cstheme="minorHAnsi"/>
        </w:rPr>
        <w:t xml:space="preserve">. </w:t>
      </w:r>
      <w:proofErr w:type="spellStart"/>
      <w:r w:rsidR="00B775D8">
        <w:rPr>
          <w:rFonts w:cstheme="minorHAnsi"/>
        </w:rPr>
        <w:t>Planirane</w:t>
      </w:r>
      <w:proofErr w:type="spellEnd"/>
      <w:r w:rsidR="00B775D8">
        <w:rPr>
          <w:rFonts w:cstheme="minorHAnsi"/>
        </w:rPr>
        <w:t xml:space="preserve"> </w:t>
      </w:r>
      <w:proofErr w:type="spellStart"/>
      <w:r w:rsidR="00B775D8">
        <w:rPr>
          <w:rFonts w:cstheme="minorHAnsi"/>
        </w:rPr>
        <w:t>su</w:t>
      </w:r>
      <w:proofErr w:type="spellEnd"/>
      <w:r w:rsidR="00B775D8">
        <w:rPr>
          <w:rFonts w:cstheme="minorHAnsi"/>
        </w:rPr>
        <w:t xml:space="preserve"> za </w:t>
      </w:r>
      <w:proofErr w:type="spellStart"/>
      <w:r w:rsidR="00B775D8">
        <w:rPr>
          <w:rFonts w:cstheme="minorHAnsi"/>
        </w:rPr>
        <w:t>sljedeće</w:t>
      </w:r>
      <w:proofErr w:type="spellEnd"/>
      <w:r w:rsidR="00B775D8">
        <w:rPr>
          <w:rFonts w:cstheme="minorHAnsi"/>
        </w:rPr>
        <w:t xml:space="preserve"> </w:t>
      </w:r>
      <w:proofErr w:type="spellStart"/>
      <w:r w:rsidR="00B775D8">
        <w:rPr>
          <w:rFonts w:cstheme="minorHAnsi"/>
        </w:rPr>
        <w:t>projekte</w:t>
      </w:r>
      <w:proofErr w:type="spellEnd"/>
      <w:r w:rsidR="00B775D8">
        <w:rPr>
          <w:rFonts w:cstheme="minorHAnsi"/>
        </w:rPr>
        <w:t xml:space="preserve">: </w:t>
      </w:r>
      <w:r w:rsidR="00674F57" w:rsidRPr="004B1D46">
        <w:rPr>
          <w:rFonts w:cstheme="minorHAnsi"/>
          <w:i/>
          <w:iCs/>
        </w:rPr>
        <w:t>“</w:t>
      </w:r>
      <w:proofErr w:type="spellStart"/>
      <w:r w:rsidR="00674F57" w:rsidRPr="004B1D46">
        <w:rPr>
          <w:rFonts w:cstheme="minorHAnsi"/>
          <w:i/>
          <w:iCs/>
        </w:rPr>
        <w:t>Obnova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zgrade</w:t>
      </w:r>
      <w:proofErr w:type="spellEnd"/>
      <w:r w:rsidR="00674F57" w:rsidRPr="004B1D46">
        <w:rPr>
          <w:rFonts w:cstheme="minorHAnsi"/>
          <w:i/>
          <w:iCs/>
        </w:rPr>
        <w:t xml:space="preserve"> stare </w:t>
      </w:r>
      <w:proofErr w:type="spellStart"/>
      <w:r w:rsidR="00674F57" w:rsidRPr="004B1D46">
        <w:rPr>
          <w:rFonts w:cstheme="minorHAnsi"/>
          <w:i/>
          <w:iCs/>
        </w:rPr>
        <w:t>škole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i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kulturno</w:t>
      </w:r>
      <w:proofErr w:type="spellEnd"/>
      <w:r w:rsidR="00674F57" w:rsidRPr="004B1D46">
        <w:rPr>
          <w:rFonts w:cstheme="minorHAnsi"/>
          <w:i/>
          <w:iCs/>
        </w:rPr>
        <w:t>–</w:t>
      </w:r>
      <w:proofErr w:type="spellStart"/>
      <w:r w:rsidR="00674F57" w:rsidRPr="004B1D46">
        <w:rPr>
          <w:rFonts w:cstheme="minorHAnsi"/>
          <w:i/>
          <w:iCs/>
        </w:rPr>
        <w:t>turistička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revitalizacija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kroz</w:t>
      </w:r>
      <w:proofErr w:type="spellEnd"/>
      <w:r w:rsidR="00674F57" w:rsidRPr="004B1D46">
        <w:rPr>
          <w:rFonts w:cstheme="minorHAnsi"/>
          <w:i/>
          <w:iCs/>
        </w:rPr>
        <w:t xml:space="preserve"> ITU </w:t>
      </w:r>
      <w:proofErr w:type="spellStart"/>
      <w:r w:rsidR="00674F57" w:rsidRPr="004B1D46">
        <w:rPr>
          <w:rFonts w:cstheme="minorHAnsi"/>
          <w:i/>
          <w:iCs/>
        </w:rPr>
        <w:t>mehanizam</w:t>
      </w:r>
      <w:proofErr w:type="spellEnd"/>
      <w:r w:rsidR="00674F57" w:rsidRPr="004B1D46">
        <w:rPr>
          <w:rFonts w:cstheme="minorHAnsi"/>
          <w:i/>
          <w:iCs/>
        </w:rPr>
        <w:t xml:space="preserve"> - </w:t>
      </w:r>
      <w:proofErr w:type="spellStart"/>
      <w:r w:rsidR="00674F57" w:rsidRPr="004B1D46">
        <w:rPr>
          <w:rFonts w:cstheme="minorHAnsi"/>
          <w:i/>
          <w:iCs/>
        </w:rPr>
        <w:t>Ekomuzej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Bistra</w:t>
      </w:r>
      <w:proofErr w:type="spellEnd"/>
      <w:r w:rsidR="00674F57" w:rsidRPr="004B1D46">
        <w:rPr>
          <w:rFonts w:cstheme="minorHAnsi"/>
          <w:i/>
          <w:iCs/>
        </w:rPr>
        <w:t>”</w:t>
      </w:r>
      <w:r w:rsidR="00674F57">
        <w:rPr>
          <w:rFonts w:cstheme="minorHAnsi"/>
        </w:rPr>
        <w:t xml:space="preserve"> - </w:t>
      </w:r>
      <w:proofErr w:type="spellStart"/>
      <w:r w:rsidR="00674F57">
        <w:rPr>
          <w:rFonts w:cstheme="minorHAnsi"/>
        </w:rPr>
        <w:t>planirano</w:t>
      </w:r>
      <w:proofErr w:type="spellEnd"/>
      <w:r w:rsidR="00674F57">
        <w:rPr>
          <w:rFonts w:cstheme="minorHAnsi"/>
        </w:rPr>
        <w:t xml:space="preserve"> </w:t>
      </w:r>
      <w:r>
        <w:rPr>
          <w:rFonts w:cstheme="minorHAnsi"/>
        </w:rPr>
        <w:t xml:space="preserve">je </w:t>
      </w:r>
      <w:r w:rsidR="00674F57">
        <w:rPr>
          <w:rFonts w:cstheme="minorHAnsi"/>
        </w:rPr>
        <w:t xml:space="preserve">901.100,00 </w:t>
      </w:r>
      <w:proofErr w:type="spellStart"/>
      <w:r w:rsidR="00674F57">
        <w:rPr>
          <w:rFonts w:cstheme="minorHAnsi"/>
        </w:rPr>
        <w:t>eura</w:t>
      </w:r>
      <w:proofErr w:type="spellEnd"/>
      <w:r w:rsidR="00674F57">
        <w:rPr>
          <w:rFonts w:cstheme="minorHAnsi"/>
        </w:rPr>
        <w:t xml:space="preserve">, </w:t>
      </w:r>
      <w:r w:rsidR="00674F57" w:rsidRPr="004B1D46">
        <w:rPr>
          <w:rFonts w:cstheme="minorHAnsi"/>
          <w:i/>
          <w:iCs/>
        </w:rPr>
        <w:t>“</w:t>
      </w:r>
      <w:proofErr w:type="spellStart"/>
      <w:r w:rsidR="00674F57" w:rsidRPr="004B1D46">
        <w:rPr>
          <w:rFonts w:cstheme="minorHAnsi"/>
          <w:i/>
          <w:iCs/>
        </w:rPr>
        <w:t>Sanacija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prometnica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oštećenih</w:t>
      </w:r>
      <w:proofErr w:type="spellEnd"/>
      <w:r w:rsidR="00674F57" w:rsidRPr="004B1D46">
        <w:rPr>
          <w:rFonts w:cstheme="minorHAnsi"/>
          <w:i/>
          <w:iCs/>
        </w:rPr>
        <w:t xml:space="preserve"> u </w:t>
      </w:r>
      <w:proofErr w:type="spellStart"/>
      <w:r w:rsidR="00674F57" w:rsidRPr="004B1D46">
        <w:rPr>
          <w:rFonts w:cstheme="minorHAnsi"/>
          <w:i/>
          <w:iCs/>
        </w:rPr>
        <w:t>potresu</w:t>
      </w:r>
      <w:proofErr w:type="spellEnd"/>
      <w:r w:rsidR="00674F57" w:rsidRPr="004B1D46">
        <w:rPr>
          <w:rFonts w:cstheme="minorHAnsi"/>
          <w:i/>
          <w:iCs/>
        </w:rPr>
        <w:t>”</w:t>
      </w:r>
      <w:r w:rsidR="00674F57">
        <w:rPr>
          <w:rFonts w:cstheme="minorHAnsi"/>
        </w:rPr>
        <w:t xml:space="preserve">- 413.930,00 </w:t>
      </w:r>
      <w:proofErr w:type="spellStart"/>
      <w:r w:rsidR="00674F57">
        <w:rPr>
          <w:rFonts w:cstheme="minorHAnsi"/>
        </w:rPr>
        <w:t>eura</w:t>
      </w:r>
      <w:proofErr w:type="spellEnd"/>
      <w:r w:rsidR="00674F57">
        <w:rPr>
          <w:rFonts w:cstheme="minorHAnsi"/>
        </w:rPr>
        <w:t xml:space="preserve">, </w:t>
      </w:r>
      <w:r w:rsidR="00674F57" w:rsidRPr="004B1D46">
        <w:rPr>
          <w:rFonts w:cstheme="minorHAnsi"/>
          <w:i/>
          <w:iCs/>
        </w:rPr>
        <w:t>“</w:t>
      </w:r>
      <w:proofErr w:type="spellStart"/>
      <w:r w:rsidR="00674F57" w:rsidRPr="004B1D46">
        <w:rPr>
          <w:rFonts w:cstheme="minorHAnsi"/>
          <w:i/>
          <w:iCs/>
        </w:rPr>
        <w:t>Zaželi</w:t>
      </w:r>
      <w:proofErr w:type="spellEnd"/>
      <w:r w:rsidRPr="004B1D46">
        <w:rPr>
          <w:rFonts w:cstheme="minorHAnsi"/>
          <w:i/>
          <w:iCs/>
        </w:rPr>
        <w:t xml:space="preserve"> u </w:t>
      </w:r>
      <w:proofErr w:type="spellStart"/>
      <w:r w:rsidRPr="004B1D46">
        <w:rPr>
          <w:rFonts w:cstheme="minorHAnsi"/>
          <w:i/>
          <w:iCs/>
        </w:rPr>
        <w:t>Općini</w:t>
      </w:r>
      <w:proofErr w:type="spellEnd"/>
      <w:r w:rsidRPr="004B1D46">
        <w:rPr>
          <w:rFonts w:cstheme="minorHAnsi"/>
          <w:i/>
          <w:iCs/>
        </w:rPr>
        <w:t xml:space="preserve"> </w:t>
      </w:r>
      <w:proofErr w:type="spellStart"/>
      <w:r w:rsidRPr="004B1D46">
        <w:rPr>
          <w:rFonts w:cstheme="minorHAnsi"/>
          <w:i/>
          <w:iCs/>
        </w:rPr>
        <w:t>Bistra</w:t>
      </w:r>
      <w:proofErr w:type="spellEnd"/>
      <w:r w:rsidRPr="004B1D46">
        <w:rPr>
          <w:rFonts w:cstheme="minorHAnsi"/>
          <w:i/>
          <w:iCs/>
        </w:rPr>
        <w:t xml:space="preserve"> II</w:t>
      </w:r>
      <w:r w:rsidR="00674F57" w:rsidRPr="004B1D46">
        <w:rPr>
          <w:rFonts w:cstheme="minorHAnsi"/>
          <w:i/>
          <w:iCs/>
        </w:rPr>
        <w:t>”</w:t>
      </w:r>
      <w:r>
        <w:rPr>
          <w:rFonts w:cstheme="minorHAnsi"/>
        </w:rPr>
        <w:t xml:space="preserve"> </w:t>
      </w:r>
      <w:r w:rsidR="00674F57">
        <w:rPr>
          <w:rFonts w:cstheme="minorHAnsi"/>
        </w:rPr>
        <w:t xml:space="preserve">- 41.680,00 </w:t>
      </w:r>
      <w:proofErr w:type="spellStart"/>
      <w:r w:rsidR="00674F57">
        <w:rPr>
          <w:rFonts w:cstheme="minorHAnsi"/>
        </w:rPr>
        <w:t>eura</w:t>
      </w:r>
      <w:proofErr w:type="spellEnd"/>
      <w:r w:rsidR="00674F57">
        <w:rPr>
          <w:rFonts w:cstheme="minorHAnsi"/>
        </w:rPr>
        <w:t xml:space="preserve">, </w:t>
      </w:r>
      <w:r w:rsidR="00674F57" w:rsidRPr="004B1D46">
        <w:rPr>
          <w:rFonts w:cstheme="minorHAnsi"/>
          <w:i/>
          <w:iCs/>
        </w:rPr>
        <w:t>“</w:t>
      </w:r>
      <w:proofErr w:type="spellStart"/>
      <w:r w:rsidR="00674F57" w:rsidRPr="004B1D46">
        <w:rPr>
          <w:rFonts w:cstheme="minorHAnsi"/>
          <w:i/>
          <w:iCs/>
        </w:rPr>
        <w:t>Želim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posao</w:t>
      </w:r>
      <w:proofErr w:type="spellEnd"/>
      <w:r w:rsidR="00674F57" w:rsidRPr="004B1D46">
        <w:rPr>
          <w:rFonts w:cstheme="minorHAnsi"/>
          <w:i/>
          <w:iCs/>
        </w:rPr>
        <w:t>”</w:t>
      </w:r>
      <w:r>
        <w:rPr>
          <w:rFonts w:cstheme="minorHAnsi"/>
        </w:rPr>
        <w:t xml:space="preserve"> </w:t>
      </w:r>
      <w:r w:rsidR="00674F57">
        <w:rPr>
          <w:rFonts w:cstheme="minorHAnsi"/>
        </w:rPr>
        <w:t xml:space="preserve">- 2.000,00 </w:t>
      </w:r>
      <w:proofErr w:type="spellStart"/>
      <w:r w:rsidR="00674F57">
        <w:rPr>
          <w:rFonts w:cstheme="minorHAnsi"/>
        </w:rPr>
        <w:t>eura</w:t>
      </w:r>
      <w:proofErr w:type="spellEnd"/>
      <w:r w:rsidR="00674F57">
        <w:rPr>
          <w:rFonts w:cstheme="minorHAnsi"/>
        </w:rPr>
        <w:t xml:space="preserve">, </w:t>
      </w:r>
      <w:r w:rsidR="00674F57" w:rsidRPr="004B1D46">
        <w:rPr>
          <w:rFonts w:cstheme="minorHAnsi"/>
          <w:i/>
          <w:iCs/>
        </w:rPr>
        <w:t>“</w:t>
      </w:r>
      <w:proofErr w:type="spellStart"/>
      <w:r w:rsidR="00674F57" w:rsidRPr="004B1D46">
        <w:rPr>
          <w:rFonts w:cstheme="minorHAnsi"/>
          <w:i/>
          <w:iCs/>
        </w:rPr>
        <w:t>Izgradnja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Područnog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vrtića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Kapljica</w:t>
      </w:r>
      <w:proofErr w:type="spellEnd"/>
      <w:r w:rsidR="00674F57" w:rsidRPr="004B1D46">
        <w:rPr>
          <w:rFonts w:cstheme="minorHAnsi"/>
          <w:i/>
          <w:iCs/>
        </w:rPr>
        <w:t>”</w:t>
      </w:r>
      <w:r>
        <w:rPr>
          <w:rFonts w:cstheme="minorHAnsi"/>
          <w:i/>
          <w:iCs/>
        </w:rPr>
        <w:t xml:space="preserve"> </w:t>
      </w:r>
      <w:r w:rsidR="00674F57">
        <w:rPr>
          <w:rFonts w:cstheme="minorHAnsi"/>
        </w:rPr>
        <w:t xml:space="preserve">– 300.000,00 </w:t>
      </w:r>
      <w:proofErr w:type="spellStart"/>
      <w:r w:rsidR="00674F57">
        <w:rPr>
          <w:rFonts w:cstheme="minorHAnsi"/>
        </w:rPr>
        <w:t>eura</w:t>
      </w:r>
      <w:proofErr w:type="spellEnd"/>
      <w:r w:rsidR="00674F57">
        <w:rPr>
          <w:rFonts w:cstheme="minorHAnsi"/>
        </w:rPr>
        <w:t xml:space="preserve"> </w:t>
      </w:r>
      <w:proofErr w:type="spellStart"/>
      <w:r w:rsidR="00674F57">
        <w:rPr>
          <w:rFonts w:cstheme="minorHAnsi"/>
        </w:rPr>
        <w:t>i</w:t>
      </w:r>
      <w:proofErr w:type="spellEnd"/>
      <w:r w:rsidR="00674F57">
        <w:rPr>
          <w:rFonts w:cstheme="minorHAnsi"/>
        </w:rPr>
        <w:t xml:space="preserve"> za </w:t>
      </w:r>
      <w:proofErr w:type="spellStart"/>
      <w:r w:rsidR="00674F57" w:rsidRPr="004B1D46">
        <w:rPr>
          <w:rFonts w:cstheme="minorHAnsi"/>
          <w:i/>
          <w:iCs/>
        </w:rPr>
        <w:t>Izvlaštenja</w:t>
      </w:r>
      <w:proofErr w:type="spellEnd"/>
      <w:r w:rsidR="00674F57" w:rsidRPr="004B1D46">
        <w:rPr>
          <w:rFonts w:cstheme="minorHAnsi"/>
          <w:i/>
          <w:iCs/>
        </w:rPr>
        <w:t xml:space="preserve"> za </w:t>
      </w:r>
      <w:proofErr w:type="spellStart"/>
      <w:r w:rsidR="00674F57" w:rsidRPr="004B1D46">
        <w:rPr>
          <w:rFonts w:cstheme="minorHAnsi"/>
          <w:i/>
          <w:iCs/>
        </w:rPr>
        <w:t>izgradnju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kanalizacije</w:t>
      </w:r>
      <w:proofErr w:type="spellEnd"/>
      <w:r w:rsidR="00674F57" w:rsidRPr="004B1D46">
        <w:rPr>
          <w:rFonts w:cstheme="minorHAnsi"/>
          <w:i/>
          <w:iCs/>
        </w:rPr>
        <w:t xml:space="preserve"> u </w:t>
      </w:r>
      <w:proofErr w:type="spellStart"/>
      <w:r w:rsidR="00674F57" w:rsidRPr="004B1D46">
        <w:rPr>
          <w:rFonts w:cstheme="minorHAnsi"/>
          <w:i/>
          <w:iCs/>
        </w:rPr>
        <w:t>sklopu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aglomeracije</w:t>
      </w:r>
      <w:proofErr w:type="spellEnd"/>
      <w:r w:rsidR="00674F57" w:rsidRPr="004B1D46">
        <w:rPr>
          <w:rFonts w:cstheme="minorHAnsi"/>
          <w:i/>
          <w:iCs/>
        </w:rPr>
        <w:t xml:space="preserve"> </w:t>
      </w:r>
      <w:proofErr w:type="spellStart"/>
      <w:r w:rsidR="00674F57" w:rsidRPr="004B1D46">
        <w:rPr>
          <w:rFonts w:cstheme="minorHAnsi"/>
          <w:i/>
          <w:iCs/>
        </w:rPr>
        <w:t>Zaprešić</w:t>
      </w:r>
      <w:proofErr w:type="spellEnd"/>
      <w:r>
        <w:rPr>
          <w:rFonts w:cstheme="minorHAnsi"/>
          <w:i/>
          <w:iCs/>
        </w:rPr>
        <w:t xml:space="preserve"> </w:t>
      </w:r>
      <w:r w:rsidR="00674F57">
        <w:rPr>
          <w:rFonts w:cstheme="minorHAnsi"/>
        </w:rPr>
        <w:t xml:space="preserve">- 6.640,00 </w:t>
      </w:r>
      <w:proofErr w:type="spellStart"/>
      <w:r w:rsidR="00674F57">
        <w:rPr>
          <w:rFonts w:cstheme="minorHAnsi"/>
        </w:rPr>
        <w:t>eura</w:t>
      </w:r>
      <w:proofErr w:type="spellEnd"/>
      <w:r w:rsidR="00674F57">
        <w:rPr>
          <w:rFonts w:cstheme="minorHAnsi"/>
        </w:rPr>
        <w:t xml:space="preserve">. </w:t>
      </w:r>
    </w:p>
    <w:p w14:paraId="04C3C92D" w14:textId="1E5F06AE" w:rsidR="000F4860" w:rsidRPr="006C0B51" w:rsidRDefault="009053BF" w:rsidP="009053B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8E100A">
        <w:rPr>
          <w:rFonts w:cstheme="minorHAnsi"/>
        </w:rPr>
        <w:t xml:space="preserve"> </w:t>
      </w:r>
    </w:p>
    <w:p w14:paraId="2C684E34" w14:textId="74DEAF1D" w:rsidR="00E30C0A" w:rsidRDefault="000F4860" w:rsidP="000F4860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Prihodi</w:t>
      </w:r>
      <w:proofErr w:type="spellEnd"/>
      <w:r w:rsidRPr="006C0B51">
        <w:rPr>
          <w:rFonts w:cstheme="minorHAnsi"/>
          <w:b/>
        </w:rPr>
        <w:t xml:space="preserve"> od </w:t>
      </w:r>
      <w:proofErr w:type="spellStart"/>
      <w:r w:rsidRPr="006C0B51">
        <w:rPr>
          <w:rFonts w:cstheme="minorHAnsi"/>
          <w:b/>
        </w:rPr>
        <w:t>imovine</w:t>
      </w:r>
      <w:proofErr w:type="spellEnd"/>
      <w:r w:rsidR="00207F4D" w:rsidRPr="006C0B51">
        <w:rPr>
          <w:rFonts w:cstheme="minorHAnsi"/>
        </w:rPr>
        <w:t xml:space="preserve"> </w:t>
      </w:r>
      <w:proofErr w:type="spellStart"/>
      <w:r w:rsidR="00207F4D" w:rsidRPr="006C0B51">
        <w:rPr>
          <w:rFonts w:cstheme="minorHAnsi"/>
        </w:rPr>
        <w:t>planirani</w:t>
      </w:r>
      <w:proofErr w:type="spellEnd"/>
      <w:r w:rsidR="00207F4D" w:rsidRPr="006C0B51">
        <w:rPr>
          <w:rFonts w:cstheme="minorHAnsi"/>
        </w:rPr>
        <w:t xml:space="preserve"> </w:t>
      </w:r>
      <w:proofErr w:type="spellStart"/>
      <w:r w:rsidR="00207F4D" w:rsidRPr="006C0B51">
        <w:rPr>
          <w:rFonts w:cstheme="minorHAnsi"/>
        </w:rPr>
        <w:t>su</w:t>
      </w:r>
      <w:proofErr w:type="spellEnd"/>
      <w:r w:rsidR="00207F4D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su</w:t>
      </w:r>
      <w:proofErr w:type="spellEnd"/>
      <w:r w:rsidRPr="006C0B51">
        <w:rPr>
          <w:rFonts w:cstheme="minorHAnsi"/>
        </w:rPr>
        <w:t xml:space="preserve"> u </w:t>
      </w:r>
      <w:r w:rsidR="00E30C0A">
        <w:rPr>
          <w:rFonts w:cstheme="minorHAnsi"/>
        </w:rPr>
        <w:t xml:space="preserve">2023. </w:t>
      </w:r>
      <w:proofErr w:type="spellStart"/>
      <w:r w:rsidR="00E30C0A">
        <w:rPr>
          <w:rFonts w:cstheme="minorHAnsi"/>
        </w:rPr>
        <w:t>godini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iznosu</w:t>
      </w:r>
      <w:proofErr w:type="spellEnd"/>
      <w:r w:rsidRPr="006C0B51">
        <w:rPr>
          <w:rFonts w:cstheme="minorHAnsi"/>
        </w:rPr>
        <w:t xml:space="preserve"> od </w:t>
      </w:r>
      <w:r w:rsidR="00E30C0A">
        <w:rPr>
          <w:rFonts w:cstheme="minorHAnsi"/>
        </w:rPr>
        <w:t xml:space="preserve">125.280,00 </w:t>
      </w:r>
      <w:proofErr w:type="spellStart"/>
      <w:r w:rsidR="00E30C0A">
        <w:rPr>
          <w:rFonts w:cstheme="minorHAnsi"/>
        </w:rPr>
        <w:t>eura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što</w:t>
      </w:r>
      <w:proofErr w:type="spellEnd"/>
      <w:r w:rsidRPr="006C0B51">
        <w:rPr>
          <w:rFonts w:cstheme="minorHAnsi"/>
        </w:rPr>
        <w:t xml:space="preserve"> je </w:t>
      </w:r>
      <w:r w:rsidR="00E30C0A">
        <w:rPr>
          <w:rFonts w:cstheme="minorHAnsi"/>
        </w:rPr>
        <w:t>1,</w:t>
      </w:r>
      <w:r w:rsidR="008E4D4B">
        <w:rPr>
          <w:rFonts w:cstheme="minorHAnsi"/>
        </w:rPr>
        <w:t>64</w:t>
      </w:r>
      <w:r w:rsidRPr="006C0B51">
        <w:rPr>
          <w:rFonts w:cstheme="minorHAnsi"/>
        </w:rPr>
        <w:t xml:space="preserve">% u </w:t>
      </w:r>
      <w:proofErr w:type="spellStart"/>
      <w:r w:rsidRPr="006C0B51">
        <w:rPr>
          <w:rFonts w:cstheme="minorHAnsi"/>
        </w:rPr>
        <w:t>odnosu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F16BA1">
        <w:rPr>
          <w:rFonts w:cstheme="minorHAnsi"/>
        </w:rPr>
        <w:t>sve</w:t>
      </w:r>
      <w:r w:rsidR="00207F4D" w:rsidRPr="006C0B51">
        <w:rPr>
          <w:rFonts w:cstheme="minorHAnsi"/>
        </w:rPr>
        <w:t>ukupno</w:t>
      </w:r>
      <w:proofErr w:type="spellEnd"/>
      <w:r w:rsidR="00207F4D" w:rsidRPr="006C0B51">
        <w:rPr>
          <w:rFonts w:cstheme="minorHAnsi"/>
        </w:rPr>
        <w:t xml:space="preserve"> </w:t>
      </w:r>
      <w:proofErr w:type="spellStart"/>
      <w:r w:rsidR="00207F4D" w:rsidRPr="006C0B51">
        <w:rPr>
          <w:rFonts w:cstheme="minorHAnsi"/>
        </w:rPr>
        <w:t>planirane</w:t>
      </w:r>
      <w:proofErr w:type="spellEnd"/>
      <w:r w:rsidR="00207F4D" w:rsidRPr="006C0B51">
        <w:rPr>
          <w:rFonts w:cstheme="minorHAnsi"/>
        </w:rPr>
        <w:t xml:space="preserve"> </w:t>
      </w:r>
      <w:proofErr w:type="spellStart"/>
      <w:r w:rsidR="00207F4D" w:rsidRPr="006C0B51">
        <w:rPr>
          <w:rFonts w:cstheme="minorHAnsi"/>
        </w:rPr>
        <w:t>pr</w:t>
      </w:r>
      <w:r w:rsidR="00F16BA1">
        <w:rPr>
          <w:rFonts w:cstheme="minorHAnsi"/>
        </w:rPr>
        <w:t>ihod</w:t>
      </w:r>
      <w:r w:rsidR="00E30C0A">
        <w:rPr>
          <w:rFonts w:cstheme="minorHAnsi"/>
        </w:rPr>
        <w:t>e</w:t>
      </w:r>
      <w:proofErr w:type="spellEnd"/>
      <w:r w:rsidR="00E30C0A">
        <w:rPr>
          <w:rFonts w:cstheme="minorHAnsi"/>
        </w:rPr>
        <w:t xml:space="preserve">, a </w:t>
      </w:r>
      <w:proofErr w:type="spellStart"/>
      <w:r w:rsidR="00E30C0A">
        <w:rPr>
          <w:rFonts w:cstheme="minorHAnsi"/>
        </w:rPr>
        <w:t>sastoje</w:t>
      </w:r>
      <w:proofErr w:type="spellEnd"/>
      <w:r w:rsidR="00E30C0A">
        <w:rPr>
          <w:rFonts w:cstheme="minorHAnsi"/>
        </w:rPr>
        <w:t xml:space="preserve"> se od </w:t>
      </w:r>
      <w:proofErr w:type="spellStart"/>
      <w:r w:rsidR="00E30C0A">
        <w:rPr>
          <w:rFonts w:cstheme="minorHAnsi"/>
        </w:rPr>
        <w:t>prihoda</w:t>
      </w:r>
      <w:proofErr w:type="spellEnd"/>
      <w:r w:rsidR="00E30C0A">
        <w:rPr>
          <w:rFonts w:cstheme="minorHAnsi"/>
        </w:rPr>
        <w:t xml:space="preserve"> od </w:t>
      </w:r>
      <w:proofErr w:type="spellStart"/>
      <w:r w:rsidR="00E30C0A">
        <w:rPr>
          <w:rFonts w:cstheme="minorHAnsi"/>
        </w:rPr>
        <w:t>financijske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imovine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i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prihoda</w:t>
      </w:r>
      <w:proofErr w:type="spellEnd"/>
      <w:r w:rsidR="00E30C0A">
        <w:rPr>
          <w:rFonts w:cstheme="minorHAnsi"/>
        </w:rPr>
        <w:t xml:space="preserve"> od </w:t>
      </w:r>
      <w:proofErr w:type="spellStart"/>
      <w:r w:rsidR="00E30C0A">
        <w:rPr>
          <w:rFonts w:cstheme="minorHAnsi"/>
        </w:rPr>
        <w:t>nefinancijske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imovine</w:t>
      </w:r>
      <w:proofErr w:type="spellEnd"/>
      <w:r w:rsidR="00E30C0A">
        <w:rPr>
          <w:rFonts w:cstheme="minorHAnsi"/>
        </w:rPr>
        <w:t xml:space="preserve">. </w:t>
      </w:r>
    </w:p>
    <w:p w14:paraId="3CEE5D3D" w14:textId="16D868B3" w:rsidR="00E30C0A" w:rsidRDefault="007073E0" w:rsidP="000F4860">
      <w:pPr>
        <w:pStyle w:val="Bezproreda"/>
        <w:jc w:val="both"/>
        <w:rPr>
          <w:rFonts w:cstheme="minorHAnsi"/>
        </w:rPr>
      </w:pPr>
      <w:proofErr w:type="spellStart"/>
      <w:r w:rsidRPr="007073E0">
        <w:rPr>
          <w:rFonts w:cstheme="minorHAnsi"/>
          <w:i/>
          <w:iCs/>
          <w:u w:val="single"/>
        </w:rPr>
        <w:t>P</w:t>
      </w:r>
      <w:r w:rsidR="00E30C0A" w:rsidRPr="007073E0">
        <w:rPr>
          <w:rFonts w:cstheme="minorHAnsi"/>
          <w:i/>
          <w:iCs/>
          <w:u w:val="single"/>
        </w:rPr>
        <w:t>rihodi</w:t>
      </w:r>
      <w:proofErr w:type="spellEnd"/>
      <w:r w:rsidR="00E30C0A" w:rsidRPr="007073E0">
        <w:rPr>
          <w:rFonts w:cstheme="minorHAnsi"/>
          <w:i/>
          <w:iCs/>
          <w:u w:val="single"/>
        </w:rPr>
        <w:t xml:space="preserve"> od </w:t>
      </w:r>
      <w:proofErr w:type="spellStart"/>
      <w:r w:rsidR="00E30C0A" w:rsidRPr="007073E0">
        <w:rPr>
          <w:rFonts w:cstheme="minorHAnsi"/>
          <w:i/>
          <w:iCs/>
          <w:u w:val="single"/>
        </w:rPr>
        <w:t>financijske</w:t>
      </w:r>
      <w:proofErr w:type="spellEnd"/>
      <w:r w:rsidR="00E30C0A" w:rsidRPr="007073E0">
        <w:rPr>
          <w:rFonts w:cstheme="minorHAnsi"/>
          <w:i/>
          <w:iCs/>
          <w:u w:val="single"/>
        </w:rPr>
        <w:t xml:space="preserve"> </w:t>
      </w:r>
      <w:proofErr w:type="spellStart"/>
      <w:r w:rsidR="00E30C0A" w:rsidRPr="007073E0">
        <w:rPr>
          <w:rFonts w:cstheme="minorHAnsi"/>
          <w:i/>
          <w:iCs/>
          <w:u w:val="single"/>
        </w:rPr>
        <w:t>imovine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planirani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su</w:t>
      </w:r>
      <w:proofErr w:type="spellEnd"/>
      <w:r w:rsidR="00E30C0A">
        <w:rPr>
          <w:rFonts w:cstheme="minorHAnsi"/>
        </w:rPr>
        <w:t xml:space="preserve"> u </w:t>
      </w:r>
      <w:proofErr w:type="spellStart"/>
      <w:r w:rsidR="00E30C0A">
        <w:rPr>
          <w:rFonts w:cstheme="minorHAnsi"/>
        </w:rPr>
        <w:t>iznosu</w:t>
      </w:r>
      <w:proofErr w:type="spellEnd"/>
      <w:r w:rsidR="00E30C0A">
        <w:rPr>
          <w:rFonts w:cstheme="minorHAnsi"/>
        </w:rPr>
        <w:t xml:space="preserve"> od 5.970,00 </w:t>
      </w:r>
      <w:proofErr w:type="spellStart"/>
      <w:r w:rsidR="00E30C0A">
        <w:rPr>
          <w:rFonts w:cstheme="minorHAnsi"/>
        </w:rPr>
        <w:t>eura</w:t>
      </w:r>
      <w:proofErr w:type="spellEnd"/>
      <w:r w:rsidR="00E30C0A">
        <w:rPr>
          <w:rFonts w:cstheme="minorHAnsi"/>
        </w:rPr>
        <w:t xml:space="preserve">. Tu </w:t>
      </w:r>
      <w:proofErr w:type="spellStart"/>
      <w:r w:rsidR="00E30C0A">
        <w:rPr>
          <w:rFonts w:cstheme="minorHAnsi"/>
        </w:rPr>
        <w:t>su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uključene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bankovne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kamate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na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depozite</w:t>
      </w:r>
      <w:proofErr w:type="spellEnd"/>
      <w:r w:rsidR="00E30C0A">
        <w:rPr>
          <w:rFonts w:cstheme="minorHAnsi"/>
        </w:rPr>
        <w:t xml:space="preserve"> po </w:t>
      </w:r>
      <w:proofErr w:type="spellStart"/>
      <w:r w:rsidR="00E30C0A">
        <w:rPr>
          <w:rFonts w:cstheme="minorHAnsi"/>
        </w:rPr>
        <w:t>viđenju</w:t>
      </w:r>
      <w:proofErr w:type="spellEnd"/>
      <w:r>
        <w:rPr>
          <w:rFonts w:cstheme="minorHAnsi"/>
        </w:rPr>
        <w:t xml:space="preserve"> </w:t>
      </w:r>
      <w:r w:rsidR="00E30C0A">
        <w:rPr>
          <w:rFonts w:cstheme="minorHAnsi"/>
        </w:rPr>
        <w:t xml:space="preserve">- 660,00 </w:t>
      </w:r>
      <w:proofErr w:type="spellStart"/>
      <w:r w:rsidR="00E30C0A">
        <w:rPr>
          <w:rFonts w:cstheme="minorHAnsi"/>
        </w:rPr>
        <w:t>eura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i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zakonske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zatezne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kamate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na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zakašnjela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plaćanja</w:t>
      </w:r>
      <w:proofErr w:type="spellEnd"/>
      <w:r w:rsidR="00E30C0A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E30C0A">
        <w:rPr>
          <w:rFonts w:cstheme="minorHAnsi"/>
        </w:rPr>
        <w:t xml:space="preserve">5.310,00 </w:t>
      </w:r>
      <w:proofErr w:type="spellStart"/>
      <w:r w:rsidR="00E30C0A">
        <w:rPr>
          <w:rFonts w:cstheme="minorHAnsi"/>
        </w:rPr>
        <w:t>eura</w:t>
      </w:r>
      <w:proofErr w:type="spellEnd"/>
      <w:r w:rsidR="00E30C0A">
        <w:rPr>
          <w:rFonts w:cstheme="minorHAnsi"/>
        </w:rPr>
        <w:t>.</w:t>
      </w:r>
    </w:p>
    <w:p w14:paraId="45D7ECDD" w14:textId="0ADF6C03" w:rsidR="00E30C0A" w:rsidRDefault="007073E0" w:rsidP="000F4860">
      <w:pPr>
        <w:pStyle w:val="Bezproreda"/>
        <w:jc w:val="both"/>
        <w:rPr>
          <w:rFonts w:cstheme="minorHAnsi"/>
        </w:rPr>
      </w:pPr>
      <w:proofErr w:type="spellStart"/>
      <w:r w:rsidRPr="007073E0">
        <w:rPr>
          <w:rFonts w:cstheme="minorHAnsi"/>
          <w:i/>
          <w:iCs/>
          <w:u w:val="single"/>
        </w:rPr>
        <w:t>P</w:t>
      </w:r>
      <w:r w:rsidR="00E30C0A" w:rsidRPr="007073E0">
        <w:rPr>
          <w:rFonts w:cstheme="minorHAnsi"/>
          <w:i/>
          <w:iCs/>
          <w:u w:val="single"/>
        </w:rPr>
        <w:t>rihodi</w:t>
      </w:r>
      <w:proofErr w:type="spellEnd"/>
      <w:r w:rsidR="00E30C0A" w:rsidRPr="007073E0">
        <w:rPr>
          <w:rFonts w:cstheme="minorHAnsi"/>
          <w:i/>
          <w:iCs/>
          <w:u w:val="single"/>
        </w:rPr>
        <w:t xml:space="preserve"> od </w:t>
      </w:r>
      <w:proofErr w:type="spellStart"/>
      <w:r w:rsidR="00E30C0A" w:rsidRPr="007073E0">
        <w:rPr>
          <w:rFonts w:cstheme="minorHAnsi"/>
          <w:i/>
          <w:iCs/>
          <w:u w:val="single"/>
        </w:rPr>
        <w:t>nefinancijske</w:t>
      </w:r>
      <w:proofErr w:type="spellEnd"/>
      <w:r w:rsidR="00E30C0A" w:rsidRPr="007073E0">
        <w:rPr>
          <w:rFonts w:cstheme="minorHAnsi"/>
          <w:i/>
          <w:iCs/>
          <w:u w:val="single"/>
        </w:rPr>
        <w:t xml:space="preserve"> </w:t>
      </w:r>
      <w:proofErr w:type="spellStart"/>
      <w:r w:rsidR="00E30C0A" w:rsidRPr="007073E0">
        <w:rPr>
          <w:rFonts w:cstheme="minorHAnsi"/>
          <w:i/>
          <w:iCs/>
          <w:u w:val="single"/>
        </w:rPr>
        <w:t>imovine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planirani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su</w:t>
      </w:r>
      <w:proofErr w:type="spellEnd"/>
      <w:r w:rsidR="00E30C0A">
        <w:rPr>
          <w:rFonts w:cstheme="minorHAnsi"/>
        </w:rPr>
        <w:t xml:space="preserve"> u </w:t>
      </w:r>
      <w:proofErr w:type="spellStart"/>
      <w:r w:rsidR="00E30C0A">
        <w:rPr>
          <w:rFonts w:cstheme="minorHAnsi"/>
        </w:rPr>
        <w:t>iznosu</w:t>
      </w:r>
      <w:proofErr w:type="spellEnd"/>
      <w:r w:rsidR="00E30C0A">
        <w:rPr>
          <w:rFonts w:cstheme="minorHAnsi"/>
        </w:rPr>
        <w:t xml:space="preserve"> od 119.310,00 </w:t>
      </w:r>
      <w:proofErr w:type="spellStart"/>
      <w:r w:rsidR="00E30C0A">
        <w:rPr>
          <w:rFonts w:cstheme="minorHAnsi"/>
        </w:rPr>
        <w:t>eura</w:t>
      </w:r>
      <w:proofErr w:type="spellEnd"/>
      <w:r w:rsidR="00E30C0A">
        <w:rPr>
          <w:rFonts w:cstheme="minorHAnsi"/>
        </w:rPr>
        <w:t xml:space="preserve">. Tu </w:t>
      </w:r>
      <w:proofErr w:type="spellStart"/>
      <w:r w:rsidR="00E30C0A">
        <w:rPr>
          <w:rFonts w:cstheme="minorHAnsi"/>
        </w:rPr>
        <w:t>su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uključene</w:t>
      </w:r>
      <w:proofErr w:type="spellEnd"/>
      <w:r w:rsidR="00E30C0A">
        <w:rPr>
          <w:rFonts w:cstheme="minorHAnsi"/>
        </w:rPr>
        <w:t xml:space="preserve"> </w:t>
      </w:r>
      <w:proofErr w:type="spellStart"/>
      <w:r w:rsidR="00E30C0A">
        <w:rPr>
          <w:rFonts w:cstheme="minorHAnsi"/>
        </w:rPr>
        <w:t>naknade</w:t>
      </w:r>
      <w:proofErr w:type="spellEnd"/>
      <w:r w:rsidR="00E30C0A">
        <w:rPr>
          <w:rFonts w:cstheme="minorHAnsi"/>
        </w:rPr>
        <w:t xml:space="preserve"> za </w:t>
      </w:r>
      <w:proofErr w:type="spellStart"/>
      <w:r w:rsidR="00E30C0A">
        <w:rPr>
          <w:rFonts w:cstheme="minorHAnsi"/>
        </w:rPr>
        <w:t>koncesije</w:t>
      </w:r>
      <w:proofErr w:type="spellEnd"/>
      <w:r w:rsidR="000D3A2D">
        <w:rPr>
          <w:rFonts w:cstheme="minorHAnsi"/>
        </w:rPr>
        <w:t xml:space="preserve"> </w:t>
      </w:r>
      <w:proofErr w:type="gramStart"/>
      <w:r w:rsidR="000D3A2D">
        <w:rPr>
          <w:rFonts w:cstheme="minorHAnsi"/>
        </w:rPr>
        <w:t>(</w:t>
      </w:r>
      <w:r>
        <w:rPr>
          <w:rFonts w:cstheme="minorHAnsi"/>
        </w:rPr>
        <w:t xml:space="preserve"> </w:t>
      </w:r>
      <w:proofErr w:type="spellStart"/>
      <w:r w:rsidR="000D3A2D">
        <w:rPr>
          <w:rFonts w:cstheme="minorHAnsi"/>
        </w:rPr>
        <w:t>dimljačar</w:t>
      </w:r>
      <w:proofErr w:type="spellEnd"/>
      <w:proofErr w:type="gramEnd"/>
      <w:r>
        <w:rPr>
          <w:rFonts w:cstheme="minorHAnsi"/>
        </w:rPr>
        <w:t xml:space="preserve"> </w:t>
      </w:r>
      <w:r w:rsidR="000D3A2D">
        <w:rPr>
          <w:rFonts w:cstheme="minorHAnsi"/>
        </w:rPr>
        <w:t xml:space="preserve">) -1.330,00 </w:t>
      </w:r>
      <w:proofErr w:type="spellStart"/>
      <w:r w:rsidR="000D3A2D">
        <w:rPr>
          <w:rFonts w:cstheme="minorHAnsi"/>
        </w:rPr>
        <w:t>eura</w:t>
      </w:r>
      <w:proofErr w:type="spellEnd"/>
      <w:r w:rsidR="000D3A2D">
        <w:rPr>
          <w:rFonts w:cstheme="minorHAnsi"/>
        </w:rPr>
        <w:t xml:space="preserve">, </w:t>
      </w:r>
      <w:proofErr w:type="spellStart"/>
      <w:r w:rsidR="000D3A2D">
        <w:rPr>
          <w:rFonts w:cstheme="minorHAnsi"/>
        </w:rPr>
        <w:t>prihodi</w:t>
      </w:r>
      <w:proofErr w:type="spellEnd"/>
      <w:r w:rsidR="000D3A2D">
        <w:rPr>
          <w:rFonts w:cstheme="minorHAnsi"/>
        </w:rPr>
        <w:t xml:space="preserve"> od </w:t>
      </w:r>
      <w:proofErr w:type="spellStart"/>
      <w:r w:rsidR="000D3A2D">
        <w:rPr>
          <w:rFonts w:cstheme="minorHAnsi"/>
        </w:rPr>
        <w:t>zakupa</w:t>
      </w:r>
      <w:proofErr w:type="spellEnd"/>
      <w:r w:rsidR="000D3A2D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i</w:t>
      </w:r>
      <w:proofErr w:type="spellEnd"/>
      <w:r w:rsidR="000D3A2D">
        <w:rPr>
          <w:rFonts w:cstheme="minorHAnsi"/>
        </w:rPr>
        <w:t xml:space="preserve"> </w:t>
      </w:r>
      <w:proofErr w:type="spellStart"/>
      <w:r w:rsidR="000D3A2D">
        <w:rPr>
          <w:rFonts w:cstheme="minorHAnsi"/>
        </w:rPr>
        <w:t>iznajmljivanja</w:t>
      </w:r>
      <w:proofErr w:type="spellEnd"/>
      <w:r w:rsidR="000D3A2D">
        <w:rPr>
          <w:rFonts w:cstheme="minorHAnsi"/>
        </w:rPr>
        <w:t xml:space="preserve"> </w:t>
      </w:r>
      <w:proofErr w:type="spellStart"/>
      <w:r w:rsidR="000D3A2D">
        <w:rPr>
          <w:rFonts w:cstheme="minorHAnsi"/>
        </w:rPr>
        <w:t>imovine</w:t>
      </w:r>
      <w:proofErr w:type="spellEnd"/>
      <w:r w:rsidR="000D3A2D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0D3A2D">
        <w:rPr>
          <w:rFonts w:cstheme="minorHAnsi"/>
        </w:rPr>
        <w:t xml:space="preserve">32.000,00 </w:t>
      </w:r>
      <w:proofErr w:type="spellStart"/>
      <w:r w:rsidR="000D3A2D">
        <w:rPr>
          <w:rFonts w:cstheme="minorHAnsi"/>
        </w:rPr>
        <w:t>eura</w:t>
      </w:r>
      <w:proofErr w:type="spellEnd"/>
      <w:r w:rsidR="000D3A2D">
        <w:rPr>
          <w:rFonts w:cstheme="minorHAnsi"/>
        </w:rPr>
        <w:t>,</w:t>
      </w:r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naknade</w:t>
      </w:r>
      <w:proofErr w:type="spellEnd"/>
      <w:r w:rsidR="00301A8B">
        <w:rPr>
          <w:rFonts w:cstheme="minorHAnsi"/>
        </w:rPr>
        <w:t xml:space="preserve"> za </w:t>
      </w:r>
      <w:proofErr w:type="spellStart"/>
      <w:r w:rsidR="00301A8B">
        <w:rPr>
          <w:rFonts w:cstheme="minorHAnsi"/>
        </w:rPr>
        <w:t>zakup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plinske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i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telekomunikacijske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mreže</w:t>
      </w:r>
      <w:proofErr w:type="spellEnd"/>
      <w:r w:rsidR="00301A8B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301A8B">
        <w:rPr>
          <w:rFonts w:cstheme="minorHAnsi"/>
        </w:rPr>
        <w:t xml:space="preserve">82.000,00 </w:t>
      </w:r>
      <w:proofErr w:type="spellStart"/>
      <w:r w:rsidR="00301A8B">
        <w:rPr>
          <w:rFonts w:cstheme="minorHAnsi"/>
        </w:rPr>
        <w:t>eura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i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ostali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prihodi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od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nefinancijske</w:t>
      </w:r>
      <w:proofErr w:type="spellEnd"/>
      <w:r w:rsidR="00301A8B">
        <w:rPr>
          <w:rFonts w:cstheme="minorHAnsi"/>
        </w:rPr>
        <w:t xml:space="preserve"> </w:t>
      </w:r>
      <w:proofErr w:type="spellStart"/>
      <w:r w:rsidR="00301A8B">
        <w:rPr>
          <w:rFonts w:cstheme="minorHAnsi"/>
        </w:rPr>
        <w:t>imovine</w:t>
      </w:r>
      <w:proofErr w:type="spellEnd"/>
      <w:r w:rsidR="000C027C">
        <w:rPr>
          <w:rFonts w:cstheme="minorHAnsi"/>
        </w:rPr>
        <w:t xml:space="preserve"> (</w:t>
      </w:r>
      <w:r>
        <w:rPr>
          <w:rFonts w:cstheme="minorHAnsi"/>
        </w:rPr>
        <w:t xml:space="preserve"> </w:t>
      </w:r>
      <w:proofErr w:type="spellStart"/>
      <w:r w:rsidR="000C027C">
        <w:rPr>
          <w:rFonts w:cstheme="minorHAnsi"/>
        </w:rPr>
        <w:t>legalizacija</w:t>
      </w:r>
      <w:proofErr w:type="spellEnd"/>
      <w:r>
        <w:rPr>
          <w:rFonts w:cstheme="minorHAnsi"/>
        </w:rPr>
        <w:t xml:space="preserve"> </w:t>
      </w:r>
      <w:r w:rsidR="000C027C">
        <w:rPr>
          <w:rFonts w:cstheme="minorHAnsi"/>
        </w:rPr>
        <w:t>)</w:t>
      </w:r>
      <w:r w:rsidR="00301A8B">
        <w:rPr>
          <w:rFonts w:cstheme="minorHAnsi"/>
        </w:rPr>
        <w:t xml:space="preserve"> -</w:t>
      </w:r>
      <w:r>
        <w:rPr>
          <w:rFonts w:cstheme="minorHAnsi"/>
        </w:rPr>
        <w:t xml:space="preserve"> </w:t>
      </w:r>
      <w:r w:rsidR="00301A8B">
        <w:rPr>
          <w:rFonts w:cstheme="minorHAnsi"/>
        </w:rPr>
        <w:t xml:space="preserve">3.980,00 </w:t>
      </w:r>
      <w:proofErr w:type="spellStart"/>
      <w:r w:rsidR="00301A8B">
        <w:rPr>
          <w:rFonts w:cstheme="minorHAnsi"/>
        </w:rPr>
        <w:t>eura</w:t>
      </w:r>
      <w:proofErr w:type="spellEnd"/>
      <w:r w:rsidR="00301A8B">
        <w:rPr>
          <w:rFonts w:cstheme="minorHAnsi"/>
        </w:rPr>
        <w:t xml:space="preserve">. </w:t>
      </w:r>
    </w:p>
    <w:p w14:paraId="15D25ACD" w14:textId="77777777" w:rsidR="00912F28" w:rsidRPr="006C0B51" w:rsidRDefault="00912F28" w:rsidP="000F4860">
      <w:pPr>
        <w:pStyle w:val="Bezproreda"/>
        <w:jc w:val="both"/>
        <w:rPr>
          <w:rFonts w:cstheme="minorHAnsi"/>
        </w:rPr>
      </w:pPr>
    </w:p>
    <w:p w14:paraId="525E3414" w14:textId="41D95568" w:rsidR="005D7AEA" w:rsidRDefault="000F4860" w:rsidP="000F4860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Prihodi</w:t>
      </w:r>
      <w:proofErr w:type="spellEnd"/>
      <w:r w:rsidRPr="006C0B51">
        <w:rPr>
          <w:rFonts w:cstheme="minorHAnsi"/>
          <w:b/>
        </w:rPr>
        <w:t xml:space="preserve"> od </w:t>
      </w:r>
      <w:proofErr w:type="spellStart"/>
      <w:r w:rsidRPr="006C0B51">
        <w:rPr>
          <w:rFonts w:cstheme="minorHAnsi"/>
          <w:b/>
        </w:rPr>
        <w:t>upravnih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administrativnih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pristojbi</w:t>
      </w:r>
      <w:proofErr w:type="spellEnd"/>
      <w:r w:rsidRPr="006C0B51">
        <w:rPr>
          <w:rFonts w:cstheme="minorHAnsi"/>
          <w:b/>
        </w:rPr>
        <w:t xml:space="preserve">, </w:t>
      </w:r>
      <w:proofErr w:type="spellStart"/>
      <w:r w:rsidRPr="006C0B51">
        <w:rPr>
          <w:rFonts w:cstheme="minorHAnsi"/>
          <w:b/>
        </w:rPr>
        <w:t>pristojbi</w:t>
      </w:r>
      <w:proofErr w:type="spellEnd"/>
      <w:r w:rsidRPr="006C0B51">
        <w:rPr>
          <w:rFonts w:cstheme="minorHAnsi"/>
          <w:b/>
        </w:rPr>
        <w:t xml:space="preserve"> p</w:t>
      </w:r>
      <w:r w:rsidR="00A92992" w:rsidRPr="006C0B51">
        <w:rPr>
          <w:rFonts w:cstheme="minorHAnsi"/>
          <w:b/>
        </w:rPr>
        <w:t xml:space="preserve">o </w:t>
      </w:r>
      <w:proofErr w:type="spellStart"/>
      <w:r w:rsidR="00A92992" w:rsidRPr="006C0B51">
        <w:rPr>
          <w:rFonts w:cstheme="minorHAnsi"/>
          <w:b/>
        </w:rPr>
        <w:t>posebnim</w:t>
      </w:r>
      <w:proofErr w:type="spellEnd"/>
      <w:r w:rsidR="00A92992" w:rsidRPr="006C0B51">
        <w:rPr>
          <w:rFonts w:cstheme="minorHAnsi"/>
          <w:b/>
        </w:rPr>
        <w:t xml:space="preserve"> </w:t>
      </w:r>
      <w:proofErr w:type="spellStart"/>
      <w:r w:rsidR="00A92992" w:rsidRPr="006C0B51">
        <w:rPr>
          <w:rFonts w:cstheme="minorHAnsi"/>
          <w:b/>
        </w:rPr>
        <w:t>propisima</w:t>
      </w:r>
      <w:proofErr w:type="spellEnd"/>
      <w:r w:rsidR="00A92992" w:rsidRPr="006C0B51">
        <w:rPr>
          <w:rFonts w:cstheme="minorHAnsi"/>
          <w:b/>
        </w:rPr>
        <w:t xml:space="preserve"> </w:t>
      </w:r>
      <w:proofErr w:type="spellStart"/>
      <w:r w:rsidR="00A92992" w:rsidRPr="006C0B51">
        <w:rPr>
          <w:rFonts w:cstheme="minorHAnsi"/>
          <w:b/>
        </w:rPr>
        <w:t>i</w:t>
      </w:r>
      <w:proofErr w:type="spellEnd"/>
      <w:r w:rsidR="00A92992" w:rsidRPr="006C0B51">
        <w:rPr>
          <w:rFonts w:cstheme="minorHAnsi"/>
          <w:b/>
        </w:rPr>
        <w:t xml:space="preserve"> </w:t>
      </w:r>
      <w:proofErr w:type="spellStart"/>
      <w:r w:rsidR="00ED2567" w:rsidRPr="006C0B51">
        <w:rPr>
          <w:rFonts w:cstheme="minorHAnsi"/>
          <w:b/>
        </w:rPr>
        <w:t>naknade</w:t>
      </w:r>
      <w:proofErr w:type="spellEnd"/>
      <w:r w:rsidR="00ED2567" w:rsidRPr="006C0B51">
        <w:rPr>
          <w:rFonts w:cstheme="minorHAnsi"/>
          <w:b/>
        </w:rPr>
        <w:t xml:space="preserve"> </w:t>
      </w:r>
      <w:proofErr w:type="spellStart"/>
      <w:proofErr w:type="gramStart"/>
      <w:r w:rsidR="00ED2567" w:rsidRPr="006C0B51">
        <w:rPr>
          <w:rFonts w:cstheme="minorHAnsi"/>
        </w:rPr>
        <w:t>planirani</w:t>
      </w:r>
      <w:proofErr w:type="spellEnd"/>
      <w:r w:rsidR="00ED2567" w:rsidRPr="006C0B51">
        <w:rPr>
          <w:rFonts w:cstheme="minorHAnsi"/>
          <w:b/>
        </w:rPr>
        <w:t xml:space="preserve"> </w:t>
      </w:r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su</w:t>
      </w:r>
      <w:proofErr w:type="spellEnd"/>
      <w:proofErr w:type="gram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iznosu</w:t>
      </w:r>
      <w:proofErr w:type="spellEnd"/>
      <w:r w:rsidRPr="006C0B51">
        <w:rPr>
          <w:rFonts w:cstheme="minorHAnsi"/>
        </w:rPr>
        <w:t xml:space="preserve"> od </w:t>
      </w:r>
      <w:r w:rsidR="005D7AEA">
        <w:rPr>
          <w:rFonts w:cstheme="minorHAnsi"/>
        </w:rPr>
        <w:t xml:space="preserve">1.063.930,00 </w:t>
      </w:r>
      <w:proofErr w:type="spellStart"/>
      <w:r w:rsidR="005D7AEA">
        <w:rPr>
          <w:rFonts w:cstheme="minorHAnsi"/>
        </w:rPr>
        <w:t>eura</w:t>
      </w:r>
      <w:proofErr w:type="spellEnd"/>
      <w:r w:rsidR="00ED2567" w:rsidRPr="006C0B51">
        <w:rPr>
          <w:rFonts w:cstheme="minorHAnsi"/>
        </w:rPr>
        <w:t xml:space="preserve"> </w:t>
      </w:r>
      <w:proofErr w:type="spellStart"/>
      <w:r w:rsidR="00ED2567" w:rsidRPr="006C0B51">
        <w:rPr>
          <w:rFonts w:cstheme="minorHAnsi"/>
        </w:rPr>
        <w:t>što</w:t>
      </w:r>
      <w:proofErr w:type="spellEnd"/>
      <w:r w:rsidR="00ED2567" w:rsidRPr="006C0B51">
        <w:rPr>
          <w:rFonts w:cstheme="minorHAnsi"/>
        </w:rPr>
        <w:t xml:space="preserve"> je</w:t>
      </w:r>
      <w:r w:rsidRPr="006C0B51">
        <w:rPr>
          <w:rFonts w:cstheme="minorHAnsi"/>
        </w:rPr>
        <w:t xml:space="preserve"> </w:t>
      </w:r>
      <w:r w:rsidR="008E4D4B">
        <w:rPr>
          <w:rFonts w:cstheme="minorHAnsi"/>
        </w:rPr>
        <w:t>13,99</w:t>
      </w:r>
      <w:r w:rsidRPr="006C0B51">
        <w:rPr>
          <w:rFonts w:cstheme="minorHAnsi"/>
        </w:rPr>
        <w:t xml:space="preserve">% u </w:t>
      </w:r>
      <w:proofErr w:type="spellStart"/>
      <w:r w:rsidRPr="006C0B51">
        <w:rPr>
          <w:rFonts w:cstheme="minorHAnsi"/>
        </w:rPr>
        <w:t>odnosu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C933FC">
        <w:rPr>
          <w:rFonts w:cstheme="minorHAnsi"/>
        </w:rPr>
        <w:t>sve</w:t>
      </w:r>
      <w:r w:rsidR="0069449D" w:rsidRPr="006C0B51">
        <w:rPr>
          <w:rFonts w:cstheme="minorHAnsi"/>
        </w:rPr>
        <w:t>u</w:t>
      </w:r>
      <w:r w:rsidR="00ED2567" w:rsidRPr="006C0B51">
        <w:rPr>
          <w:rFonts w:cstheme="minorHAnsi"/>
        </w:rPr>
        <w:t>kupno</w:t>
      </w:r>
      <w:proofErr w:type="spellEnd"/>
      <w:r w:rsidR="00ED2567" w:rsidRPr="006C0B51">
        <w:rPr>
          <w:rFonts w:cstheme="minorHAnsi"/>
        </w:rPr>
        <w:t xml:space="preserve"> </w:t>
      </w:r>
      <w:proofErr w:type="spellStart"/>
      <w:r w:rsidR="00ED2567" w:rsidRPr="006C0B51">
        <w:rPr>
          <w:rFonts w:cstheme="minorHAnsi"/>
        </w:rPr>
        <w:t>planirane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prihode</w:t>
      </w:r>
      <w:proofErr w:type="spellEnd"/>
      <w:r w:rsidRPr="006C0B51">
        <w:rPr>
          <w:rFonts w:cstheme="minorHAnsi"/>
        </w:rPr>
        <w:t xml:space="preserve"> </w:t>
      </w:r>
      <w:r w:rsidR="00C76024" w:rsidRPr="006C0B51">
        <w:rPr>
          <w:rFonts w:cstheme="minorHAnsi"/>
        </w:rPr>
        <w:t>u</w:t>
      </w:r>
      <w:r w:rsidR="00F16BA1">
        <w:rPr>
          <w:rFonts w:cstheme="minorHAnsi"/>
        </w:rPr>
        <w:t xml:space="preserve"> 202</w:t>
      </w:r>
      <w:r w:rsidR="00C94499">
        <w:rPr>
          <w:rFonts w:cstheme="minorHAnsi"/>
        </w:rPr>
        <w:t>3</w:t>
      </w:r>
      <w:r w:rsidR="00ED2567" w:rsidRPr="006C0B51">
        <w:rPr>
          <w:rFonts w:cstheme="minorHAnsi"/>
        </w:rPr>
        <w:t xml:space="preserve">. </w:t>
      </w:r>
      <w:proofErr w:type="spellStart"/>
      <w:r w:rsidR="00ED2567" w:rsidRPr="006C0B51">
        <w:rPr>
          <w:rFonts w:cstheme="minorHAnsi"/>
        </w:rPr>
        <w:t>godini</w:t>
      </w:r>
      <w:proofErr w:type="spellEnd"/>
      <w:r w:rsidR="00ED2567" w:rsidRPr="006C0B51">
        <w:rPr>
          <w:rFonts w:cstheme="minorHAnsi"/>
        </w:rPr>
        <w:t xml:space="preserve">. </w:t>
      </w:r>
      <w:proofErr w:type="spellStart"/>
      <w:r w:rsidR="005D7AEA">
        <w:rPr>
          <w:rFonts w:cstheme="minorHAnsi"/>
        </w:rPr>
        <w:t>Raspoređeni</w:t>
      </w:r>
      <w:proofErr w:type="spellEnd"/>
      <w:r w:rsidR="005D7AEA">
        <w:rPr>
          <w:rFonts w:cstheme="minorHAnsi"/>
        </w:rPr>
        <w:t xml:space="preserve"> </w:t>
      </w:r>
      <w:proofErr w:type="spellStart"/>
      <w:r w:rsidR="005D7AEA">
        <w:rPr>
          <w:rFonts w:cstheme="minorHAnsi"/>
        </w:rPr>
        <w:t>su</w:t>
      </w:r>
      <w:proofErr w:type="spellEnd"/>
      <w:r w:rsidR="005D7AEA">
        <w:rPr>
          <w:rFonts w:cstheme="minorHAnsi"/>
        </w:rPr>
        <w:t xml:space="preserve"> </w:t>
      </w:r>
      <w:proofErr w:type="spellStart"/>
      <w:r w:rsidR="005D7AEA">
        <w:rPr>
          <w:rFonts w:cstheme="minorHAnsi"/>
        </w:rPr>
        <w:t>kako</w:t>
      </w:r>
      <w:proofErr w:type="spellEnd"/>
      <w:r w:rsidR="005D7AEA">
        <w:rPr>
          <w:rFonts w:cstheme="minorHAnsi"/>
        </w:rPr>
        <w:t xml:space="preserve"> </w:t>
      </w:r>
      <w:proofErr w:type="spellStart"/>
      <w:r w:rsidR="005D7AEA">
        <w:rPr>
          <w:rFonts w:cstheme="minorHAnsi"/>
        </w:rPr>
        <w:t>slijedi</w:t>
      </w:r>
      <w:proofErr w:type="spellEnd"/>
      <w:r w:rsidR="005D7AEA">
        <w:rPr>
          <w:rFonts w:cstheme="minorHAnsi"/>
        </w:rPr>
        <w:t>:</w:t>
      </w:r>
    </w:p>
    <w:p w14:paraId="4D00034C" w14:textId="79403B99" w:rsidR="00FD1421" w:rsidRDefault="002E7935" w:rsidP="000F4860">
      <w:pPr>
        <w:pStyle w:val="Bezproreda"/>
        <w:jc w:val="both"/>
        <w:rPr>
          <w:rFonts w:cstheme="minorHAnsi"/>
        </w:rPr>
      </w:pPr>
      <w:proofErr w:type="spellStart"/>
      <w:r w:rsidRPr="002E7935">
        <w:rPr>
          <w:rFonts w:cstheme="minorHAnsi"/>
          <w:i/>
          <w:iCs/>
          <w:u w:val="single"/>
        </w:rPr>
        <w:t>U</w:t>
      </w:r>
      <w:r w:rsidR="005D7AEA" w:rsidRPr="002E7935">
        <w:rPr>
          <w:rFonts w:cstheme="minorHAnsi"/>
          <w:i/>
          <w:iCs/>
          <w:u w:val="single"/>
        </w:rPr>
        <w:t>pravne</w:t>
      </w:r>
      <w:proofErr w:type="spellEnd"/>
      <w:r w:rsidR="005D7AEA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5D7AEA" w:rsidRPr="002E7935">
        <w:rPr>
          <w:rFonts w:cstheme="minorHAnsi"/>
          <w:i/>
          <w:iCs/>
          <w:u w:val="single"/>
        </w:rPr>
        <w:t>i</w:t>
      </w:r>
      <w:proofErr w:type="spellEnd"/>
      <w:r w:rsidR="005D7AEA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5D7AEA" w:rsidRPr="002E7935">
        <w:rPr>
          <w:rFonts w:cstheme="minorHAnsi"/>
          <w:i/>
          <w:iCs/>
          <w:u w:val="single"/>
        </w:rPr>
        <w:t>administrativne</w:t>
      </w:r>
      <w:proofErr w:type="spellEnd"/>
      <w:r w:rsidR="005D7AEA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5D7AEA" w:rsidRPr="002E7935">
        <w:rPr>
          <w:rFonts w:cstheme="minorHAnsi"/>
          <w:i/>
          <w:iCs/>
          <w:u w:val="single"/>
        </w:rPr>
        <w:t>pristojbe</w:t>
      </w:r>
      <w:proofErr w:type="spellEnd"/>
      <w:r w:rsidR="005D7AEA">
        <w:rPr>
          <w:rFonts w:cstheme="minorHAnsi"/>
        </w:rPr>
        <w:t xml:space="preserve"> </w:t>
      </w:r>
      <w:proofErr w:type="spellStart"/>
      <w:r w:rsidR="005D7AEA">
        <w:rPr>
          <w:rFonts w:cstheme="minorHAnsi"/>
        </w:rPr>
        <w:t>planirane</w:t>
      </w:r>
      <w:proofErr w:type="spellEnd"/>
      <w:r w:rsidR="005D7AEA">
        <w:rPr>
          <w:rFonts w:cstheme="minorHAnsi"/>
        </w:rPr>
        <w:t xml:space="preserve"> </w:t>
      </w:r>
      <w:proofErr w:type="spellStart"/>
      <w:r w:rsidR="005D7AEA">
        <w:rPr>
          <w:rFonts w:cstheme="minorHAnsi"/>
        </w:rPr>
        <w:t>su</w:t>
      </w:r>
      <w:proofErr w:type="spellEnd"/>
      <w:r w:rsidR="005D7AEA">
        <w:rPr>
          <w:rFonts w:cstheme="minorHAnsi"/>
        </w:rPr>
        <w:t xml:space="preserve"> u </w:t>
      </w:r>
      <w:proofErr w:type="spellStart"/>
      <w:r w:rsidR="005D7AEA">
        <w:rPr>
          <w:rFonts w:cstheme="minorHAnsi"/>
        </w:rPr>
        <w:t>iznosu</w:t>
      </w:r>
      <w:proofErr w:type="spellEnd"/>
      <w:r w:rsidR="005D7AEA">
        <w:rPr>
          <w:rFonts w:cstheme="minorHAnsi"/>
        </w:rPr>
        <w:t xml:space="preserve"> od 660,00 </w:t>
      </w:r>
      <w:proofErr w:type="spellStart"/>
      <w:r w:rsidR="005D7AEA">
        <w:rPr>
          <w:rFonts w:cstheme="minorHAnsi"/>
        </w:rPr>
        <w:t>eura</w:t>
      </w:r>
      <w:proofErr w:type="spellEnd"/>
      <w:r w:rsidR="005D7AEA">
        <w:rPr>
          <w:rFonts w:cstheme="minorHAnsi"/>
        </w:rPr>
        <w:t xml:space="preserve"> </w:t>
      </w:r>
      <w:proofErr w:type="spellStart"/>
      <w:r w:rsidR="005D7AEA">
        <w:rPr>
          <w:rFonts w:cstheme="minorHAnsi"/>
        </w:rPr>
        <w:t>i</w:t>
      </w:r>
      <w:proofErr w:type="spellEnd"/>
      <w:r w:rsidR="005D7AEA">
        <w:rPr>
          <w:rFonts w:cstheme="minorHAnsi"/>
        </w:rPr>
        <w:t xml:space="preserve"> </w:t>
      </w:r>
      <w:proofErr w:type="spellStart"/>
      <w:r w:rsidR="005D7AEA">
        <w:rPr>
          <w:rFonts w:cstheme="minorHAnsi"/>
        </w:rPr>
        <w:t>sastoje</w:t>
      </w:r>
      <w:proofErr w:type="spellEnd"/>
      <w:r w:rsidR="005D7AEA">
        <w:rPr>
          <w:rFonts w:cstheme="minorHAnsi"/>
        </w:rPr>
        <w:t xml:space="preserve"> se od </w:t>
      </w:r>
      <w:proofErr w:type="spellStart"/>
      <w:r w:rsidR="005D7AEA">
        <w:rPr>
          <w:rFonts w:cstheme="minorHAnsi"/>
        </w:rPr>
        <w:t>prihoda</w:t>
      </w:r>
      <w:proofErr w:type="spellEnd"/>
      <w:r w:rsidR="005D7AEA">
        <w:rPr>
          <w:rFonts w:cstheme="minorHAnsi"/>
        </w:rPr>
        <w:t xml:space="preserve"> od </w:t>
      </w:r>
      <w:proofErr w:type="spellStart"/>
      <w:r w:rsidR="005D7AEA">
        <w:rPr>
          <w:rFonts w:cstheme="minorHAnsi"/>
        </w:rPr>
        <w:t>prodaje</w:t>
      </w:r>
      <w:proofErr w:type="spellEnd"/>
      <w:r w:rsidR="005D7AEA">
        <w:rPr>
          <w:rFonts w:cstheme="minorHAnsi"/>
        </w:rPr>
        <w:t xml:space="preserve"> </w:t>
      </w:r>
      <w:proofErr w:type="spellStart"/>
      <w:r w:rsidR="005D7AEA">
        <w:rPr>
          <w:rFonts w:cstheme="minorHAnsi"/>
        </w:rPr>
        <w:t>državnih</w:t>
      </w:r>
      <w:proofErr w:type="spellEnd"/>
      <w:r w:rsidR="005D7AEA">
        <w:rPr>
          <w:rFonts w:cstheme="minorHAnsi"/>
        </w:rPr>
        <w:t xml:space="preserve"> </w:t>
      </w:r>
      <w:proofErr w:type="spellStart"/>
      <w:r w:rsidR="005D7AEA">
        <w:rPr>
          <w:rFonts w:cstheme="minorHAnsi"/>
        </w:rPr>
        <w:t>biljega</w:t>
      </w:r>
      <w:proofErr w:type="spellEnd"/>
    </w:p>
    <w:p w14:paraId="3D7012E0" w14:textId="0CEC24F5" w:rsidR="005D7AEA" w:rsidRDefault="002E7935" w:rsidP="000F4860">
      <w:pPr>
        <w:pStyle w:val="Bezproreda"/>
        <w:jc w:val="both"/>
        <w:rPr>
          <w:rFonts w:cstheme="minorHAnsi"/>
        </w:rPr>
      </w:pPr>
      <w:proofErr w:type="spellStart"/>
      <w:r w:rsidRPr="002E7935">
        <w:rPr>
          <w:rFonts w:cstheme="minorHAnsi"/>
          <w:i/>
          <w:iCs/>
          <w:u w:val="single"/>
        </w:rPr>
        <w:t>P</w:t>
      </w:r>
      <w:r w:rsidR="00CB7537" w:rsidRPr="002E7935">
        <w:rPr>
          <w:rFonts w:cstheme="minorHAnsi"/>
          <w:i/>
          <w:iCs/>
          <w:u w:val="single"/>
        </w:rPr>
        <w:t>r</w:t>
      </w:r>
      <w:r w:rsidR="00912C14" w:rsidRPr="002E7935">
        <w:rPr>
          <w:rFonts w:cstheme="minorHAnsi"/>
          <w:i/>
          <w:iCs/>
          <w:u w:val="single"/>
        </w:rPr>
        <w:t>ihodi</w:t>
      </w:r>
      <w:proofErr w:type="spellEnd"/>
      <w:r w:rsidR="00912C14" w:rsidRPr="002E7935">
        <w:rPr>
          <w:rFonts w:cstheme="minorHAnsi"/>
          <w:i/>
          <w:iCs/>
          <w:u w:val="single"/>
        </w:rPr>
        <w:t xml:space="preserve"> po </w:t>
      </w:r>
      <w:proofErr w:type="spellStart"/>
      <w:r w:rsidR="00912C14" w:rsidRPr="002E7935">
        <w:rPr>
          <w:rFonts w:cstheme="minorHAnsi"/>
          <w:i/>
          <w:iCs/>
          <w:u w:val="single"/>
        </w:rPr>
        <w:t>posebnim</w:t>
      </w:r>
      <w:proofErr w:type="spellEnd"/>
      <w:r w:rsidR="00912C14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912C14" w:rsidRPr="002E7935">
        <w:rPr>
          <w:rFonts w:cstheme="minorHAnsi"/>
          <w:i/>
          <w:iCs/>
          <w:u w:val="single"/>
        </w:rPr>
        <w:t>propisim</w:t>
      </w:r>
      <w:r>
        <w:rPr>
          <w:rFonts w:cstheme="minorHAnsi"/>
          <w:b/>
          <w:bCs/>
        </w:rPr>
        <w:t>a</w:t>
      </w:r>
      <w:proofErr w:type="spellEnd"/>
      <w:r w:rsidR="00912C14">
        <w:rPr>
          <w:rFonts w:cstheme="minorHAnsi"/>
        </w:rPr>
        <w:t xml:space="preserve"> </w:t>
      </w:r>
      <w:proofErr w:type="spellStart"/>
      <w:r w:rsidR="00912C14">
        <w:rPr>
          <w:rFonts w:cstheme="minorHAnsi"/>
        </w:rPr>
        <w:t>planirani</w:t>
      </w:r>
      <w:proofErr w:type="spellEnd"/>
      <w:r w:rsidR="00912C14">
        <w:rPr>
          <w:rFonts w:cstheme="minorHAnsi"/>
        </w:rPr>
        <w:t xml:space="preserve"> </w:t>
      </w:r>
      <w:proofErr w:type="spellStart"/>
      <w:r w:rsidR="00912C14">
        <w:rPr>
          <w:rFonts w:cstheme="minorHAnsi"/>
        </w:rPr>
        <w:t>su</w:t>
      </w:r>
      <w:proofErr w:type="spellEnd"/>
      <w:r w:rsidR="00912C14">
        <w:rPr>
          <w:rFonts w:cstheme="minorHAnsi"/>
        </w:rPr>
        <w:t xml:space="preserve"> u </w:t>
      </w:r>
      <w:proofErr w:type="spellStart"/>
      <w:r w:rsidR="00912C14">
        <w:rPr>
          <w:rFonts w:cstheme="minorHAnsi"/>
        </w:rPr>
        <w:t>ukupnom</w:t>
      </w:r>
      <w:proofErr w:type="spellEnd"/>
      <w:r w:rsidR="00912C14">
        <w:rPr>
          <w:rFonts w:cstheme="minorHAnsi"/>
        </w:rPr>
        <w:t xml:space="preserve"> </w:t>
      </w:r>
      <w:proofErr w:type="spellStart"/>
      <w:r w:rsidR="00912C14">
        <w:rPr>
          <w:rFonts w:cstheme="minorHAnsi"/>
        </w:rPr>
        <w:t>iznosu</w:t>
      </w:r>
      <w:proofErr w:type="spellEnd"/>
      <w:r w:rsidR="00912C14">
        <w:rPr>
          <w:rFonts w:cstheme="minorHAnsi"/>
        </w:rPr>
        <w:t xml:space="preserve"> od 26.930,00 </w:t>
      </w:r>
      <w:proofErr w:type="spellStart"/>
      <w:r w:rsidR="00912C14">
        <w:rPr>
          <w:rFonts w:cstheme="minorHAnsi"/>
        </w:rPr>
        <w:t>eura</w:t>
      </w:r>
      <w:proofErr w:type="spellEnd"/>
      <w:r w:rsidR="00912C14">
        <w:rPr>
          <w:rFonts w:cstheme="minorHAnsi"/>
        </w:rPr>
        <w:t xml:space="preserve">. </w:t>
      </w:r>
      <w:proofErr w:type="spellStart"/>
      <w:r w:rsidR="00912C14">
        <w:rPr>
          <w:rFonts w:cstheme="minorHAnsi"/>
        </w:rPr>
        <w:t>Strukturu</w:t>
      </w:r>
      <w:proofErr w:type="spellEnd"/>
      <w:r w:rsidR="00912C14">
        <w:rPr>
          <w:rFonts w:cstheme="minorHAnsi"/>
        </w:rPr>
        <w:t xml:space="preserve"> </w:t>
      </w:r>
      <w:proofErr w:type="spellStart"/>
      <w:r w:rsidR="00912C14">
        <w:rPr>
          <w:rFonts w:cstheme="minorHAnsi"/>
        </w:rPr>
        <w:t>ovih</w:t>
      </w:r>
      <w:proofErr w:type="spellEnd"/>
      <w:r w:rsidR="00912C14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p</w:t>
      </w:r>
      <w:r w:rsidR="00912C14">
        <w:rPr>
          <w:rFonts w:cstheme="minorHAnsi"/>
        </w:rPr>
        <w:t>rihoda</w:t>
      </w:r>
      <w:proofErr w:type="spellEnd"/>
      <w:r w:rsidR="00912C14">
        <w:rPr>
          <w:rFonts w:cstheme="minorHAnsi"/>
        </w:rPr>
        <w:t xml:space="preserve"> </w:t>
      </w:r>
      <w:proofErr w:type="spellStart"/>
      <w:r w:rsidR="00912C14">
        <w:rPr>
          <w:rFonts w:cstheme="minorHAnsi"/>
        </w:rPr>
        <w:t>čine</w:t>
      </w:r>
      <w:proofErr w:type="spellEnd"/>
      <w:r w:rsidR="00912C14">
        <w:rPr>
          <w:rFonts w:cstheme="minorHAnsi"/>
        </w:rPr>
        <w:t xml:space="preserve"> </w:t>
      </w:r>
      <w:proofErr w:type="spellStart"/>
      <w:r w:rsidR="00912C14">
        <w:rPr>
          <w:rFonts w:cstheme="minorHAnsi"/>
        </w:rPr>
        <w:t>vodni</w:t>
      </w:r>
      <w:proofErr w:type="spellEnd"/>
      <w:r w:rsidR="00912C14">
        <w:rPr>
          <w:rFonts w:cstheme="minorHAnsi"/>
        </w:rPr>
        <w:t xml:space="preserve"> </w:t>
      </w:r>
      <w:proofErr w:type="spellStart"/>
      <w:r w:rsidR="00912C14">
        <w:rPr>
          <w:rFonts w:cstheme="minorHAnsi"/>
        </w:rPr>
        <w:t>doprinos</w:t>
      </w:r>
      <w:proofErr w:type="spellEnd"/>
      <w:r>
        <w:rPr>
          <w:rFonts w:cstheme="minorHAnsi"/>
        </w:rPr>
        <w:t xml:space="preserve"> </w:t>
      </w:r>
      <w:r w:rsidR="00912C14">
        <w:rPr>
          <w:rFonts w:cstheme="minorHAnsi"/>
        </w:rPr>
        <w:t xml:space="preserve">– 4.000,00 </w:t>
      </w:r>
      <w:proofErr w:type="spellStart"/>
      <w:r w:rsidR="00912C14">
        <w:rPr>
          <w:rFonts w:cstheme="minorHAnsi"/>
        </w:rPr>
        <w:t>eura</w:t>
      </w:r>
      <w:proofErr w:type="spellEnd"/>
      <w:r w:rsidR="00912C14">
        <w:rPr>
          <w:rFonts w:cstheme="minorHAnsi"/>
        </w:rPr>
        <w:t xml:space="preserve">, </w:t>
      </w:r>
      <w:proofErr w:type="spellStart"/>
      <w:r w:rsidR="00912C14">
        <w:rPr>
          <w:rFonts w:cstheme="minorHAnsi"/>
        </w:rPr>
        <w:t>doprinos</w:t>
      </w:r>
      <w:proofErr w:type="spellEnd"/>
      <w:r w:rsidR="00912C14">
        <w:rPr>
          <w:rFonts w:cstheme="minorHAnsi"/>
        </w:rPr>
        <w:t xml:space="preserve"> za </w:t>
      </w:r>
      <w:proofErr w:type="spellStart"/>
      <w:r w:rsidR="00912C14">
        <w:rPr>
          <w:rFonts w:cstheme="minorHAnsi"/>
        </w:rPr>
        <w:t>šume</w:t>
      </w:r>
      <w:proofErr w:type="spellEnd"/>
      <w:r>
        <w:rPr>
          <w:rFonts w:cstheme="minorHAnsi"/>
        </w:rPr>
        <w:t xml:space="preserve"> </w:t>
      </w:r>
      <w:r w:rsidR="00912C14">
        <w:rPr>
          <w:rFonts w:cstheme="minorHAnsi"/>
        </w:rPr>
        <w:t xml:space="preserve">– 14.000,00 </w:t>
      </w:r>
      <w:proofErr w:type="spellStart"/>
      <w:r w:rsidR="00912C14">
        <w:rPr>
          <w:rFonts w:cstheme="minorHAnsi"/>
        </w:rPr>
        <w:t>eura</w:t>
      </w:r>
      <w:proofErr w:type="spellEnd"/>
      <w:r w:rsidR="00912C14">
        <w:rPr>
          <w:rFonts w:cstheme="minorHAnsi"/>
        </w:rPr>
        <w:t xml:space="preserve">, </w:t>
      </w:r>
      <w:proofErr w:type="spellStart"/>
      <w:r w:rsidR="00CB7537">
        <w:rPr>
          <w:rFonts w:cstheme="minorHAnsi"/>
        </w:rPr>
        <w:t>ostali</w:t>
      </w:r>
      <w:proofErr w:type="spellEnd"/>
      <w:r w:rsidR="00CB7537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nespomenuti</w:t>
      </w:r>
      <w:proofErr w:type="spellEnd"/>
      <w:r w:rsidR="00CB7537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prihodi</w:t>
      </w:r>
      <w:proofErr w:type="spellEnd"/>
      <w:r w:rsidR="00CB7537">
        <w:rPr>
          <w:rFonts w:cstheme="minorHAnsi"/>
        </w:rPr>
        <w:t xml:space="preserve"> – 8.000,00 </w:t>
      </w:r>
      <w:proofErr w:type="spellStart"/>
      <w:r w:rsidR="00CB7537">
        <w:rPr>
          <w:rFonts w:cstheme="minorHAnsi"/>
        </w:rPr>
        <w:t>eura</w:t>
      </w:r>
      <w:proofErr w:type="spellEnd"/>
      <w:r w:rsidR="00CB7537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i</w:t>
      </w:r>
      <w:proofErr w:type="spellEnd"/>
      <w:r w:rsidR="00CB7537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ostali</w:t>
      </w:r>
      <w:proofErr w:type="spellEnd"/>
      <w:r w:rsidR="00CB7537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nespomenuti</w:t>
      </w:r>
      <w:proofErr w:type="spellEnd"/>
      <w:r w:rsidR="00CB7537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prihodi</w:t>
      </w:r>
      <w:proofErr w:type="spellEnd"/>
      <w:r w:rsidR="00CB7537">
        <w:rPr>
          <w:rFonts w:cstheme="minorHAnsi"/>
        </w:rPr>
        <w:t xml:space="preserve"> po </w:t>
      </w:r>
      <w:proofErr w:type="spellStart"/>
      <w:r w:rsidR="00CB7537">
        <w:rPr>
          <w:rFonts w:cstheme="minorHAnsi"/>
        </w:rPr>
        <w:t>posebnim</w:t>
      </w:r>
      <w:proofErr w:type="spellEnd"/>
      <w:r w:rsidR="00CB7537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propisim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</w:t>
      </w:r>
      <w:r w:rsidR="00CB7537">
        <w:rPr>
          <w:rFonts w:cstheme="minorHAnsi"/>
        </w:rPr>
        <w:t xml:space="preserve">- 930,00 </w:t>
      </w:r>
      <w:proofErr w:type="spellStart"/>
      <w:r w:rsidR="00CB7537">
        <w:rPr>
          <w:rFonts w:cstheme="minorHAnsi"/>
        </w:rPr>
        <w:t>eura</w:t>
      </w:r>
      <w:proofErr w:type="spellEnd"/>
      <w:r w:rsidR="00CB7537">
        <w:rPr>
          <w:rFonts w:cstheme="minorHAnsi"/>
        </w:rPr>
        <w:t xml:space="preserve">. </w:t>
      </w:r>
      <w:r w:rsidR="00912C14">
        <w:rPr>
          <w:rFonts w:cstheme="minorHAnsi"/>
        </w:rPr>
        <w:t xml:space="preserve"> </w:t>
      </w:r>
    </w:p>
    <w:p w14:paraId="56D05510" w14:textId="70D4547D" w:rsidR="00CB7537" w:rsidRPr="00C03CA4" w:rsidRDefault="002E7935" w:rsidP="000F4860">
      <w:pPr>
        <w:pStyle w:val="Bezproreda"/>
        <w:jc w:val="both"/>
        <w:rPr>
          <w:rFonts w:cstheme="minorHAnsi"/>
        </w:rPr>
      </w:pPr>
      <w:proofErr w:type="spellStart"/>
      <w:r w:rsidRPr="002E7935">
        <w:rPr>
          <w:rFonts w:cstheme="minorHAnsi"/>
          <w:i/>
          <w:iCs/>
          <w:u w:val="single"/>
        </w:rPr>
        <w:t>K</w:t>
      </w:r>
      <w:r w:rsidR="00CB7537" w:rsidRPr="002E7935">
        <w:rPr>
          <w:rFonts w:cstheme="minorHAnsi"/>
          <w:i/>
          <w:iCs/>
          <w:u w:val="single"/>
        </w:rPr>
        <w:t>omunalni</w:t>
      </w:r>
      <w:proofErr w:type="spellEnd"/>
      <w:r w:rsidR="00CB7537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CB7537" w:rsidRPr="002E7935">
        <w:rPr>
          <w:rFonts w:cstheme="minorHAnsi"/>
          <w:i/>
          <w:iCs/>
          <w:u w:val="single"/>
        </w:rPr>
        <w:t>doprinosi</w:t>
      </w:r>
      <w:proofErr w:type="spellEnd"/>
      <w:r w:rsidR="00CB7537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CB7537" w:rsidRPr="002E7935">
        <w:rPr>
          <w:rFonts w:cstheme="minorHAnsi"/>
          <w:i/>
          <w:iCs/>
          <w:u w:val="single"/>
        </w:rPr>
        <w:t>i</w:t>
      </w:r>
      <w:proofErr w:type="spellEnd"/>
      <w:r w:rsidR="00CB7537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CB7537" w:rsidRPr="002E7935">
        <w:rPr>
          <w:rFonts w:cstheme="minorHAnsi"/>
          <w:i/>
          <w:iCs/>
          <w:u w:val="single"/>
        </w:rPr>
        <w:t>naknade</w:t>
      </w:r>
      <w:proofErr w:type="spellEnd"/>
      <w:r w:rsidR="00CB7537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planirani</w:t>
      </w:r>
      <w:proofErr w:type="spellEnd"/>
      <w:r w:rsidR="00CB7537">
        <w:rPr>
          <w:rFonts w:cstheme="minorHAnsi"/>
        </w:rPr>
        <w:t xml:space="preserve"> </w:t>
      </w:r>
      <w:proofErr w:type="spellStart"/>
      <w:r w:rsidR="00CB7537">
        <w:rPr>
          <w:rFonts w:cstheme="minorHAnsi"/>
        </w:rPr>
        <w:t>su</w:t>
      </w:r>
      <w:proofErr w:type="spellEnd"/>
      <w:r w:rsidR="00CB7537">
        <w:rPr>
          <w:rFonts w:cstheme="minorHAnsi"/>
        </w:rPr>
        <w:t xml:space="preserve"> u </w:t>
      </w:r>
      <w:proofErr w:type="spellStart"/>
      <w:r w:rsidR="00CB7537">
        <w:rPr>
          <w:rFonts w:cstheme="minorHAnsi"/>
        </w:rPr>
        <w:t>iznosu</w:t>
      </w:r>
      <w:proofErr w:type="spellEnd"/>
      <w:r w:rsidR="00CB7537">
        <w:rPr>
          <w:rFonts w:cstheme="minorHAnsi"/>
        </w:rPr>
        <w:t xml:space="preserve"> od 1.036.340,00 </w:t>
      </w:r>
      <w:proofErr w:type="spellStart"/>
      <w:r w:rsidR="00CB7537">
        <w:rPr>
          <w:rFonts w:cstheme="minorHAnsi"/>
        </w:rPr>
        <w:t>eura</w:t>
      </w:r>
      <w:proofErr w:type="spellEnd"/>
      <w:r w:rsidR="00CB7537">
        <w:rPr>
          <w:rFonts w:cstheme="minorHAnsi"/>
        </w:rPr>
        <w:t xml:space="preserve">. </w:t>
      </w:r>
      <w:proofErr w:type="spellStart"/>
      <w:r w:rsidR="00C03CA4">
        <w:rPr>
          <w:rFonts w:cstheme="minorHAnsi"/>
        </w:rPr>
        <w:t>Ovi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prihodi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sastoje</w:t>
      </w:r>
      <w:proofErr w:type="spellEnd"/>
      <w:r w:rsidR="00C03CA4">
        <w:rPr>
          <w:rFonts w:cstheme="minorHAnsi"/>
        </w:rPr>
        <w:t xml:space="preserve"> se od </w:t>
      </w:r>
      <w:proofErr w:type="spellStart"/>
      <w:r w:rsidR="00C03CA4" w:rsidRPr="00C03CA4">
        <w:rPr>
          <w:rFonts w:cstheme="minorHAnsi"/>
          <w:i/>
          <w:iCs/>
        </w:rPr>
        <w:t>komunalnog</w:t>
      </w:r>
      <w:proofErr w:type="spellEnd"/>
      <w:r w:rsidR="00C03CA4" w:rsidRPr="00C03CA4">
        <w:rPr>
          <w:rFonts w:cstheme="minorHAnsi"/>
          <w:i/>
          <w:iCs/>
        </w:rPr>
        <w:t xml:space="preserve"> </w:t>
      </w:r>
      <w:proofErr w:type="spellStart"/>
      <w:r w:rsidR="00C03CA4" w:rsidRPr="00C03CA4">
        <w:rPr>
          <w:rFonts w:cstheme="minorHAnsi"/>
          <w:i/>
          <w:iCs/>
        </w:rPr>
        <w:t>doprinosa</w:t>
      </w:r>
      <w:proofErr w:type="spellEnd"/>
      <w:r w:rsidR="00C03CA4">
        <w:rPr>
          <w:rFonts w:cstheme="minorHAnsi"/>
        </w:rPr>
        <w:t xml:space="preserve"> - 796.340,00 </w:t>
      </w:r>
      <w:proofErr w:type="spellStart"/>
      <w:r w:rsidR="00C03CA4">
        <w:rPr>
          <w:rFonts w:cstheme="minorHAnsi"/>
        </w:rPr>
        <w:t>eura</w:t>
      </w:r>
      <w:proofErr w:type="spellEnd"/>
      <w:r w:rsidR="00C03CA4">
        <w:rPr>
          <w:rFonts w:cstheme="minorHAnsi"/>
        </w:rPr>
        <w:t xml:space="preserve">, </w:t>
      </w:r>
      <w:proofErr w:type="spellStart"/>
      <w:r w:rsidR="00C03CA4">
        <w:rPr>
          <w:rFonts w:cstheme="minorHAnsi"/>
        </w:rPr>
        <w:t>čija</w:t>
      </w:r>
      <w:proofErr w:type="spellEnd"/>
      <w:r w:rsidR="00C03CA4">
        <w:rPr>
          <w:rFonts w:cstheme="minorHAnsi"/>
        </w:rPr>
        <w:t xml:space="preserve"> je </w:t>
      </w:r>
      <w:proofErr w:type="spellStart"/>
      <w:r w:rsidR="00C03CA4">
        <w:rPr>
          <w:rFonts w:cstheme="minorHAnsi"/>
        </w:rPr>
        <w:t>naplata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određena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Odlukom</w:t>
      </w:r>
      <w:proofErr w:type="spellEnd"/>
      <w:r w:rsidR="00C03CA4">
        <w:rPr>
          <w:rFonts w:cstheme="minorHAnsi"/>
        </w:rPr>
        <w:t xml:space="preserve"> o </w:t>
      </w:r>
      <w:proofErr w:type="spellStart"/>
      <w:r w:rsidR="00C03CA4">
        <w:rPr>
          <w:rFonts w:cstheme="minorHAnsi"/>
        </w:rPr>
        <w:t>komunalnom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doprinosu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i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čiji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prihodi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su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namjenjeni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financiranju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gradnje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i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održavanja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objekata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i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uređaja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komunalne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8E4D4B">
        <w:rPr>
          <w:rFonts w:cstheme="minorHAnsi"/>
        </w:rPr>
        <w:t>infrastrukture</w:t>
      </w:r>
      <w:proofErr w:type="spellEnd"/>
      <w:r w:rsidR="008E4D4B">
        <w:rPr>
          <w:rFonts w:cstheme="minorHAnsi"/>
        </w:rPr>
        <w:t xml:space="preserve"> </w:t>
      </w:r>
      <w:proofErr w:type="spellStart"/>
      <w:r w:rsidR="008E4D4B">
        <w:rPr>
          <w:rFonts w:cstheme="minorHAnsi"/>
        </w:rPr>
        <w:t>i</w:t>
      </w:r>
      <w:proofErr w:type="spellEnd"/>
      <w:r w:rsidR="008E4D4B">
        <w:rPr>
          <w:rFonts w:cstheme="minorHAnsi"/>
        </w:rPr>
        <w:t xml:space="preserve"> </w:t>
      </w:r>
      <w:proofErr w:type="spellStart"/>
      <w:r w:rsidR="00C03CA4" w:rsidRPr="00C03CA4">
        <w:rPr>
          <w:rFonts w:cstheme="minorHAnsi"/>
          <w:i/>
          <w:iCs/>
        </w:rPr>
        <w:t>komunalne</w:t>
      </w:r>
      <w:proofErr w:type="spellEnd"/>
      <w:r w:rsidR="00C03CA4" w:rsidRPr="00C03CA4">
        <w:rPr>
          <w:rFonts w:cstheme="minorHAnsi"/>
          <w:i/>
          <w:iCs/>
        </w:rPr>
        <w:t xml:space="preserve"> </w:t>
      </w:r>
      <w:proofErr w:type="spellStart"/>
      <w:r w:rsidR="00C03CA4" w:rsidRPr="00C03CA4">
        <w:rPr>
          <w:rFonts w:cstheme="minorHAnsi"/>
          <w:i/>
          <w:iCs/>
        </w:rPr>
        <w:t>naknade</w:t>
      </w:r>
      <w:proofErr w:type="spellEnd"/>
      <w:r w:rsidR="008E4D4B">
        <w:rPr>
          <w:rFonts w:cstheme="minorHAnsi"/>
        </w:rPr>
        <w:t xml:space="preserve"> </w:t>
      </w:r>
      <w:r w:rsidR="00C03CA4">
        <w:rPr>
          <w:rFonts w:cstheme="minorHAnsi"/>
        </w:rPr>
        <w:t xml:space="preserve">u </w:t>
      </w:r>
      <w:proofErr w:type="spellStart"/>
      <w:r w:rsidR="00C03CA4">
        <w:rPr>
          <w:rFonts w:cstheme="minorHAnsi"/>
        </w:rPr>
        <w:t>iznosu</w:t>
      </w:r>
      <w:proofErr w:type="spellEnd"/>
      <w:r w:rsidR="00C03CA4">
        <w:rPr>
          <w:rFonts w:cstheme="minorHAnsi"/>
        </w:rPr>
        <w:t xml:space="preserve"> od 240.000,00 </w:t>
      </w:r>
      <w:proofErr w:type="spellStart"/>
      <w:r w:rsidR="00C03CA4">
        <w:rPr>
          <w:rFonts w:cstheme="minorHAnsi"/>
        </w:rPr>
        <w:t>eura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8E4D4B">
        <w:rPr>
          <w:rFonts w:cstheme="minorHAnsi"/>
        </w:rPr>
        <w:t>koja</w:t>
      </w:r>
      <w:proofErr w:type="spellEnd"/>
      <w:r w:rsidR="008E4D4B">
        <w:rPr>
          <w:rFonts w:cstheme="minorHAnsi"/>
        </w:rPr>
        <w:t xml:space="preserve"> se</w:t>
      </w:r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raspoređ</w:t>
      </w:r>
      <w:r w:rsidR="008E4D4B">
        <w:rPr>
          <w:rFonts w:cstheme="minorHAnsi"/>
        </w:rPr>
        <w:t>uje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na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održavanje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komunalne</w:t>
      </w:r>
      <w:proofErr w:type="spellEnd"/>
      <w:r w:rsidR="00C03CA4">
        <w:rPr>
          <w:rFonts w:cstheme="minorHAnsi"/>
        </w:rPr>
        <w:t xml:space="preserve"> </w:t>
      </w:r>
      <w:proofErr w:type="spellStart"/>
      <w:r w:rsidR="00C03CA4">
        <w:rPr>
          <w:rFonts w:cstheme="minorHAnsi"/>
        </w:rPr>
        <w:t>infrastrukture</w:t>
      </w:r>
      <w:proofErr w:type="spellEnd"/>
      <w:r w:rsidR="00C03CA4">
        <w:rPr>
          <w:rFonts w:cstheme="minorHAnsi"/>
        </w:rPr>
        <w:t>.</w:t>
      </w:r>
    </w:p>
    <w:p w14:paraId="7F1DB456" w14:textId="77777777" w:rsidR="00C76024" w:rsidRPr="006C0B51" w:rsidRDefault="00C76024" w:rsidP="000F4860">
      <w:pPr>
        <w:pStyle w:val="Bezproreda"/>
        <w:jc w:val="both"/>
        <w:rPr>
          <w:rFonts w:cstheme="minorHAnsi"/>
        </w:rPr>
      </w:pPr>
    </w:p>
    <w:p w14:paraId="4F5A7FD7" w14:textId="154EEE9C" w:rsidR="00E74DD5" w:rsidRDefault="000F4860" w:rsidP="00EF585F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lastRenderedPageBreak/>
        <w:t>Prihodi</w:t>
      </w:r>
      <w:proofErr w:type="spellEnd"/>
      <w:r w:rsidRPr="006C0B51">
        <w:rPr>
          <w:rFonts w:cstheme="minorHAnsi"/>
          <w:b/>
        </w:rPr>
        <w:t xml:space="preserve"> od </w:t>
      </w:r>
      <w:proofErr w:type="spellStart"/>
      <w:r w:rsidRPr="006C0B51">
        <w:rPr>
          <w:rFonts w:cstheme="minorHAnsi"/>
          <w:b/>
        </w:rPr>
        <w:t>prodaje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proizvoda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i</w:t>
      </w:r>
      <w:proofErr w:type="spellEnd"/>
      <w:r w:rsidRPr="006C0B51">
        <w:rPr>
          <w:rFonts w:cstheme="minorHAnsi"/>
          <w:b/>
        </w:rPr>
        <w:t xml:space="preserve"> robe, </w:t>
      </w:r>
      <w:proofErr w:type="spellStart"/>
      <w:r w:rsidRPr="006C0B51">
        <w:rPr>
          <w:rFonts w:cstheme="minorHAnsi"/>
          <w:b/>
        </w:rPr>
        <w:t>te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pruženih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usluga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prihodi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od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donacija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pla</w:t>
      </w:r>
      <w:r w:rsidR="00212E8B">
        <w:rPr>
          <w:rFonts w:cstheme="minorHAnsi"/>
        </w:rPr>
        <w:t>nirani</w:t>
      </w:r>
      <w:proofErr w:type="spellEnd"/>
      <w:r w:rsidR="00212E8B">
        <w:rPr>
          <w:rFonts w:cstheme="minorHAnsi"/>
        </w:rPr>
        <w:t xml:space="preserve"> </w:t>
      </w:r>
      <w:proofErr w:type="spellStart"/>
      <w:r w:rsidR="00212E8B">
        <w:rPr>
          <w:rFonts w:cstheme="minorHAnsi"/>
        </w:rPr>
        <w:t>s</w:t>
      </w:r>
      <w:r w:rsidR="00BF6577">
        <w:rPr>
          <w:rFonts w:cstheme="minorHAnsi"/>
        </w:rPr>
        <w:t>u</w:t>
      </w:r>
      <w:proofErr w:type="spellEnd"/>
      <w:r w:rsidR="00BF6577">
        <w:rPr>
          <w:rFonts w:cstheme="minorHAnsi"/>
        </w:rPr>
        <w:t xml:space="preserve"> u </w:t>
      </w:r>
      <w:proofErr w:type="spellStart"/>
      <w:r w:rsidR="00BF6577">
        <w:rPr>
          <w:rFonts w:cstheme="minorHAnsi"/>
        </w:rPr>
        <w:t>ukupnom</w:t>
      </w:r>
      <w:proofErr w:type="spellEnd"/>
      <w:r w:rsidR="00BF6577">
        <w:rPr>
          <w:rFonts w:cstheme="minorHAnsi"/>
        </w:rPr>
        <w:t xml:space="preserve"> </w:t>
      </w:r>
      <w:proofErr w:type="spellStart"/>
      <w:r w:rsidR="00BF6577">
        <w:rPr>
          <w:rFonts w:cstheme="minorHAnsi"/>
        </w:rPr>
        <w:t>iznosu</w:t>
      </w:r>
      <w:proofErr w:type="spellEnd"/>
      <w:r w:rsidR="00BF6577">
        <w:rPr>
          <w:rFonts w:cstheme="minorHAnsi"/>
        </w:rPr>
        <w:t xml:space="preserve"> od </w:t>
      </w:r>
      <w:r w:rsidR="009B743C">
        <w:rPr>
          <w:rFonts w:cstheme="minorHAnsi"/>
        </w:rPr>
        <w:t xml:space="preserve">88.640,00 </w:t>
      </w:r>
      <w:proofErr w:type="spellStart"/>
      <w:r w:rsidR="009B743C">
        <w:rPr>
          <w:rFonts w:cstheme="minorHAnsi"/>
        </w:rPr>
        <w:t>eura</w:t>
      </w:r>
      <w:proofErr w:type="spellEnd"/>
      <w:r w:rsidR="009B743C">
        <w:rPr>
          <w:rFonts w:cstheme="minorHAnsi"/>
        </w:rPr>
        <w:t xml:space="preserve">, </w:t>
      </w:r>
      <w:proofErr w:type="spellStart"/>
      <w:r w:rsidR="009B743C">
        <w:rPr>
          <w:rFonts w:cstheme="minorHAnsi"/>
        </w:rPr>
        <w:t>odnosno</w:t>
      </w:r>
      <w:proofErr w:type="spellEnd"/>
      <w:r w:rsidR="009B743C">
        <w:rPr>
          <w:rFonts w:cstheme="minorHAnsi"/>
        </w:rPr>
        <w:t xml:space="preserve"> 1,</w:t>
      </w:r>
      <w:r w:rsidR="00432167">
        <w:rPr>
          <w:rFonts w:cstheme="minorHAnsi"/>
        </w:rPr>
        <w:t>16</w:t>
      </w:r>
      <w:r w:rsidR="009B743C">
        <w:rPr>
          <w:rFonts w:cstheme="minorHAnsi"/>
        </w:rPr>
        <w:t xml:space="preserve">% </w:t>
      </w:r>
      <w:proofErr w:type="spellStart"/>
      <w:r w:rsidR="009B743C">
        <w:rPr>
          <w:rFonts w:cstheme="minorHAnsi"/>
        </w:rPr>
        <w:t>ukupnih</w:t>
      </w:r>
      <w:proofErr w:type="spellEnd"/>
      <w:r w:rsidR="009B743C">
        <w:rPr>
          <w:rFonts w:cstheme="minorHAnsi"/>
        </w:rPr>
        <w:t xml:space="preserve"> </w:t>
      </w:r>
      <w:proofErr w:type="spellStart"/>
      <w:r w:rsidR="009B743C">
        <w:rPr>
          <w:rFonts w:cstheme="minorHAnsi"/>
        </w:rPr>
        <w:t>prihoda</w:t>
      </w:r>
      <w:proofErr w:type="spellEnd"/>
      <w:r w:rsidR="009B743C">
        <w:rPr>
          <w:rFonts w:cstheme="minorHAnsi"/>
        </w:rPr>
        <w:t xml:space="preserve">. </w:t>
      </w:r>
    </w:p>
    <w:p w14:paraId="319C3EAE" w14:textId="29A55783" w:rsidR="000F4860" w:rsidRDefault="002E7935" w:rsidP="00EF585F">
      <w:pPr>
        <w:pStyle w:val="Bezproreda"/>
        <w:jc w:val="both"/>
        <w:rPr>
          <w:rFonts w:cstheme="minorHAnsi"/>
        </w:rPr>
      </w:pPr>
      <w:proofErr w:type="spellStart"/>
      <w:r w:rsidRPr="002E7935">
        <w:rPr>
          <w:rFonts w:cstheme="minorHAnsi"/>
          <w:i/>
          <w:iCs/>
          <w:u w:val="single"/>
        </w:rPr>
        <w:t>P</w:t>
      </w:r>
      <w:r w:rsidR="00E74DD5" w:rsidRPr="002E7935">
        <w:rPr>
          <w:rFonts w:cstheme="minorHAnsi"/>
          <w:i/>
          <w:iCs/>
          <w:u w:val="single"/>
        </w:rPr>
        <w:t>rihodi</w:t>
      </w:r>
      <w:proofErr w:type="spellEnd"/>
      <w:r w:rsidR="00E74DD5" w:rsidRPr="002E7935">
        <w:rPr>
          <w:rFonts w:cstheme="minorHAnsi"/>
          <w:i/>
          <w:iCs/>
          <w:u w:val="single"/>
        </w:rPr>
        <w:t xml:space="preserve"> od </w:t>
      </w:r>
      <w:proofErr w:type="spellStart"/>
      <w:r w:rsidR="00E74DD5" w:rsidRPr="002E7935">
        <w:rPr>
          <w:rFonts w:cstheme="minorHAnsi"/>
          <w:i/>
          <w:iCs/>
          <w:u w:val="single"/>
        </w:rPr>
        <w:t>prodaje</w:t>
      </w:r>
      <w:proofErr w:type="spellEnd"/>
      <w:r w:rsidR="00E74DD5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E74DD5" w:rsidRPr="002E7935">
        <w:rPr>
          <w:rFonts w:cstheme="minorHAnsi"/>
          <w:i/>
          <w:iCs/>
          <w:u w:val="single"/>
        </w:rPr>
        <w:t>proizvoda</w:t>
      </w:r>
      <w:proofErr w:type="spellEnd"/>
      <w:r w:rsidR="00E74DD5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E74DD5" w:rsidRPr="002E7935">
        <w:rPr>
          <w:rFonts w:cstheme="minorHAnsi"/>
          <w:i/>
          <w:iCs/>
          <w:u w:val="single"/>
        </w:rPr>
        <w:t>i</w:t>
      </w:r>
      <w:proofErr w:type="spellEnd"/>
      <w:r w:rsidR="00E74DD5" w:rsidRPr="002E7935">
        <w:rPr>
          <w:rFonts w:cstheme="minorHAnsi"/>
          <w:i/>
          <w:iCs/>
          <w:u w:val="single"/>
        </w:rPr>
        <w:t xml:space="preserve"> robe </w:t>
      </w:r>
      <w:proofErr w:type="spellStart"/>
      <w:r w:rsidR="00E74DD5" w:rsidRPr="002E7935">
        <w:rPr>
          <w:rFonts w:cstheme="minorHAnsi"/>
          <w:i/>
          <w:iCs/>
          <w:u w:val="single"/>
        </w:rPr>
        <w:t>te</w:t>
      </w:r>
      <w:proofErr w:type="spellEnd"/>
      <w:r w:rsidR="00E74DD5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E74DD5" w:rsidRPr="002E7935">
        <w:rPr>
          <w:rFonts w:cstheme="minorHAnsi"/>
          <w:i/>
          <w:iCs/>
          <w:u w:val="single"/>
        </w:rPr>
        <w:t>pruženih</w:t>
      </w:r>
      <w:proofErr w:type="spellEnd"/>
      <w:r w:rsidR="00E74DD5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E74DD5" w:rsidRPr="002E7935">
        <w:rPr>
          <w:rFonts w:cstheme="minorHAnsi"/>
          <w:i/>
          <w:iCs/>
          <w:u w:val="single"/>
        </w:rPr>
        <w:t>usluga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9B2A83" w:rsidRPr="006C0B51">
        <w:rPr>
          <w:rFonts w:cstheme="minorHAnsi"/>
        </w:rPr>
        <w:t>odnose</w:t>
      </w:r>
      <w:proofErr w:type="spellEnd"/>
      <w:r w:rsidR="009B2A83" w:rsidRPr="006C0B51">
        <w:rPr>
          <w:rFonts w:cstheme="minorHAnsi"/>
        </w:rPr>
        <w:t xml:space="preserve"> </w:t>
      </w:r>
      <w:proofErr w:type="spellStart"/>
      <w:r w:rsidR="009B2A83" w:rsidRPr="006C0B51">
        <w:rPr>
          <w:rFonts w:cstheme="minorHAnsi"/>
        </w:rPr>
        <w:t>na</w:t>
      </w:r>
      <w:proofErr w:type="spellEnd"/>
      <w:r w:rsidR="009B2A83" w:rsidRPr="006C0B51">
        <w:rPr>
          <w:rFonts w:cstheme="minorHAnsi"/>
        </w:rPr>
        <w:t xml:space="preserve"> </w:t>
      </w:r>
      <w:proofErr w:type="spellStart"/>
      <w:r w:rsidR="009B2A83" w:rsidRPr="006C0B51">
        <w:rPr>
          <w:rFonts w:cstheme="minorHAnsi"/>
        </w:rPr>
        <w:t>prihode</w:t>
      </w:r>
      <w:proofErr w:type="spellEnd"/>
      <w:r w:rsidR="009B2A83" w:rsidRPr="006C0B51">
        <w:rPr>
          <w:rFonts w:cstheme="minorHAnsi"/>
        </w:rPr>
        <w:t xml:space="preserve"> </w:t>
      </w:r>
      <w:proofErr w:type="spellStart"/>
      <w:r w:rsidR="009B2A83" w:rsidRPr="006C0B51">
        <w:rPr>
          <w:rFonts w:cstheme="minorHAnsi"/>
        </w:rPr>
        <w:t>od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Grada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Zagreba</w:t>
      </w:r>
      <w:proofErr w:type="spellEnd"/>
      <w:r w:rsidR="00D535E1" w:rsidRPr="006C0B51">
        <w:rPr>
          <w:rFonts w:cstheme="minorHAnsi"/>
        </w:rPr>
        <w:t xml:space="preserve">, </w:t>
      </w:r>
      <w:proofErr w:type="spellStart"/>
      <w:r w:rsidR="00D535E1" w:rsidRPr="006C0B51">
        <w:rPr>
          <w:rFonts w:cstheme="minorHAnsi"/>
        </w:rPr>
        <w:t>Zagrebačke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županije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9B2A83" w:rsidRPr="006C0B51">
        <w:rPr>
          <w:rFonts w:cstheme="minorHAnsi"/>
        </w:rPr>
        <w:t>i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Hrvatskih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šuma</w:t>
      </w:r>
      <w:proofErr w:type="spellEnd"/>
      <w:r w:rsidR="00D535E1" w:rsidRPr="006C0B51">
        <w:rPr>
          <w:rFonts w:cstheme="minorHAnsi"/>
        </w:rPr>
        <w:t xml:space="preserve"> k</w:t>
      </w:r>
      <w:r w:rsidR="00BF6577">
        <w:rPr>
          <w:rFonts w:cstheme="minorHAnsi"/>
        </w:rPr>
        <w:t xml:space="preserve">oji </w:t>
      </w:r>
      <w:proofErr w:type="spellStart"/>
      <w:r w:rsidR="00BF6577">
        <w:rPr>
          <w:rFonts w:cstheme="minorHAnsi"/>
        </w:rPr>
        <w:t>temeljem</w:t>
      </w:r>
      <w:proofErr w:type="spellEnd"/>
      <w:r w:rsidR="00BF6577">
        <w:rPr>
          <w:rFonts w:cstheme="minorHAnsi"/>
        </w:rPr>
        <w:t xml:space="preserve"> </w:t>
      </w:r>
      <w:proofErr w:type="spellStart"/>
      <w:r w:rsidR="00BF6577">
        <w:rPr>
          <w:rFonts w:cstheme="minorHAnsi"/>
        </w:rPr>
        <w:t>potpisanog</w:t>
      </w:r>
      <w:proofErr w:type="spellEnd"/>
      <w:r w:rsidR="00BF6577">
        <w:rPr>
          <w:rFonts w:cstheme="minorHAnsi"/>
        </w:rPr>
        <w:t xml:space="preserve"> </w:t>
      </w:r>
      <w:proofErr w:type="spellStart"/>
      <w:r w:rsidR="00BF6577">
        <w:rPr>
          <w:rFonts w:cstheme="minorHAnsi"/>
        </w:rPr>
        <w:t>S</w:t>
      </w:r>
      <w:r w:rsidR="00D535E1" w:rsidRPr="006C0B51">
        <w:rPr>
          <w:rFonts w:cstheme="minorHAnsi"/>
        </w:rPr>
        <w:t>porazuma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sufinanciraju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održavanje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Sljemenske</w:t>
      </w:r>
      <w:proofErr w:type="spellEnd"/>
      <w:r w:rsidR="00D535E1" w:rsidRPr="006C0B51">
        <w:rPr>
          <w:rFonts w:cstheme="minorHAnsi"/>
        </w:rPr>
        <w:t xml:space="preserve"> </w:t>
      </w:r>
      <w:proofErr w:type="spellStart"/>
      <w:r w:rsidR="00D535E1" w:rsidRPr="006C0B51">
        <w:rPr>
          <w:rFonts w:cstheme="minorHAnsi"/>
        </w:rPr>
        <w:t>ces</w:t>
      </w:r>
      <w:r w:rsidR="009B2A83" w:rsidRPr="006C0B51">
        <w:rPr>
          <w:rFonts w:cstheme="minorHAnsi"/>
        </w:rPr>
        <w:t>te</w:t>
      </w:r>
      <w:proofErr w:type="spellEnd"/>
      <w:r w:rsidR="009B2A83" w:rsidRPr="006C0B51">
        <w:rPr>
          <w:rFonts w:cstheme="minorHAnsi"/>
        </w:rPr>
        <w:t xml:space="preserve"> </w:t>
      </w:r>
      <w:proofErr w:type="spellStart"/>
      <w:r w:rsidR="009B2A83" w:rsidRPr="006C0B51">
        <w:rPr>
          <w:rFonts w:cstheme="minorHAnsi"/>
        </w:rPr>
        <w:t>Gor</w:t>
      </w:r>
      <w:r w:rsidR="00EF585F" w:rsidRPr="006C0B51">
        <w:rPr>
          <w:rFonts w:cstheme="minorHAnsi"/>
        </w:rPr>
        <w:t>nja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EF585F" w:rsidRPr="006C0B51">
        <w:rPr>
          <w:rFonts w:cstheme="minorHAnsi"/>
        </w:rPr>
        <w:t>Bistra-Crveni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EF585F" w:rsidRPr="006C0B51">
        <w:rPr>
          <w:rFonts w:cstheme="minorHAnsi"/>
        </w:rPr>
        <w:t>spust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9B2A83" w:rsidRPr="006C0B51">
        <w:rPr>
          <w:rFonts w:cstheme="minorHAnsi"/>
        </w:rPr>
        <w:t>i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EF585F" w:rsidRPr="006C0B51">
        <w:rPr>
          <w:rFonts w:cstheme="minorHAnsi"/>
        </w:rPr>
        <w:t>prihod</w:t>
      </w:r>
      <w:r w:rsidR="00E74DD5">
        <w:rPr>
          <w:rFonts w:cstheme="minorHAnsi"/>
        </w:rPr>
        <w:t>e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EF585F" w:rsidRPr="006C0B51">
        <w:rPr>
          <w:rFonts w:cstheme="minorHAnsi"/>
        </w:rPr>
        <w:t>od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EF585F" w:rsidRPr="006C0B51">
        <w:rPr>
          <w:rFonts w:cstheme="minorHAnsi"/>
        </w:rPr>
        <w:t>Hrvatskih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EF585F" w:rsidRPr="006C0B51">
        <w:rPr>
          <w:rFonts w:cstheme="minorHAnsi"/>
        </w:rPr>
        <w:t>voda</w:t>
      </w:r>
      <w:proofErr w:type="spellEnd"/>
      <w:r w:rsidR="00EF585F" w:rsidRPr="006C0B51">
        <w:rPr>
          <w:rFonts w:cstheme="minorHAnsi"/>
        </w:rPr>
        <w:t xml:space="preserve"> za </w:t>
      </w:r>
      <w:proofErr w:type="spellStart"/>
      <w:r w:rsidR="00EF585F" w:rsidRPr="006C0B51">
        <w:rPr>
          <w:rFonts w:cstheme="minorHAnsi"/>
        </w:rPr>
        <w:t>obračun</w:t>
      </w:r>
      <w:proofErr w:type="spellEnd"/>
      <w:r w:rsidR="00EF585F" w:rsidRPr="006C0B51">
        <w:rPr>
          <w:rFonts w:cstheme="minorHAnsi"/>
        </w:rPr>
        <w:t xml:space="preserve">, </w:t>
      </w:r>
      <w:proofErr w:type="spellStart"/>
      <w:r w:rsidR="00EF585F" w:rsidRPr="006C0B51">
        <w:rPr>
          <w:rFonts w:cstheme="minorHAnsi"/>
        </w:rPr>
        <w:t>fakturiranje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9B2A83" w:rsidRPr="006C0B51">
        <w:rPr>
          <w:rFonts w:cstheme="minorHAnsi"/>
        </w:rPr>
        <w:t>i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EF585F" w:rsidRPr="006C0B51">
        <w:rPr>
          <w:rFonts w:cstheme="minorHAnsi"/>
        </w:rPr>
        <w:t>naplatu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EF585F" w:rsidRPr="006C0B51">
        <w:rPr>
          <w:rFonts w:cstheme="minorHAnsi"/>
        </w:rPr>
        <w:t>naknade</w:t>
      </w:r>
      <w:proofErr w:type="spellEnd"/>
      <w:r w:rsidR="00EF585F" w:rsidRPr="006C0B51">
        <w:rPr>
          <w:rFonts w:cstheme="minorHAnsi"/>
        </w:rPr>
        <w:t xml:space="preserve"> za </w:t>
      </w:r>
      <w:proofErr w:type="spellStart"/>
      <w:r w:rsidR="00EF585F" w:rsidRPr="006C0B51">
        <w:rPr>
          <w:rFonts w:cstheme="minorHAnsi"/>
        </w:rPr>
        <w:t>uređenje</w:t>
      </w:r>
      <w:proofErr w:type="spellEnd"/>
      <w:r w:rsidR="00EF585F" w:rsidRPr="006C0B51">
        <w:rPr>
          <w:rFonts w:cstheme="minorHAnsi"/>
        </w:rPr>
        <w:t xml:space="preserve"> </w:t>
      </w:r>
      <w:proofErr w:type="spellStart"/>
      <w:r w:rsidR="00EF585F" w:rsidRPr="006C0B51">
        <w:rPr>
          <w:rFonts w:cstheme="minorHAnsi"/>
        </w:rPr>
        <w:t>voda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i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planirani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su</w:t>
      </w:r>
      <w:proofErr w:type="spellEnd"/>
      <w:r w:rsidR="00E74DD5">
        <w:rPr>
          <w:rFonts w:cstheme="minorHAnsi"/>
        </w:rPr>
        <w:t xml:space="preserve"> za 2023. </w:t>
      </w:r>
      <w:proofErr w:type="spellStart"/>
      <w:r w:rsidR="00E74DD5">
        <w:rPr>
          <w:rFonts w:cstheme="minorHAnsi"/>
        </w:rPr>
        <w:t>godinu</w:t>
      </w:r>
      <w:proofErr w:type="spellEnd"/>
      <w:r w:rsidR="00E74DD5">
        <w:rPr>
          <w:rFonts w:cstheme="minorHAnsi"/>
        </w:rPr>
        <w:t xml:space="preserve"> u</w:t>
      </w:r>
      <w:r w:rsidR="00432167">
        <w:rPr>
          <w:rFonts w:cstheme="minorHAnsi"/>
        </w:rPr>
        <w:t xml:space="preserve"> </w:t>
      </w:r>
      <w:proofErr w:type="spellStart"/>
      <w:r w:rsidR="00432167">
        <w:rPr>
          <w:rFonts w:cstheme="minorHAnsi"/>
        </w:rPr>
        <w:t>ukupnom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iznosu</w:t>
      </w:r>
      <w:proofErr w:type="spellEnd"/>
      <w:r w:rsidR="00E74DD5">
        <w:rPr>
          <w:rFonts w:cstheme="minorHAnsi"/>
        </w:rPr>
        <w:t xml:space="preserve"> od 88.640,00 </w:t>
      </w:r>
      <w:proofErr w:type="spellStart"/>
      <w:r w:rsidR="00E74DD5">
        <w:rPr>
          <w:rFonts w:cstheme="minorHAnsi"/>
        </w:rPr>
        <w:t>eura</w:t>
      </w:r>
      <w:proofErr w:type="spellEnd"/>
      <w:r w:rsidR="00E74DD5">
        <w:rPr>
          <w:rFonts w:cstheme="minorHAnsi"/>
        </w:rPr>
        <w:t xml:space="preserve">. </w:t>
      </w:r>
      <w:r w:rsidR="00EF585F" w:rsidRPr="006C0B51">
        <w:rPr>
          <w:rFonts w:cstheme="minorHAnsi"/>
        </w:rPr>
        <w:t xml:space="preserve"> </w:t>
      </w:r>
    </w:p>
    <w:p w14:paraId="78FCEDC3" w14:textId="77777777" w:rsidR="00E74DD5" w:rsidRPr="006C0B51" w:rsidRDefault="00E74DD5" w:rsidP="00EF585F">
      <w:pPr>
        <w:pStyle w:val="Bezproreda"/>
        <w:jc w:val="both"/>
        <w:rPr>
          <w:rFonts w:cstheme="minorHAnsi"/>
        </w:rPr>
      </w:pPr>
    </w:p>
    <w:p w14:paraId="354F5557" w14:textId="77777777" w:rsidR="00E74DD5" w:rsidRDefault="00E74DD5" w:rsidP="000F4860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t>K</w:t>
      </w:r>
      <w:r w:rsidR="0017724A" w:rsidRPr="006C0B51">
        <w:rPr>
          <w:rFonts w:cstheme="minorHAnsi"/>
          <w:b/>
        </w:rPr>
        <w:t>azn</w:t>
      </w:r>
      <w:r>
        <w:rPr>
          <w:rFonts w:cstheme="minorHAnsi"/>
          <w:b/>
        </w:rPr>
        <w:t>e</w:t>
      </w:r>
      <w:proofErr w:type="spellEnd"/>
      <w:r w:rsidR="0017724A" w:rsidRPr="006C0B51">
        <w:rPr>
          <w:rFonts w:cstheme="minorHAnsi"/>
          <w:b/>
        </w:rPr>
        <w:t xml:space="preserve">, </w:t>
      </w:r>
      <w:proofErr w:type="spellStart"/>
      <w:r w:rsidR="0017724A" w:rsidRPr="006C0B51">
        <w:rPr>
          <w:rFonts w:cstheme="minorHAnsi"/>
          <w:b/>
        </w:rPr>
        <w:t>upravne</w:t>
      </w:r>
      <w:proofErr w:type="spellEnd"/>
      <w:r w:rsidR="0017724A" w:rsidRPr="006C0B51">
        <w:rPr>
          <w:rFonts w:cstheme="minorHAnsi"/>
          <w:b/>
        </w:rPr>
        <w:t xml:space="preserve"> </w:t>
      </w:r>
      <w:proofErr w:type="spellStart"/>
      <w:r w:rsidR="0017724A" w:rsidRPr="006C0B51">
        <w:rPr>
          <w:rFonts w:cstheme="minorHAnsi"/>
          <w:b/>
        </w:rPr>
        <w:t>mjere</w:t>
      </w:r>
      <w:proofErr w:type="spellEnd"/>
      <w:r w:rsidR="0017724A" w:rsidRPr="006C0B51">
        <w:rPr>
          <w:rFonts w:cstheme="minorHAnsi"/>
          <w:b/>
        </w:rPr>
        <w:t xml:space="preserve"> </w:t>
      </w:r>
      <w:proofErr w:type="spellStart"/>
      <w:r w:rsidR="0017724A" w:rsidRPr="006C0B51">
        <w:rPr>
          <w:rFonts w:cstheme="minorHAnsi"/>
          <w:b/>
        </w:rPr>
        <w:t>i</w:t>
      </w:r>
      <w:proofErr w:type="spellEnd"/>
      <w:r w:rsidR="0017724A" w:rsidRPr="006C0B51">
        <w:rPr>
          <w:rFonts w:cstheme="minorHAnsi"/>
          <w:b/>
        </w:rPr>
        <w:t xml:space="preserve"> </w:t>
      </w:r>
      <w:proofErr w:type="spellStart"/>
      <w:r w:rsidR="0017724A" w:rsidRPr="006C0B51">
        <w:rPr>
          <w:rFonts w:cstheme="minorHAnsi"/>
          <w:b/>
        </w:rPr>
        <w:t>ostali</w:t>
      </w:r>
      <w:proofErr w:type="spellEnd"/>
      <w:r w:rsidR="0017724A" w:rsidRPr="006C0B51">
        <w:rPr>
          <w:rFonts w:cstheme="minorHAnsi"/>
          <w:b/>
        </w:rPr>
        <w:t xml:space="preserve"> </w:t>
      </w:r>
      <w:proofErr w:type="spellStart"/>
      <w:r w:rsidR="0017724A" w:rsidRPr="006C0B51">
        <w:rPr>
          <w:rFonts w:cstheme="minorHAnsi"/>
          <w:b/>
        </w:rPr>
        <w:t>prihodi</w:t>
      </w:r>
      <w:proofErr w:type="spellEnd"/>
      <w:r w:rsidR="0064686A" w:rsidRPr="006C0B51">
        <w:rPr>
          <w:rFonts w:cstheme="minorHAnsi"/>
        </w:rPr>
        <w:t xml:space="preserve"> </w:t>
      </w:r>
      <w:proofErr w:type="spellStart"/>
      <w:r w:rsidR="0064686A" w:rsidRPr="006C0B51">
        <w:rPr>
          <w:rFonts w:cstheme="minorHAnsi"/>
        </w:rPr>
        <w:t>planirani</w:t>
      </w:r>
      <w:proofErr w:type="spellEnd"/>
      <w:r w:rsidR="0064686A" w:rsidRPr="006C0B51">
        <w:rPr>
          <w:rFonts w:cstheme="minorHAnsi"/>
        </w:rPr>
        <w:t xml:space="preserve"> </w:t>
      </w:r>
      <w:proofErr w:type="spellStart"/>
      <w:r w:rsidR="0064686A" w:rsidRPr="006C0B51">
        <w:rPr>
          <w:rFonts w:cstheme="minorHAnsi"/>
        </w:rPr>
        <w:t>su</w:t>
      </w:r>
      <w:proofErr w:type="spellEnd"/>
      <w:r w:rsidR="0017724A" w:rsidRPr="006C0B51">
        <w:rPr>
          <w:rFonts w:cstheme="minorHAnsi"/>
        </w:rPr>
        <w:t xml:space="preserve"> </w:t>
      </w:r>
      <w:proofErr w:type="spellStart"/>
      <w:r w:rsidR="0017724A" w:rsidRPr="006C0B51">
        <w:rPr>
          <w:rFonts w:cstheme="minorHAnsi"/>
        </w:rPr>
        <w:t>su</w:t>
      </w:r>
      <w:proofErr w:type="spellEnd"/>
      <w:r w:rsidR="0017724A" w:rsidRPr="006C0B51">
        <w:rPr>
          <w:rFonts w:cstheme="minorHAnsi"/>
        </w:rPr>
        <w:t xml:space="preserve"> u </w:t>
      </w:r>
      <w:proofErr w:type="spellStart"/>
      <w:r w:rsidR="0017724A" w:rsidRPr="006C0B51">
        <w:rPr>
          <w:rFonts w:cstheme="minorHAnsi"/>
        </w:rPr>
        <w:t>iznosu</w:t>
      </w:r>
      <w:proofErr w:type="spellEnd"/>
      <w:r w:rsidR="0017724A" w:rsidRPr="006C0B51">
        <w:rPr>
          <w:rFonts w:cstheme="minorHAnsi"/>
        </w:rPr>
        <w:t xml:space="preserve"> od</w:t>
      </w:r>
      <w:r w:rsidR="008C4093">
        <w:rPr>
          <w:rFonts w:cstheme="minorHAnsi"/>
        </w:rPr>
        <w:t xml:space="preserve"> </w:t>
      </w:r>
      <w:r>
        <w:rPr>
          <w:rFonts w:cstheme="minorHAnsi"/>
        </w:rPr>
        <w:t xml:space="preserve">1.990,00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čine</w:t>
      </w:r>
      <w:proofErr w:type="spellEnd"/>
      <w:r>
        <w:rPr>
          <w:rFonts w:cstheme="minorHAnsi"/>
        </w:rPr>
        <w:t xml:space="preserve"> 0,02% </w:t>
      </w:r>
      <w:proofErr w:type="spellStart"/>
      <w:r>
        <w:rPr>
          <w:rFonts w:cstheme="minorHAnsi"/>
        </w:rPr>
        <w:t>ukupnih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prihoda</w:t>
      </w:r>
      <w:proofErr w:type="spellEnd"/>
      <w:r>
        <w:rPr>
          <w:rFonts w:cstheme="minorHAnsi"/>
        </w:rPr>
        <w:t xml:space="preserve">. </w:t>
      </w:r>
      <w:r w:rsidR="0017724A" w:rsidRPr="006C0B51">
        <w:rPr>
          <w:rFonts w:cstheme="minorHAnsi"/>
        </w:rPr>
        <w:t xml:space="preserve"> </w:t>
      </w:r>
    </w:p>
    <w:p w14:paraId="4C2D29EA" w14:textId="2F63E9E0" w:rsidR="00630A5F" w:rsidRDefault="002E7935" w:rsidP="000F4860">
      <w:pPr>
        <w:pStyle w:val="Bezproreda"/>
        <w:jc w:val="both"/>
        <w:rPr>
          <w:rFonts w:cstheme="minorHAnsi"/>
        </w:rPr>
      </w:pPr>
      <w:proofErr w:type="spellStart"/>
      <w:r w:rsidRPr="002E7935">
        <w:rPr>
          <w:rFonts w:cstheme="minorHAnsi"/>
          <w:i/>
          <w:iCs/>
          <w:u w:val="single"/>
        </w:rPr>
        <w:t>Os</w:t>
      </w:r>
      <w:r w:rsidR="00E74DD5" w:rsidRPr="002E7935">
        <w:rPr>
          <w:rFonts w:cstheme="minorHAnsi"/>
          <w:i/>
          <w:iCs/>
          <w:u w:val="single"/>
        </w:rPr>
        <w:t>tali</w:t>
      </w:r>
      <w:proofErr w:type="spellEnd"/>
      <w:r w:rsidR="00E74DD5" w:rsidRPr="002E7935">
        <w:rPr>
          <w:rFonts w:cstheme="minorHAnsi"/>
          <w:i/>
          <w:iCs/>
          <w:u w:val="single"/>
        </w:rPr>
        <w:t xml:space="preserve"> </w:t>
      </w:r>
      <w:proofErr w:type="spellStart"/>
      <w:r w:rsidR="00E74DD5" w:rsidRPr="002E7935">
        <w:rPr>
          <w:rFonts w:cstheme="minorHAnsi"/>
          <w:i/>
          <w:iCs/>
          <w:u w:val="single"/>
        </w:rPr>
        <w:t>prihodi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planirani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su</w:t>
      </w:r>
      <w:proofErr w:type="spellEnd"/>
      <w:r w:rsidR="00E74DD5">
        <w:rPr>
          <w:rFonts w:cstheme="minorHAnsi"/>
        </w:rPr>
        <w:t xml:space="preserve"> u </w:t>
      </w:r>
      <w:proofErr w:type="spellStart"/>
      <w:r w:rsidR="00E74DD5">
        <w:rPr>
          <w:rFonts w:cstheme="minorHAnsi"/>
        </w:rPr>
        <w:t>iznosu</w:t>
      </w:r>
      <w:proofErr w:type="spellEnd"/>
      <w:r w:rsidR="00E74DD5">
        <w:rPr>
          <w:rFonts w:cstheme="minorHAnsi"/>
        </w:rPr>
        <w:t xml:space="preserve"> od 1.990,00 </w:t>
      </w:r>
      <w:proofErr w:type="spellStart"/>
      <w:r w:rsidR="00E74DD5">
        <w:rPr>
          <w:rFonts w:cstheme="minorHAnsi"/>
        </w:rPr>
        <w:t>eura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i</w:t>
      </w:r>
      <w:proofErr w:type="spellEnd"/>
      <w:r w:rsidR="0017724A" w:rsidRPr="006C0B51">
        <w:rPr>
          <w:rFonts w:cstheme="minorHAnsi"/>
        </w:rPr>
        <w:t xml:space="preserve"> </w:t>
      </w:r>
      <w:proofErr w:type="spellStart"/>
      <w:r w:rsidR="0017724A" w:rsidRPr="006C0B51">
        <w:rPr>
          <w:rFonts w:cstheme="minorHAnsi"/>
        </w:rPr>
        <w:t>odnose</w:t>
      </w:r>
      <w:proofErr w:type="spellEnd"/>
      <w:r w:rsidR="0017724A" w:rsidRPr="006C0B51">
        <w:rPr>
          <w:rFonts w:cstheme="minorHAnsi"/>
        </w:rPr>
        <w:t xml:space="preserve"> se </w:t>
      </w:r>
      <w:proofErr w:type="spellStart"/>
      <w:r w:rsidR="0017724A" w:rsidRPr="006C0B51">
        <w:rPr>
          <w:rFonts w:cstheme="minorHAnsi"/>
        </w:rPr>
        <w:t>na</w:t>
      </w:r>
      <w:proofErr w:type="spellEnd"/>
      <w:r w:rsidR="0017724A" w:rsidRPr="006C0B51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troškove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ovrha</w:t>
      </w:r>
      <w:proofErr w:type="spellEnd"/>
      <w:r w:rsidR="00E74DD5">
        <w:rPr>
          <w:rFonts w:cstheme="minorHAnsi"/>
        </w:rPr>
        <w:t xml:space="preserve"> za </w:t>
      </w:r>
      <w:proofErr w:type="spellStart"/>
      <w:r w:rsidR="00E74DD5">
        <w:rPr>
          <w:rFonts w:cstheme="minorHAnsi"/>
        </w:rPr>
        <w:t>naplatu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dospjelih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neplaćenih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potraživanja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Općine</w:t>
      </w:r>
      <w:proofErr w:type="spellEnd"/>
      <w:r w:rsidR="00E74DD5">
        <w:rPr>
          <w:rFonts w:cstheme="minorHAnsi"/>
        </w:rPr>
        <w:t xml:space="preserve"> </w:t>
      </w:r>
      <w:proofErr w:type="spellStart"/>
      <w:r w:rsidR="00E74DD5">
        <w:rPr>
          <w:rFonts w:cstheme="minorHAnsi"/>
        </w:rPr>
        <w:t>Bistra</w:t>
      </w:r>
      <w:proofErr w:type="spellEnd"/>
      <w:r w:rsidR="00E74DD5">
        <w:rPr>
          <w:rFonts w:cstheme="minorHAnsi"/>
        </w:rPr>
        <w:t xml:space="preserve">. </w:t>
      </w:r>
    </w:p>
    <w:p w14:paraId="27100128" w14:textId="77777777" w:rsidR="002E7935" w:rsidRPr="006C0B51" w:rsidRDefault="002E7935" w:rsidP="000F4860">
      <w:pPr>
        <w:pStyle w:val="Bezproreda"/>
        <w:jc w:val="both"/>
        <w:rPr>
          <w:rFonts w:cstheme="minorHAnsi"/>
        </w:rPr>
      </w:pPr>
    </w:p>
    <w:p w14:paraId="7BADDCE2" w14:textId="77777777" w:rsidR="0064686A" w:rsidRPr="006C0B51" w:rsidRDefault="0064686A" w:rsidP="000F4860">
      <w:pPr>
        <w:pStyle w:val="Bezproreda"/>
        <w:jc w:val="both"/>
        <w:rPr>
          <w:rFonts w:cstheme="minorHAnsi"/>
        </w:rPr>
      </w:pPr>
    </w:p>
    <w:p w14:paraId="57FFB300" w14:textId="77777777" w:rsidR="0064686A" w:rsidRPr="006C0B51" w:rsidRDefault="0064686A" w:rsidP="000F4860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PRIHODI OD PRODAJE NEFINANCIJSKE IMOVINE</w:t>
      </w:r>
    </w:p>
    <w:p w14:paraId="0782EC3B" w14:textId="77777777" w:rsidR="0064686A" w:rsidRPr="006C0B51" w:rsidRDefault="0064686A" w:rsidP="000F4860">
      <w:pPr>
        <w:pStyle w:val="Bezproreda"/>
        <w:jc w:val="both"/>
        <w:rPr>
          <w:rFonts w:cstheme="minorHAnsi"/>
        </w:rPr>
      </w:pPr>
    </w:p>
    <w:p w14:paraId="44AD561F" w14:textId="0754C862" w:rsidR="00C62ABC" w:rsidRDefault="0070120C" w:rsidP="000F4860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Prihodi</w:t>
      </w:r>
      <w:proofErr w:type="spellEnd"/>
      <w:r w:rsidR="00C20A74" w:rsidRPr="006C0B51">
        <w:rPr>
          <w:rFonts w:cstheme="minorHAnsi"/>
          <w:b/>
        </w:rPr>
        <w:t xml:space="preserve"> od </w:t>
      </w:r>
      <w:proofErr w:type="spellStart"/>
      <w:r w:rsidR="00C20A74" w:rsidRPr="006C0B51">
        <w:rPr>
          <w:rFonts w:cstheme="minorHAnsi"/>
          <w:b/>
        </w:rPr>
        <w:t>prodaje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neproizvedene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dugotrajne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imovine</w:t>
      </w:r>
      <w:proofErr w:type="spellEnd"/>
      <w:r w:rsidR="001F47B3">
        <w:rPr>
          <w:rFonts w:cstheme="minorHAnsi"/>
        </w:rPr>
        <w:t xml:space="preserve"> </w:t>
      </w:r>
      <w:proofErr w:type="spellStart"/>
      <w:r w:rsidR="001F47B3">
        <w:rPr>
          <w:rFonts w:cstheme="minorHAnsi"/>
        </w:rPr>
        <w:t>planirani</w:t>
      </w:r>
      <w:proofErr w:type="spellEnd"/>
      <w:r w:rsidR="001F47B3">
        <w:rPr>
          <w:rFonts w:cstheme="minorHAnsi"/>
        </w:rPr>
        <w:t xml:space="preserve"> </w:t>
      </w:r>
      <w:proofErr w:type="spellStart"/>
      <w:r w:rsidR="001F47B3">
        <w:rPr>
          <w:rFonts w:cstheme="minorHAnsi"/>
        </w:rPr>
        <w:t>su</w:t>
      </w:r>
      <w:proofErr w:type="spellEnd"/>
      <w:r w:rsidR="001F47B3">
        <w:rPr>
          <w:rFonts w:cstheme="minorHAnsi"/>
        </w:rPr>
        <w:t xml:space="preserve"> u </w:t>
      </w:r>
      <w:proofErr w:type="spellStart"/>
      <w:r w:rsidR="001F47B3">
        <w:rPr>
          <w:rFonts w:cstheme="minorHAnsi"/>
        </w:rPr>
        <w:t>iznosu</w:t>
      </w:r>
      <w:proofErr w:type="spellEnd"/>
      <w:r w:rsidR="001F47B3">
        <w:rPr>
          <w:rFonts w:cstheme="minorHAnsi"/>
        </w:rPr>
        <w:t xml:space="preserve"> od </w:t>
      </w:r>
      <w:r w:rsidR="001F4353">
        <w:rPr>
          <w:rFonts w:cstheme="minorHAnsi"/>
        </w:rPr>
        <w:t xml:space="preserve">468.200,00 </w:t>
      </w:r>
      <w:proofErr w:type="spellStart"/>
      <w:r w:rsidR="001F4353">
        <w:rPr>
          <w:rFonts w:cstheme="minorHAnsi"/>
        </w:rPr>
        <w:t>eura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9D5B94" w:rsidRPr="006C0B51">
        <w:rPr>
          <w:rFonts w:cstheme="minorHAnsi"/>
        </w:rPr>
        <w:t>i</w:t>
      </w:r>
      <w:proofErr w:type="spellEnd"/>
      <w:r w:rsidR="003D273C">
        <w:rPr>
          <w:rFonts w:cstheme="minorHAnsi"/>
        </w:rPr>
        <w:t xml:space="preserve"> </w:t>
      </w:r>
      <w:proofErr w:type="spellStart"/>
      <w:r w:rsidR="003D273C">
        <w:rPr>
          <w:rFonts w:cstheme="minorHAnsi"/>
        </w:rPr>
        <w:t>čine</w:t>
      </w:r>
      <w:proofErr w:type="spellEnd"/>
      <w:r w:rsidR="003D273C">
        <w:rPr>
          <w:rFonts w:cstheme="minorHAnsi"/>
        </w:rPr>
        <w:t xml:space="preserve"> </w:t>
      </w:r>
      <w:r w:rsidR="009D665C">
        <w:rPr>
          <w:rFonts w:cstheme="minorHAnsi"/>
        </w:rPr>
        <w:t>6,15</w:t>
      </w:r>
      <w:r w:rsidR="001F47B3">
        <w:rPr>
          <w:rFonts w:cstheme="minorHAnsi"/>
        </w:rPr>
        <w:t xml:space="preserve"> </w:t>
      </w:r>
      <w:r w:rsidRPr="006C0B51">
        <w:rPr>
          <w:rFonts w:cstheme="minorHAnsi"/>
        </w:rPr>
        <w:t xml:space="preserve">% </w:t>
      </w:r>
      <w:proofErr w:type="spellStart"/>
      <w:r w:rsidR="001F47B3">
        <w:rPr>
          <w:rFonts w:cstheme="minorHAnsi"/>
        </w:rPr>
        <w:t>sveukupnih</w:t>
      </w:r>
      <w:proofErr w:type="spellEnd"/>
      <w:r w:rsidR="001F47B3">
        <w:rPr>
          <w:rFonts w:cstheme="minorHAnsi"/>
        </w:rPr>
        <w:t xml:space="preserve"> </w:t>
      </w:r>
      <w:proofErr w:type="spellStart"/>
      <w:r w:rsidR="001F47B3">
        <w:rPr>
          <w:rFonts w:cstheme="minorHAnsi"/>
        </w:rPr>
        <w:t>prihoda</w:t>
      </w:r>
      <w:proofErr w:type="spellEnd"/>
      <w:r w:rsidR="001F47B3">
        <w:rPr>
          <w:rFonts w:cstheme="minorHAnsi"/>
        </w:rPr>
        <w:t xml:space="preserve"> u 202</w:t>
      </w:r>
      <w:r w:rsidR="00C94499">
        <w:rPr>
          <w:rFonts w:cstheme="minorHAnsi"/>
        </w:rPr>
        <w:t>3</w:t>
      </w:r>
      <w:r w:rsidRPr="006C0B51">
        <w:rPr>
          <w:rFonts w:cstheme="minorHAnsi"/>
        </w:rPr>
        <w:t xml:space="preserve">. </w:t>
      </w:r>
      <w:proofErr w:type="spellStart"/>
      <w:r w:rsidR="001F4353">
        <w:rPr>
          <w:rFonts w:cstheme="minorHAnsi"/>
        </w:rPr>
        <w:t>g</w:t>
      </w:r>
      <w:r w:rsidR="001F47B3">
        <w:rPr>
          <w:rFonts w:cstheme="minorHAnsi"/>
        </w:rPr>
        <w:t>odini</w:t>
      </w:r>
      <w:proofErr w:type="spellEnd"/>
      <w:r w:rsidR="001F4353">
        <w:rPr>
          <w:rFonts w:cstheme="minorHAnsi"/>
        </w:rPr>
        <w:t xml:space="preserve">. </w:t>
      </w:r>
      <w:proofErr w:type="spellStart"/>
      <w:r w:rsidR="001F4353">
        <w:rPr>
          <w:rFonts w:cstheme="minorHAnsi"/>
        </w:rPr>
        <w:t>Čine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ih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 w:rsidRPr="001F4353">
        <w:rPr>
          <w:rFonts w:cstheme="minorHAnsi"/>
          <w:b/>
          <w:bCs/>
        </w:rPr>
        <w:t>p</w:t>
      </w:r>
      <w:r w:rsidR="009D5B94" w:rsidRPr="001F4353">
        <w:rPr>
          <w:rFonts w:cstheme="minorHAnsi"/>
          <w:b/>
          <w:bCs/>
        </w:rPr>
        <w:t>rihod</w:t>
      </w:r>
      <w:r w:rsidR="001F4353" w:rsidRPr="001F4353">
        <w:rPr>
          <w:rFonts w:cstheme="minorHAnsi"/>
          <w:b/>
          <w:bCs/>
        </w:rPr>
        <w:t>i</w:t>
      </w:r>
      <w:proofErr w:type="spellEnd"/>
      <w:r w:rsidR="009D5B94" w:rsidRPr="001F4353">
        <w:rPr>
          <w:rFonts w:cstheme="minorHAnsi"/>
          <w:b/>
          <w:bCs/>
        </w:rPr>
        <w:t xml:space="preserve"> </w:t>
      </w:r>
      <w:proofErr w:type="spellStart"/>
      <w:r w:rsidR="009D5B94" w:rsidRPr="001F4353">
        <w:rPr>
          <w:rFonts w:cstheme="minorHAnsi"/>
          <w:b/>
          <w:bCs/>
        </w:rPr>
        <w:t>od</w:t>
      </w:r>
      <w:proofErr w:type="spellEnd"/>
      <w:r w:rsidR="009D5B94" w:rsidRPr="001F4353">
        <w:rPr>
          <w:rFonts w:cstheme="minorHAnsi"/>
          <w:b/>
          <w:bCs/>
        </w:rPr>
        <w:t xml:space="preserve"> </w:t>
      </w:r>
      <w:proofErr w:type="spellStart"/>
      <w:r w:rsidR="009D5B94" w:rsidRPr="001F4353">
        <w:rPr>
          <w:rFonts w:cstheme="minorHAnsi"/>
          <w:b/>
          <w:bCs/>
        </w:rPr>
        <w:t>prodaje</w:t>
      </w:r>
      <w:proofErr w:type="spellEnd"/>
      <w:r w:rsidR="009D5B94" w:rsidRPr="001F4353">
        <w:rPr>
          <w:rFonts w:cstheme="minorHAnsi"/>
          <w:b/>
          <w:bCs/>
        </w:rPr>
        <w:t xml:space="preserve"> </w:t>
      </w:r>
      <w:proofErr w:type="spellStart"/>
      <w:r w:rsidR="001F4353" w:rsidRPr="001F4353">
        <w:rPr>
          <w:rFonts w:cstheme="minorHAnsi"/>
          <w:b/>
          <w:bCs/>
        </w:rPr>
        <w:t>materijalne</w:t>
      </w:r>
      <w:proofErr w:type="spellEnd"/>
      <w:r w:rsidR="001F4353" w:rsidRPr="001F4353">
        <w:rPr>
          <w:rFonts w:cstheme="minorHAnsi"/>
          <w:b/>
          <w:bCs/>
        </w:rPr>
        <w:t xml:space="preserve"> </w:t>
      </w:r>
      <w:proofErr w:type="spellStart"/>
      <w:r w:rsidR="001F4353" w:rsidRPr="001F4353">
        <w:rPr>
          <w:rFonts w:cstheme="minorHAnsi"/>
          <w:b/>
          <w:bCs/>
        </w:rPr>
        <w:t>imovine-prirodnih</w:t>
      </w:r>
      <w:proofErr w:type="spellEnd"/>
      <w:r w:rsidR="001F4353" w:rsidRPr="001F4353">
        <w:rPr>
          <w:rFonts w:cstheme="minorHAnsi"/>
          <w:b/>
          <w:bCs/>
        </w:rPr>
        <w:t xml:space="preserve"> </w:t>
      </w:r>
      <w:proofErr w:type="spellStart"/>
      <w:r w:rsidR="001F4353" w:rsidRPr="001F4353">
        <w:rPr>
          <w:rFonts w:cstheme="minorHAnsi"/>
          <w:b/>
          <w:bCs/>
        </w:rPr>
        <w:t>bogatstava</w:t>
      </w:r>
      <w:proofErr w:type="spellEnd"/>
      <w:r w:rsidR="002E7935">
        <w:rPr>
          <w:rFonts w:cstheme="minorHAnsi"/>
          <w:b/>
          <w:bCs/>
        </w:rPr>
        <w:t xml:space="preserve"> </w:t>
      </w:r>
      <w:proofErr w:type="spellStart"/>
      <w:r w:rsidR="001F4353">
        <w:rPr>
          <w:rFonts w:cstheme="minorHAnsi"/>
        </w:rPr>
        <w:t>i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odnose</w:t>
      </w:r>
      <w:proofErr w:type="spellEnd"/>
      <w:r w:rsidR="001F4353">
        <w:rPr>
          <w:rFonts w:cstheme="minorHAnsi"/>
        </w:rPr>
        <w:t xml:space="preserve"> se </w:t>
      </w:r>
      <w:proofErr w:type="spellStart"/>
      <w:r w:rsidR="001F4353">
        <w:rPr>
          <w:rFonts w:cstheme="minorHAnsi"/>
        </w:rPr>
        <w:t>na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prodaju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zemljišta</w:t>
      </w:r>
      <w:proofErr w:type="spellEnd"/>
      <w:r w:rsidR="001F4353">
        <w:rPr>
          <w:rFonts w:cstheme="minorHAnsi"/>
        </w:rPr>
        <w:t xml:space="preserve"> u </w:t>
      </w:r>
      <w:proofErr w:type="spellStart"/>
      <w:r w:rsidR="001F4353">
        <w:rPr>
          <w:rFonts w:cstheme="minorHAnsi"/>
        </w:rPr>
        <w:t>Gospodarskoj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zoni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Bistra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i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prodaju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zemljišta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koje</w:t>
      </w:r>
      <w:proofErr w:type="spellEnd"/>
      <w:r w:rsidR="001F4353">
        <w:rPr>
          <w:rFonts w:cstheme="minorHAnsi"/>
        </w:rPr>
        <w:t xml:space="preserve"> je </w:t>
      </w:r>
      <w:proofErr w:type="spellStart"/>
      <w:r w:rsidR="001F4353">
        <w:rPr>
          <w:rFonts w:cstheme="minorHAnsi"/>
        </w:rPr>
        <w:t>Općina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Bistra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naslijedila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kao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ošasnu</w:t>
      </w:r>
      <w:proofErr w:type="spellEnd"/>
      <w:r w:rsidR="001F4353">
        <w:rPr>
          <w:rFonts w:cstheme="minorHAnsi"/>
        </w:rPr>
        <w:t xml:space="preserve"> </w:t>
      </w:r>
      <w:proofErr w:type="spellStart"/>
      <w:r w:rsidR="001F4353">
        <w:rPr>
          <w:rFonts w:cstheme="minorHAnsi"/>
        </w:rPr>
        <w:t>imovinu</w:t>
      </w:r>
      <w:proofErr w:type="spellEnd"/>
      <w:r w:rsidR="001F4353">
        <w:rPr>
          <w:rFonts w:cstheme="minorHAnsi"/>
        </w:rPr>
        <w:t>.</w:t>
      </w:r>
      <w:r w:rsidR="00445CFC">
        <w:rPr>
          <w:rFonts w:cstheme="minorHAnsi"/>
        </w:rPr>
        <w:t xml:space="preserve"> </w:t>
      </w:r>
    </w:p>
    <w:p w14:paraId="48CDB010" w14:textId="5A98096D" w:rsidR="001F47B3" w:rsidRDefault="001F47B3" w:rsidP="000F4860">
      <w:pPr>
        <w:pStyle w:val="Bezproreda"/>
        <w:jc w:val="both"/>
        <w:rPr>
          <w:rFonts w:cstheme="minorHAnsi"/>
        </w:rPr>
      </w:pPr>
    </w:p>
    <w:p w14:paraId="15AE92C9" w14:textId="77777777" w:rsidR="002E7935" w:rsidRPr="006C0B51" w:rsidRDefault="002E7935" w:rsidP="000F4860">
      <w:pPr>
        <w:pStyle w:val="Bezproreda"/>
        <w:jc w:val="both"/>
        <w:rPr>
          <w:rFonts w:cstheme="minorHAnsi"/>
        </w:rPr>
      </w:pPr>
    </w:p>
    <w:p w14:paraId="15E8369F" w14:textId="77777777" w:rsidR="00C62ABC" w:rsidRPr="006C0B51" w:rsidRDefault="00C62ABC" w:rsidP="000F4860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PRIMICI OD FINANCIJSKE IMOVINE I ZADUŽIVANJA</w:t>
      </w:r>
    </w:p>
    <w:p w14:paraId="08843F51" w14:textId="77777777" w:rsidR="00C62ABC" w:rsidRPr="006C0B51" w:rsidRDefault="00C62ABC" w:rsidP="000F4860">
      <w:pPr>
        <w:pStyle w:val="Bezproreda"/>
        <w:jc w:val="both"/>
        <w:rPr>
          <w:rFonts w:cstheme="minorHAnsi"/>
          <w:b/>
        </w:rPr>
      </w:pPr>
    </w:p>
    <w:p w14:paraId="547DB9D3" w14:textId="5EFADC73" w:rsidR="00F83B61" w:rsidRDefault="00F83B61" w:rsidP="0097150D">
      <w:pPr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Primici</w:t>
      </w:r>
      <w:proofErr w:type="spellEnd"/>
      <w:r w:rsidRPr="006C0B51">
        <w:rPr>
          <w:rFonts w:cstheme="minorHAnsi"/>
          <w:b/>
        </w:rPr>
        <w:t xml:space="preserve"> od </w:t>
      </w:r>
      <w:proofErr w:type="spellStart"/>
      <w:r w:rsidRPr="006C0B51">
        <w:rPr>
          <w:rFonts w:cstheme="minorHAnsi"/>
          <w:b/>
        </w:rPr>
        <w:t>financijske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imovine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zaduživanja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="005218E7">
        <w:rPr>
          <w:rFonts w:cstheme="minorHAnsi"/>
        </w:rPr>
        <w:t>su</w:t>
      </w:r>
      <w:proofErr w:type="spellEnd"/>
      <w:r w:rsidR="005218E7">
        <w:rPr>
          <w:rFonts w:cstheme="minorHAnsi"/>
        </w:rPr>
        <w:t xml:space="preserve"> </w:t>
      </w:r>
      <w:proofErr w:type="spellStart"/>
      <w:r w:rsidR="00DD58FC" w:rsidRPr="00DD58FC">
        <w:rPr>
          <w:rFonts w:cstheme="minorHAnsi"/>
        </w:rPr>
        <w:t>planirani</w:t>
      </w:r>
      <w:proofErr w:type="spellEnd"/>
      <w:r w:rsidR="00DD58FC">
        <w:rPr>
          <w:rFonts w:cstheme="minorHAnsi"/>
          <w:b/>
        </w:rPr>
        <w:t xml:space="preserve"> </w:t>
      </w:r>
      <w:r w:rsidR="005218E7">
        <w:rPr>
          <w:rFonts w:cstheme="minorHAnsi"/>
        </w:rPr>
        <w:t>u 202</w:t>
      </w:r>
      <w:r w:rsidR="00432167">
        <w:rPr>
          <w:rFonts w:cstheme="minorHAnsi"/>
        </w:rPr>
        <w:t>3</w:t>
      </w:r>
      <w:r w:rsidR="00DD58FC">
        <w:rPr>
          <w:rFonts w:cstheme="minorHAnsi"/>
        </w:rPr>
        <w:t xml:space="preserve">. </w:t>
      </w:r>
      <w:proofErr w:type="spellStart"/>
      <w:r w:rsidR="005218E7">
        <w:rPr>
          <w:rFonts w:cstheme="minorHAnsi"/>
        </w:rPr>
        <w:t>g</w:t>
      </w:r>
      <w:r w:rsidR="00DD58FC">
        <w:rPr>
          <w:rFonts w:cstheme="minorHAnsi"/>
        </w:rPr>
        <w:t>odini</w:t>
      </w:r>
      <w:proofErr w:type="spellEnd"/>
      <w:r w:rsidR="005218E7">
        <w:rPr>
          <w:rFonts w:cstheme="minorHAnsi"/>
        </w:rPr>
        <w:t xml:space="preserve"> u </w:t>
      </w:r>
      <w:proofErr w:type="spellStart"/>
      <w:r w:rsidR="005218E7">
        <w:rPr>
          <w:rFonts w:cstheme="minorHAnsi"/>
        </w:rPr>
        <w:t>iznosu</w:t>
      </w:r>
      <w:proofErr w:type="spellEnd"/>
      <w:r w:rsidR="005218E7">
        <w:rPr>
          <w:rFonts w:cstheme="minorHAnsi"/>
        </w:rPr>
        <w:t xml:space="preserve"> od </w:t>
      </w:r>
      <w:r w:rsidR="001F4353">
        <w:rPr>
          <w:rFonts w:cstheme="minorHAnsi"/>
        </w:rPr>
        <w:t xml:space="preserve">635.045,00 </w:t>
      </w:r>
      <w:proofErr w:type="spellStart"/>
      <w:r w:rsidR="001F4353">
        <w:rPr>
          <w:rFonts w:cstheme="minorHAnsi"/>
        </w:rPr>
        <w:t>eura</w:t>
      </w:r>
      <w:proofErr w:type="spellEnd"/>
      <w:r w:rsidR="005218E7">
        <w:rPr>
          <w:rFonts w:cstheme="minorHAnsi"/>
        </w:rPr>
        <w:t xml:space="preserve">. </w:t>
      </w:r>
      <w:proofErr w:type="spellStart"/>
      <w:r w:rsidR="00937224" w:rsidRPr="006C0B51">
        <w:t>Općina</w:t>
      </w:r>
      <w:proofErr w:type="spellEnd"/>
      <w:r w:rsidR="00937224" w:rsidRPr="006C0B51">
        <w:t xml:space="preserve"> </w:t>
      </w:r>
      <w:proofErr w:type="spellStart"/>
      <w:r w:rsidR="00937224" w:rsidRPr="006C0B51">
        <w:t>Bistra</w:t>
      </w:r>
      <w:proofErr w:type="spellEnd"/>
      <w:r w:rsidR="00937224" w:rsidRPr="006C0B51">
        <w:t xml:space="preserve"> </w:t>
      </w:r>
      <w:proofErr w:type="spellStart"/>
      <w:r w:rsidR="00937224" w:rsidRPr="006C0B51">
        <w:t>dugoročno</w:t>
      </w:r>
      <w:proofErr w:type="spellEnd"/>
      <w:r w:rsidR="00937224" w:rsidRPr="006C0B51">
        <w:t xml:space="preserve"> se </w:t>
      </w:r>
      <w:proofErr w:type="spellStart"/>
      <w:r w:rsidR="00937224" w:rsidRPr="006C0B51">
        <w:t>zadužila</w:t>
      </w:r>
      <w:proofErr w:type="spellEnd"/>
      <w:r w:rsidR="00937224" w:rsidRPr="006C0B51">
        <w:t xml:space="preserve"> </w:t>
      </w:r>
      <w:r w:rsidR="00937224">
        <w:t xml:space="preserve">u 2022. </w:t>
      </w:r>
      <w:proofErr w:type="spellStart"/>
      <w:r w:rsidR="00937224">
        <w:t>godini</w:t>
      </w:r>
      <w:proofErr w:type="spellEnd"/>
      <w:r w:rsidR="00937224">
        <w:t xml:space="preserve"> </w:t>
      </w:r>
      <w:proofErr w:type="spellStart"/>
      <w:r w:rsidR="00937224" w:rsidRPr="006C0B51">
        <w:t>kod</w:t>
      </w:r>
      <w:proofErr w:type="spellEnd"/>
      <w:r w:rsidR="00937224" w:rsidRPr="006C0B51">
        <w:t xml:space="preserve"> </w:t>
      </w:r>
      <w:proofErr w:type="spellStart"/>
      <w:r w:rsidR="00937224" w:rsidRPr="006C0B51">
        <w:t>Hrvatske</w:t>
      </w:r>
      <w:proofErr w:type="spellEnd"/>
      <w:r w:rsidR="00937224" w:rsidRPr="006C0B51">
        <w:t xml:space="preserve"> </w:t>
      </w:r>
      <w:proofErr w:type="spellStart"/>
      <w:r w:rsidR="00937224" w:rsidRPr="006C0B51">
        <w:t>banke</w:t>
      </w:r>
      <w:proofErr w:type="spellEnd"/>
      <w:r w:rsidR="00937224" w:rsidRPr="006C0B51">
        <w:t xml:space="preserve"> za </w:t>
      </w:r>
      <w:proofErr w:type="spellStart"/>
      <w:r w:rsidR="00937224" w:rsidRPr="006C0B51">
        <w:t>obnovu</w:t>
      </w:r>
      <w:proofErr w:type="spellEnd"/>
      <w:r w:rsidR="00937224" w:rsidRPr="006C0B51">
        <w:t xml:space="preserve"> </w:t>
      </w:r>
      <w:proofErr w:type="spellStart"/>
      <w:r w:rsidR="00937224" w:rsidRPr="006C0B51">
        <w:t>i</w:t>
      </w:r>
      <w:proofErr w:type="spellEnd"/>
      <w:r w:rsidR="00937224" w:rsidRPr="006C0B51">
        <w:t xml:space="preserve"> </w:t>
      </w:r>
      <w:proofErr w:type="spellStart"/>
      <w:r w:rsidR="00937224" w:rsidRPr="006C0B51">
        <w:t>razvitak</w:t>
      </w:r>
      <w:proofErr w:type="spellEnd"/>
      <w:r w:rsidR="00937224" w:rsidRPr="006C0B51">
        <w:t xml:space="preserve"> </w:t>
      </w:r>
      <w:proofErr w:type="spellStart"/>
      <w:r w:rsidR="00937224" w:rsidRPr="006C0B51">
        <w:t>radi</w:t>
      </w:r>
      <w:proofErr w:type="spellEnd"/>
      <w:r w:rsidR="00937224" w:rsidRPr="006C0B51">
        <w:t xml:space="preserve"> </w:t>
      </w:r>
      <w:proofErr w:type="spellStart"/>
      <w:r w:rsidR="00937224" w:rsidRPr="006C0B51">
        <w:t>financiranja</w:t>
      </w:r>
      <w:proofErr w:type="spellEnd"/>
      <w:r w:rsidR="00937224" w:rsidRPr="006C0B51">
        <w:t xml:space="preserve"> </w:t>
      </w:r>
      <w:r w:rsidR="00937224">
        <w:t>“</w:t>
      </w:r>
      <w:proofErr w:type="spellStart"/>
      <w:r w:rsidR="00937224">
        <w:t>Rekonstrukcije</w:t>
      </w:r>
      <w:proofErr w:type="spellEnd"/>
      <w:r w:rsidR="00937224">
        <w:t xml:space="preserve"> </w:t>
      </w:r>
      <w:proofErr w:type="spellStart"/>
      <w:r w:rsidR="00937224">
        <w:t>dijela</w:t>
      </w:r>
      <w:proofErr w:type="spellEnd"/>
      <w:r w:rsidR="00937224">
        <w:t xml:space="preserve"> </w:t>
      </w:r>
      <w:proofErr w:type="spellStart"/>
      <w:r w:rsidR="00937224">
        <w:t>Podgorske</w:t>
      </w:r>
      <w:proofErr w:type="spellEnd"/>
      <w:r w:rsidR="00937224">
        <w:t xml:space="preserve"> </w:t>
      </w:r>
      <w:proofErr w:type="spellStart"/>
      <w:r w:rsidR="00937224">
        <w:t>ulice</w:t>
      </w:r>
      <w:proofErr w:type="spellEnd"/>
      <w:r w:rsidR="00937224">
        <w:t xml:space="preserve">” </w:t>
      </w:r>
      <w:proofErr w:type="spellStart"/>
      <w:r w:rsidR="00937224">
        <w:t>i</w:t>
      </w:r>
      <w:proofErr w:type="spellEnd"/>
      <w:r w:rsidR="00937224">
        <w:t xml:space="preserve"> za </w:t>
      </w:r>
      <w:proofErr w:type="spellStart"/>
      <w:r w:rsidR="00937224">
        <w:t>pokriće</w:t>
      </w:r>
      <w:proofErr w:type="spellEnd"/>
      <w:r w:rsidR="00937224">
        <w:t xml:space="preserve"> </w:t>
      </w:r>
      <w:proofErr w:type="spellStart"/>
      <w:r w:rsidR="00937224">
        <w:t>dijela</w:t>
      </w:r>
      <w:proofErr w:type="spellEnd"/>
      <w:r w:rsidR="00937224">
        <w:t xml:space="preserve"> </w:t>
      </w:r>
      <w:proofErr w:type="spellStart"/>
      <w:r w:rsidR="00937224">
        <w:t>vlastitog</w:t>
      </w:r>
      <w:proofErr w:type="spellEnd"/>
      <w:r w:rsidR="00937224">
        <w:t xml:space="preserve"> </w:t>
      </w:r>
      <w:proofErr w:type="spellStart"/>
      <w:r w:rsidR="00937224">
        <w:t>udjela</w:t>
      </w:r>
      <w:proofErr w:type="spellEnd"/>
      <w:r w:rsidR="00937224">
        <w:t xml:space="preserve"> u </w:t>
      </w:r>
      <w:proofErr w:type="spellStart"/>
      <w:r w:rsidR="00937224">
        <w:t>troškovima</w:t>
      </w:r>
      <w:proofErr w:type="spellEnd"/>
      <w:r w:rsidR="00937224">
        <w:t xml:space="preserve"> </w:t>
      </w:r>
      <w:proofErr w:type="spellStart"/>
      <w:r w:rsidR="00937224">
        <w:t>provedbe</w:t>
      </w:r>
      <w:proofErr w:type="spellEnd"/>
      <w:r w:rsidR="00937224">
        <w:t xml:space="preserve"> </w:t>
      </w:r>
      <w:proofErr w:type="spellStart"/>
      <w:r w:rsidR="00937224">
        <w:t>projekta</w:t>
      </w:r>
      <w:proofErr w:type="spellEnd"/>
      <w:r w:rsidR="00937224">
        <w:t xml:space="preserve"> “</w:t>
      </w:r>
      <w:proofErr w:type="spellStart"/>
      <w:r w:rsidR="00937224">
        <w:t>Obnova</w:t>
      </w:r>
      <w:proofErr w:type="spellEnd"/>
      <w:r w:rsidR="00937224">
        <w:t xml:space="preserve"> </w:t>
      </w:r>
      <w:proofErr w:type="spellStart"/>
      <w:r w:rsidR="00937224">
        <w:t>zgrade</w:t>
      </w:r>
      <w:proofErr w:type="spellEnd"/>
      <w:r w:rsidR="00937224">
        <w:t xml:space="preserve"> stare </w:t>
      </w:r>
      <w:proofErr w:type="spellStart"/>
      <w:r w:rsidR="00937224">
        <w:t>škole</w:t>
      </w:r>
      <w:proofErr w:type="spellEnd"/>
      <w:r w:rsidR="00937224">
        <w:t xml:space="preserve"> </w:t>
      </w:r>
      <w:proofErr w:type="spellStart"/>
      <w:r w:rsidR="00937224">
        <w:t>i</w:t>
      </w:r>
      <w:proofErr w:type="spellEnd"/>
      <w:r w:rsidR="00937224">
        <w:t xml:space="preserve"> </w:t>
      </w:r>
      <w:proofErr w:type="spellStart"/>
      <w:r w:rsidR="00937224">
        <w:t>kulturno-turistička</w:t>
      </w:r>
      <w:proofErr w:type="spellEnd"/>
      <w:r w:rsidR="00937224">
        <w:t xml:space="preserve"> </w:t>
      </w:r>
      <w:proofErr w:type="spellStart"/>
      <w:r w:rsidR="00937224">
        <w:t>revitalizacija</w:t>
      </w:r>
      <w:proofErr w:type="spellEnd"/>
      <w:r w:rsidR="00937224">
        <w:t xml:space="preserve"> </w:t>
      </w:r>
      <w:proofErr w:type="spellStart"/>
      <w:r w:rsidR="00937224">
        <w:t>kroz</w:t>
      </w:r>
      <w:proofErr w:type="spellEnd"/>
      <w:r w:rsidR="00937224">
        <w:t xml:space="preserve"> ITU </w:t>
      </w:r>
      <w:proofErr w:type="spellStart"/>
      <w:r w:rsidR="00937224">
        <w:t>mehanizam-Ekomuzej</w:t>
      </w:r>
      <w:proofErr w:type="spellEnd"/>
      <w:r w:rsidR="00937224">
        <w:t xml:space="preserve"> </w:t>
      </w:r>
      <w:proofErr w:type="spellStart"/>
      <w:r w:rsidR="00937224">
        <w:t>Bistra</w:t>
      </w:r>
      <w:proofErr w:type="spellEnd"/>
      <w:r w:rsidR="00937224">
        <w:t xml:space="preserve">”, za </w:t>
      </w:r>
      <w:proofErr w:type="spellStart"/>
      <w:r w:rsidR="00937224">
        <w:t>iznos</w:t>
      </w:r>
      <w:proofErr w:type="spellEnd"/>
      <w:r w:rsidR="00937224">
        <w:t xml:space="preserve"> </w:t>
      </w:r>
      <w:proofErr w:type="spellStart"/>
      <w:r w:rsidR="00937224">
        <w:t>kredita</w:t>
      </w:r>
      <w:proofErr w:type="spellEnd"/>
      <w:r w:rsidR="00937224">
        <w:t xml:space="preserve"> od 5.241.123,76 </w:t>
      </w:r>
      <w:proofErr w:type="spellStart"/>
      <w:r w:rsidR="00937224">
        <w:t>kuna</w:t>
      </w:r>
      <w:proofErr w:type="spellEnd"/>
      <w:r w:rsidR="008067BA">
        <w:t xml:space="preserve"> / 695.616,66 </w:t>
      </w:r>
      <w:proofErr w:type="spellStart"/>
      <w:r w:rsidR="008067BA">
        <w:t>eura</w:t>
      </w:r>
      <w:proofErr w:type="spellEnd"/>
      <w:r w:rsidR="00937224">
        <w:t xml:space="preserve"> </w:t>
      </w:r>
      <w:proofErr w:type="spellStart"/>
      <w:r w:rsidR="00937224">
        <w:t>na</w:t>
      </w:r>
      <w:proofErr w:type="spellEnd"/>
      <w:r w:rsidR="00937224">
        <w:t xml:space="preserve"> </w:t>
      </w:r>
      <w:proofErr w:type="spellStart"/>
      <w:r w:rsidR="00937224">
        <w:t>rok</w:t>
      </w:r>
      <w:proofErr w:type="spellEnd"/>
      <w:r w:rsidR="00937224">
        <w:t xml:space="preserve"> </w:t>
      </w:r>
      <w:proofErr w:type="spellStart"/>
      <w:r w:rsidR="00937224">
        <w:t>otplate</w:t>
      </w:r>
      <w:proofErr w:type="spellEnd"/>
      <w:r w:rsidR="00937224">
        <w:t xml:space="preserve"> </w:t>
      </w:r>
      <w:proofErr w:type="spellStart"/>
      <w:r w:rsidR="00937224">
        <w:t>kredita</w:t>
      </w:r>
      <w:proofErr w:type="spellEnd"/>
      <w:r w:rsidR="00937224">
        <w:t xml:space="preserve"> od 10 </w:t>
      </w:r>
      <w:proofErr w:type="spellStart"/>
      <w:r w:rsidR="00937224">
        <w:t>godina</w:t>
      </w:r>
      <w:proofErr w:type="spellEnd"/>
      <w:r w:rsidR="00937224">
        <w:t xml:space="preserve"> s </w:t>
      </w:r>
      <w:proofErr w:type="spellStart"/>
      <w:r w:rsidR="00937224">
        <w:t>počekom</w:t>
      </w:r>
      <w:proofErr w:type="spellEnd"/>
      <w:r w:rsidR="00937224">
        <w:t xml:space="preserve"> od 2 </w:t>
      </w:r>
      <w:proofErr w:type="spellStart"/>
      <w:r w:rsidR="00937224">
        <w:t>godine</w:t>
      </w:r>
      <w:proofErr w:type="spellEnd"/>
      <w:r w:rsidR="00937224">
        <w:t xml:space="preserve">. </w:t>
      </w:r>
      <w:proofErr w:type="spellStart"/>
      <w:r w:rsidR="00937224">
        <w:t>Prema</w:t>
      </w:r>
      <w:proofErr w:type="spellEnd"/>
      <w:r w:rsidR="00937224">
        <w:t xml:space="preserve"> </w:t>
      </w:r>
      <w:proofErr w:type="spellStart"/>
      <w:r w:rsidR="00937224">
        <w:t>navedenom</w:t>
      </w:r>
      <w:proofErr w:type="spellEnd"/>
      <w:r w:rsidR="00937224">
        <w:t xml:space="preserve"> </w:t>
      </w:r>
      <w:proofErr w:type="spellStart"/>
      <w:r w:rsidR="00937224">
        <w:t>kreditu</w:t>
      </w:r>
      <w:proofErr w:type="spellEnd"/>
      <w:r w:rsidR="00937224">
        <w:t xml:space="preserve"> </w:t>
      </w:r>
      <w:proofErr w:type="spellStart"/>
      <w:r w:rsidR="00937224">
        <w:t>planirana</w:t>
      </w:r>
      <w:proofErr w:type="spellEnd"/>
      <w:r w:rsidR="00937224">
        <w:t xml:space="preserve"> </w:t>
      </w:r>
      <w:proofErr w:type="spellStart"/>
      <w:r w:rsidR="00937224">
        <w:t>su</w:t>
      </w:r>
      <w:proofErr w:type="spellEnd"/>
      <w:r w:rsidR="00937224">
        <w:t xml:space="preserve"> </w:t>
      </w:r>
      <w:proofErr w:type="spellStart"/>
      <w:r w:rsidR="00937224">
        <w:t>sredstva</w:t>
      </w:r>
      <w:proofErr w:type="spellEnd"/>
      <w:r w:rsidR="00937224">
        <w:t xml:space="preserve"> za 2023. </w:t>
      </w:r>
      <w:proofErr w:type="spellStart"/>
      <w:r w:rsidR="008067BA">
        <w:t>g</w:t>
      </w:r>
      <w:r w:rsidR="00937224">
        <w:t>odinu</w:t>
      </w:r>
      <w:proofErr w:type="spellEnd"/>
      <w:r w:rsidR="00937224">
        <w:t xml:space="preserve"> u </w:t>
      </w:r>
      <w:proofErr w:type="spellStart"/>
      <w:r w:rsidR="00937224">
        <w:t>iznosu</w:t>
      </w:r>
      <w:proofErr w:type="spellEnd"/>
      <w:r w:rsidR="00937224">
        <w:t xml:space="preserve"> od </w:t>
      </w:r>
      <w:r w:rsidR="002E7935">
        <w:t>585</w:t>
      </w:r>
      <w:r w:rsidR="00937224">
        <w:t xml:space="preserve">.045,00 </w:t>
      </w:r>
      <w:proofErr w:type="spellStart"/>
      <w:r w:rsidR="00937224">
        <w:t>eura</w:t>
      </w:r>
      <w:proofErr w:type="spellEnd"/>
      <w:r w:rsidR="00937224">
        <w:t>.</w:t>
      </w:r>
      <w:r w:rsidR="00196115">
        <w:rPr>
          <w:rFonts w:cstheme="minorHAnsi"/>
        </w:rPr>
        <w:t xml:space="preserve"> </w:t>
      </w:r>
    </w:p>
    <w:p w14:paraId="58E80B0E" w14:textId="3F1359FB" w:rsidR="002E7935" w:rsidRDefault="002E7935" w:rsidP="0097150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Općina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</w:t>
      </w:r>
      <w:proofErr w:type="spellEnd"/>
      <w:r>
        <w:rPr>
          <w:rFonts w:cstheme="minorHAnsi"/>
        </w:rPr>
        <w:t xml:space="preserve"> se u 2023. </w:t>
      </w:r>
      <w:proofErr w:type="spellStart"/>
      <w:r>
        <w:rPr>
          <w:rFonts w:cstheme="minorHAnsi"/>
        </w:rPr>
        <w:t>godini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zadužiti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projekt</w:t>
      </w:r>
      <w:proofErr w:type="spellEnd"/>
      <w:r>
        <w:rPr>
          <w:rFonts w:cstheme="minorHAnsi"/>
        </w:rPr>
        <w:t xml:space="preserve"> “</w:t>
      </w:r>
      <w:proofErr w:type="spellStart"/>
      <w:r>
        <w:rPr>
          <w:rFonts w:cstheme="minorHAnsi"/>
        </w:rPr>
        <w:t>Izgradnja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Područnog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Kapljica</w:t>
      </w:r>
      <w:proofErr w:type="spellEnd"/>
      <w:r>
        <w:rPr>
          <w:rFonts w:cstheme="minorHAnsi"/>
        </w:rPr>
        <w:t xml:space="preserve">” </w:t>
      </w:r>
      <w:proofErr w:type="spellStart"/>
      <w:r w:rsidR="00CF3288">
        <w:rPr>
          <w:rFonts w:cstheme="minorHAnsi"/>
        </w:rPr>
        <w:t>i</w:t>
      </w:r>
      <w:proofErr w:type="spellEnd"/>
      <w:r>
        <w:rPr>
          <w:rFonts w:cstheme="minorHAnsi"/>
        </w:rPr>
        <w:t xml:space="preserve"> to za </w:t>
      </w:r>
      <w:proofErr w:type="spellStart"/>
      <w:r>
        <w:rPr>
          <w:rFonts w:cstheme="minorHAnsi"/>
        </w:rPr>
        <w:t>pokriće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vlastitog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udjela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troškovima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provedbe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projekta</w:t>
      </w:r>
      <w:proofErr w:type="spellEnd"/>
      <w:r w:rsidR="00CF3288">
        <w:rPr>
          <w:rFonts w:cstheme="minorHAnsi"/>
        </w:rPr>
        <w:t xml:space="preserve"> </w:t>
      </w:r>
      <w:proofErr w:type="spellStart"/>
      <w:r w:rsidR="00CF3288">
        <w:rPr>
          <w:rFonts w:cstheme="minorHAnsi"/>
        </w:rPr>
        <w:t>financiranim</w:t>
      </w:r>
      <w:proofErr w:type="spellEnd"/>
      <w:r w:rsidR="00CF3288">
        <w:rPr>
          <w:rFonts w:cstheme="minorHAnsi"/>
        </w:rPr>
        <w:t xml:space="preserve"> </w:t>
      </w:r>
      <w:proofErr w:type="spellStart"/>
      <w:r w:rsidR="00CF3288">
        <w:rPr>
          <w:rFonts w:cstheme="minorHAnsi"/>
        </w:rPr>
        <w:t>iz</w:t>
      </w:r>
      <w:proofErr w:type="spellEnd"/>
      <w:r w:rsidR="00CF3288">
        <w:rPr>
          <w:rFonts w:cstheme="minorHAnsi"/>
        </w:rPr>
        <w:t xml:space="preserve"> EU </w:t>
      </w:r>
      <w:proofErr w:type="spellStart"/>
      <w:r w:rsidR="00CF3288">
        <w:rPr>
          <w:rFonts w:cstheme="minorHAnsi"/>
        </w:rPr>
        <w:t>fondova</w:t>
      </w:r>
      <w:proofErr w:type="spellEnd"/>
      <w:r w:rsidR="00CF3288">
        <w:rPr>
          <w:rFonts w:cstheme="minorHAnsi"/>
        </w:rPr>
        <w:t xml:space="preserve">. </w:t>
      </w:r>
      <w:proofErr w:type="spellStart"/>
      <w:r w:rsidR="00CF3288">
        <w:rPr>
          <w:rFonts w:cstheme="minorHAnsi"/>
        </w:rPr>
        <w:t>Planirana</w:t>
      </w:r>
      <w:proofErr w:type="spellEnd"/>
      <w:r w:rsidR="00CF3288">
        <w:rPr>
          <w:rFonts w:cstheme="minorHAnsi"/>
        </w:rPr>
        <w:t xml:space="preserve"> </w:t>
      </w:r>
      <w:proofErr w:type="spellStart"/>
      <w:r w:rsidR="00CF3288">
        <w:rPr>
          <w:rFonts w:cstheme="minorHAnsi"/>
        </w:rPr>
        <w:t>sredstva</w:t>
      </w:r>
      <w:proofErr w:type="spellEnd"/>
      <w:r w:rsidR="00CF3288">
        <w:rPr>
          <w:rFonts w:cstheme="minorHAnsi"/>
        </w:rPr>
        <w:t xml:space="preserve"> </w:t>
      </w:r>
      <w:proofErr w:type="spellStart"/>
      <w:r w:rsidR="00CF3288">
        <w:rPr>
          <w:rFonts w:cstheme="minorHAnsi"/>
        </w:rPr>
        <w:t>zaduživanja</w:t>
      </w:r>
      <w:proofErr w:type="spellEnd"/>
      <w:r w:rsidR="00CF3288">
        <w:rPr>
          <w:rFonts w:cstheme="minorHAnsi"/>
        </w:rPr>
        <w:t xml:space="preserve"> u 2023. </w:t>
      </w:r>
      <w:proofErr w:type="spellStart"/>
      <w:r w:rsidR="00CF3288">
        <w:rPr>
          <w:rFonts w:cstheme="minorHAnsi"/>
        </w:rPr>
        <w:t>godini</w:t>
      </w:r>
      <w:proofErr w:type="spellEnd"/>
      <w:r w:rsidR="00CF3288">
        <w:rPr>
          <w:rFonts w:cstheme="minorHAnsi"/>
        </w:rPr>
        <w:t xml:space="preserve"> </w:t>
      </w:r>
      <w:proofErr w:type="spellStart"/>
      <w:r w:rsidR="00CF3288">
        <w:rPr>
          <w:rFonts w:cstheme="minorHAnsi"/>
        </w:rPr>
        <w:t>iznose</w:t>
      </w:r>
      <w:proofErr w:type="spellEnd"/>
      <w:r w:rsidR="00CF3288">
        <w:rPr>
          <w:rFonts w:cstheme="minorHAnsi"/>
        </w:rPr>
        <w:t xml:space="preserve"> 50.000,00 </w:t>
      </w:r>
      <w:proofErr w:type="spellStart"/>
      <w:r w:rsidR="00CF3288">
        <w:rPr>
          <w:rFonts w:cstheme="minorHAnsi"/>
        </w:rPr>
        <w:t>eura</w:t>
      </w:r>
      <w:proofErr w:type="spellEnd"/>
      <w:r w:rsidR="00CF3288">
        <w:rPr>
          <w:rFonts w:cstheme="minorHAnsi"/>
        </w:rPr>
        <w:t xml:space="preserve">, a u 2024. </w:t>
      </w:r>
      <w:proofErr w:type="spellStart"/>
      <w:r w:rsidR="00CF3288">
        <w:rPr>
          <w:rFonts w:cstheme="minorHAnsi"/>
        </w:rPr>
        <w:t>godini</w:t>
      </w:r>
      <w:proofErr w:type="spellEnd"/>
      <w:r w:rsidR="00CF3288">
        <w:rPr>
          <w:rFonts w:cstheme="minorHAnsi"/>
        </w:rPr>
        <w:t xml:space="preserve"> 602.000,00 </w:t>
      </w:r>
      <w:proofErr w:type="spellStart"/>
      <w:r w:rsidR="00CF3288">
        <w:rPr>
          <w:rFonts w:cstheme="minorHAnsi"/>
        </w:rPr>
        <w:t>eura</w:t>
      </w:r>
      <w:proofErr w:type="spellEnd"/>
      <w:r w:rsidR="00CF3288">
        <w:rPr>
          <w:rFonts w:cstheme="minorHAnsi"/>
        </w:rPr>
        <w:t>.</w:t>
      </w:r>
    </w:p>
    <w:p w14:paraId="646FD6E3" w14:textId="77777777" w:rsidR="00A4224E" w:rsidRDefault="00A4224E" w:rsidP="0097150D">
      <w:pPr>
        <w:jc w:val="both"/>
        <w:rPr>
          <w:rFonts w:cstheme="minorHAnsi"/>
        </w:rPr>
      </w:pPr>
    </w:p>
    <w:p w14:paraId="48B51F12" w14:textId="2E65051E" w:rsidR="00596B5F" w:rsidRDefault="00596B5F" w:rsidP="0097150D">
      <w:pPr>
        <w:jc w:val="both"/>
        <w:rPr>
          <w:rFonts w:cstheme="minorHAnsi"/>
          <w:b/>
          <w:bCs/>
        </w:rPr>
      </w:pPr>
      <w:r w:rsidRPr="00596B5F">
        <w:rPr>
          <w:rFonts w:cstheme="minorHAnsi"/>
          <w:b/>
          <w:bCs/>
        </w:rPr>
        <w:t xml:space="preserve">REZULTAT POSLOVANJA- </w:t>
      </w:r>
      <w:proofErr w:type="spellStart"/>
      <w:r w:rsidRPr="00596B5F">
        <w:rPr>
          <w:rFonts w:cstheme="minorHAnsi"/>
          <w:b/>
          <w:bCs/>
        </w:rPr>
        <w:t>Višak</w:t>
      </w:r>
      <w:proofErr w:type="spellEnd"/>
      <w:r w:rsidRPr="00596B5F">
        <w:rPr>
          <w:rFonts w:cstheme="minorHAnsi"/>
          <w:b/>
          <w:bCs/>
        </w:rPr>
        <w:t xml:space="preserve"> / </w:t>
      </w:r>
      <w:proofErr w:type="spellStart"/>
      <w:r w:rsidRPr="00596B5F">
        <w:rPr>
          <w:rFonts w:cstheme="minorHAnsi"/>
          <w:b/>
          <w:bCs/>
        </w:rPr>
        <w:t>manjak</w:t>
      </w:r>
      <w:proofErr w:type="spellEnd"/>
      <w:r w:rsidRPr="00596B5F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p</w:t>
      </w:r>
      <w:r w:rsidRPr="00596B5F">
        <w:rPr>
          <w:rFonts w:cstheme="minorHAnsi"/>
          <w:b/>
          <w:bCs/>
        </w:rPr>
        <w:t>rihoda</w:t>
      </w:r>
      <w:proofErr w:type="spellEnd"/>
    </w:p>
    <w:p w14:paraId="4CC2562F" w14:textId="63FDF292" w:rsidR="00596B5F" w:rsidRDefault="00596B5F" w:rsidP="0097150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Općina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</w:t>
      </w:r>
      <w:proofErr w:type="spellStart"/>
      <w:r w:rsidR="00A4224E">
        <w:rPr>
          <w:rFonts w:cstheme="minorHAnsi"/>
        </w:rPr>
        <w:t>planira</w:t>
      </w:r>
      <w:proofErr w:type="spellEnd"/>
      <w:r>
        <w:rPr>
          <w:rFonts w:cstheme="minorHAnsi"/>
        </w:rPr>
        <w:t xml:space="preserve"> u 2023. </w:t>
      </w:r>
      <w:proofErr w:type="spellStart"/>
      <w:r>
        <w:rPr>
          <w:rFonts w:cstheme="minorHAnsi"/>
        </w:rPr>
        <w:t>godinu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ukupno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utvrđeni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višak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prihoda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prethodn</w:t>
      </w:r>
      <w:r w:rsidR="00534CDE">
        <w:rPr>
          <w:rFonts w:cstheme="minorHAnsi"/>
        </w:rPr>
        <w:t>e</w:t>
      </w:r>
      <w:proofErr w:type="spellEnd"/>
      <w:r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godin</w:t>
      </w:r>
      <w:r w:rsidR="00534CDE">
        <w:rPr>
          <w:rFonts w:cstheme="minorHAnsi"/>
        </w:rPr>
        <w:t>e</w:t>
      </w:r>
      <w:proofErr w:type="spellEnd"/>
      <w:r w:rsidR="00D35D3F">
        <w:rPr>
          <w:rFonts w:cstheme="minorHAnsi"/>
        </w:rPr>
        <w:t xml:space="preserve"> u </w:t>
      </w:r>
      <w:proofErr w:type="spellStart"/>
      <w:r w:rsidR="00D35D3F">
        <w:rPr>
          <w:rFonts w:cstheme="minorHAnsi"/>
        </w:rPr>
        <w:t>iznosu</w:t>
      </w:r>
      <w:proofErr w:type="spellEnd"/>
      <w:r w:rsidR="00D35D3F">
        <w:rPr>
          <w:rFonts w:cstheme="minorHAnsi"/>
        </w:rPr>
        <w:t xml:space="preserve"> od 270.000,00 </w:t>
      </w:r>
      <w:proofErr w:type="spellStart"/>
      <w:r w:rsidR="00D35D3F">
        <w:rPr>
          <w:rFonts w:cstheme="minorHAnsi"/>
        </w:rPr>
        <w:t>eura</w:t>
      </w:r>
      <w:proofErr w:type="spellEnd"/>
      <w:r w:rsidR="00D35D3F">
        <w:rPr>
          <w:rFonts w:cstheme="minorHAnsi"/>
        </w:rPr>
        <w:t xml:space="preserve">, </w:t>
      </w:r>
      <w:proofErr w:type="spellStart"/>
      <w:r w:rsidR="00D35D3F">
        <w:rPr>
          <w:rFonts w:cstheme="minorHAnsi"/>
        </w:rPr>
        <w:t>manjim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dijelom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534CDE">
        <w:rPr>
          <w:rFonts w:cstheme="minorHAnsi"/>
        </w:rPr>
        <w:t>iz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izvora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općih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prihoda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i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primitaka</w:t>
      </w:r>
      <w:proofErr w:type="spellEnd"/>
      <w:r w:rsidR="0030351C">
        <w:rPr>
          <w:rFonts w:cstheme="minorHAnsi"/>
        </w:rPr>
        <w:t>,</w:t>
      </w:r>
      <w:r w:rsidR="00D35D3F">
        <w:rPr>
          <w:rFonts w:cstheme="minorHAnsi"/>
        </w:rPr>
        <w:t xml:space="preserve"> </w:t>
      </w:r>
      <w:r w:rsidR="0030351C">
        <w:rPr>
          <w:rFonts w:cstheme="minorHAnsi"/>
        </w:rPr>
        <w:t>a</w:t>
      </w:r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većim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dijelom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iz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izvora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prodaje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zemljišta</w:t>
      </w:r>
      <w:proofErr w:type="spellEnd"/>
      <w:r w:rsidR="00D35D3F">
        <w:rPr>
          <w:rFonts w:cstheme="minorHAnsi"/>
        </w:rPr>
        <w:t xml:space="preserve"> u </w:t>
      </w:r>
      <w:proofErr w:type="spellStart"/>
      <w:r w:rsidR="00D35D3F">
        <w:rPr>
          <w:rFonts w:cstheme="minorHAnsi"/>
        </w:rPr>
        <w:t>Gospodarskoj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zoni</w:t>
      </w:r>
      <w:proofErr w:type="spellEnd"/>
      <w:r w:rsidR="00D35D3F">
        <w:rPr>
          <w:rFonts w:cstheme="minorHAnsi"/>
        </w:rPr>
        <w:t xml:space="preserve"> </w:t>
      </w:r>
      <w:proofErr w:type="spellStart"/>
      <w:r w:rsidR="00D35D3F">
        <w:rPr>
          <w:rFonts w:cstheme="minorHAnsi"/>
        </w:rPr>
        <w:t>Bistra</w:t>
      </w:r>
      <w:proofErr w:type="spellEnd"/>
      <w:r w:rsidR="00D35D3F">
        <w:rPr>
          <w:rFonts w:cstheme="minorHAnsi"/>
        </w:rPr>
        <w:t xml:space="preserve">. </w:t>
      </w:r>
    </w:p>
    <w:p w14:paraId="204FBC08" w14:textId="77777777" w:rsidR="00185959" w:rsidRDefault="00185959" w:rsidP="0097150D">
      <w:pPr>
        <w:jc w:val="both"/>
        <w:rPr>
          <w:rFonts w:cstheme="minorHAnsi"/>
        </w:rPr>
      </w:pPr>
    </w:p>
    <w:p w14:paraId="307C2CF6" w14:textId="01F7586A" w:rsidR="002A600C" w:rsidRDefault="002A600C" w:rsidP="0097150D">
      <w:pPr>
        <w:jc w:val="both"/>
        <w:rPr>
          <w:rFonts w:cstheme="minorHAnsi"/>
          <w:b/>
          <w:bCs/>
        </w:rPr>
      </w:pPr>
      <w:r w:rsidRPr="00681296">
        <w:rPr>
          <w:rFonts w:cstheme="minorHAnsi"/>
          <w:b/>
          <w:bCs/>
          <w:highlight w:val="lightGray"/>
        </w:rPr>
        <w:t>PRIHODI PRO</w:t>
      </w:r>
      <w:r w:rsidR="00B94610" w:rsidRPr="00681296">
        <w:rPr>
          <w:rFonts w:cstheme="minorHAnsi"/>
          <w:b/>
          <w:bCs/>
          <w:highlight w:val="lightGray"/>
        </w:rPr>
        <w:t>R</w:t>
      </w:r>
      <w:r w:rsidRPr="00681296">
        <w:rPr>
          <w:rFonts w:cstheme="minorHAnsi"/>
          <w:b/>
          <w:bCs/>
          <w:highlight w:val="lightGray"/>
        </w:rPr>
        <w:t xml:space="preserve">AČUNSKOG </w:t>
      </w:r>
      <w:proofErr w:type="gramStart"/>
      <w:r w:rsidRPr="00681296">
        <w:rPr>
          <w:rFonts w:cstheme="minorHAnsi"/>
          <w:b/>
          <w:bCs/>
          <w:highlight w:val="lightGray"/>
        </w:rPr>
        <w:t>KORISNIKA :</w:t>
      </w:r>
      <w:proofErr w:type="gramEnd"/>
      <w:r w:rsidRPr="00681296">
        <w:rPr>
          <w:rFonts w:cstheme="minorHAnsi"/>
          <w:b/>
          <w:bCs/>
          <w:highlight w:val="lightGray"/>
        </w:rPr>
        <w:t xml:space="preserve"> “DJEČJI VRTIĆ KAPLJICA”</w:t>
      </w:r>
      <w:r w:rsidR="009D54F1" w:rsidRPr="00681296">
        <w:rPr>
          <w:rFonts w:cstheme="minorHAnsi"/>
          <w:b/>
          <w:bCs/>
          <w:highlight w:val="lightGray"/>
        </w:rPr>
        <w:t xml:space="preserve"> – 311.250,00 </w:t>
      </w:r>
      <w:proofErr w:type="spellStart"/>
      <w:r w:rsidR="009D54F1" w:rsidRPr="00681296">
        <w:rPr>
          <w:rFonts w:cstheme="minorHAnsi"/>
          <w:b/>
          <w:bCs/>
          <w:highlight w:val="lightGray"/>
        </w:rPr>
        <w:t>eura</w:t>
      </w:r>
      <w:proofErr w:type="spellEnd"/>
    </w:p>
    <w:p w14:paraId="0F56BB90" w14:textId="6CE90826" w:rsidR="002A600C" w:rsidRDefault="00185959" w:rsidP="00AF2A61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P</w:t>
      </w:r>
      <w:r w:rsidR="002A600C">
        <w:rPr>
          <w:rFonts w:cstheme="minorHAnsi"/>
          <w:b/>
          <w:bCs/>
        </w:rPr>
        <w:t>omoći</w:t>
      </w:r>
      <w:proofErr w:type="spellEnd"/>
      <w:r w:rsidR="002A600C">
        <w:rPr>
          <w:rFonts w:cstheme="minorHAnsi"/>
          <w:b/>
          <w:bCs/>
        </w:rPr>
        <w:t xml:space="preserve"> </w:t>
      </w:r>
      <w:proofErr w:type="spellStart"/>
      <w:r w:rsidR="002A600C">
        <w:rPr>
          <w:rFonts w:cstheme="minorHAnsi"/>
          <w:b/>
          <w:bCs/>
        </w:rPr>
        <w:t>proračunskim</w:t>
      </w:r>
      <w:proofErr w:type="spellEnd"/>
      <w:r w:rsidR="002A600C">
        <w:rPr>
          <w:rFonts w:cstheme="minorHAnsi"/>
          <w:b/>
          <w:bCs/>
        </w:rPr>
        <w:t xml:space="preserve"> </w:t>
      </w:r>
      <w:proofErr w:type="spellStart"/>
      <w:r w:rsidR="002A600C">
        <w:rPr>
          <w:rFonts w:cstheme="minorHAnsi"/>
          <w:b/>
          <w:bCs/>
        </w:rPr>
        <w:t>korisnicima</w:t>
      </w:r>
      <w:proofErr w:type="spellEnd"/>
      <w:r w:rsidR="002A600C">
        <w:rPr>
          <w:rFonts w:cstheme="minorHAnsi"/>
          <w:b/>
          <w:bCs/>
        </w:rPr>
        <w:t xml:space="preserve"> </w:t>
      </w:r>
      <w:proofErr w:type="spellStart"/>
      <w:r w:rsidR="002A600C">
        <w:rPr>
          <w:rFonts w:cstheme="minorHAnsi"/>
          <w:b/>
          <w:bCs/>
        </w:rPr>
        <w:t>iz</w:t>
      </w:r>
      <w:proofErr w:type="spellEnd"/>
      <w:r w:rsidR="002A600C">
        <w:rPr>
          <w:rFonts w:cstheme="minorHAnsi"/>
          <w:b/>
          <w:bCs/>
        </w:rPr>
        <w:t xml:space="preserve"> </w:t>
      </w:r>
      <w:proofErr w:type="spellStart"/>
      <w:r w:rsidR="002A600C">
        <w:rPr>
          <w:rFonts w:cstheme="minorHAnsi"/>
          <w:b/>
          <w:bCs/>
        </w:rPr>
        <w:t>proračuna</w:t>
      </w:r>
      <w:proofErr w:type="spellEnd"/>
      <w:r w:rsidR="002A600C">
        <w:rPr>
          <w:rFonts w:cstheme="minorHAnsi"/>
          <w:b/>
          <w:bCs/>
        </w:rPr>
        <w:t xml:space="preserve"> koji </w:t>
      </w:r>
      <w:proofErr w:type="spellStart"/>
      <w:r w:rsidR="002A600C">
        <w:rPr>
          <w:rFonts w:cstheme="minorHAnsi"/>
          <w:b/>
          <w:bCs/>
        </w:rPr>
        <w:t>im</w:t>
      </w:r>
      <w:proofErr w:type="spellEnd"/>
      <w:r w:rsidR="002A600C">
        <w:rPr>
          <w:rFonts w:cstheme="minorHAnsi"/>
          <w:b/>
          <w:bCs/>
        </w:rPr>
        <w:t xml:space="preserve"> </w:t>
      </w:r>
      <w:proofErr w:type="spellStart"/>
      <w:r w:rsidR="002A600C">
        <w:rPr>
          <w:rFonts w:cstheme="minorHAnsi"/>
          <w:b/>
          <w:bCs/>
        </w:rPr>
        <w:t>nije</w:t>
      </w:r>
      <w:proofErr w:type="spellEnd"/>
      <w:r w:rsidR="002A600C">
        <w:rPr>
          <w:rFonts w:cstheme="minorHAnsi"/>
          <w:b/>
          <w:bCs/>
        </w:rPr>
        <w:t xml:space="preserve"> </w:t>
      </w:r>
      <w:proofErr w:type="spellStart"/>
      <w:r w:rsidR="002A600C">
        <w:rPr>
          <w:rFonts w:cstheme="minorHAnsi"/>
          <w:b/>
          <w:bCs/>
        </w:rPr>
        <w:t>nadležan</w:t>
      </w:r>
      <w:proofErr w:type="spellEnd"/>
      <w:r w:rsidR="002A600C">
        <w:rPr>
          <w:rFonts w:cstheme="minorHAnsi"/>
          <w:b/>
          <w:bCs/>
        </w:rPr>
        <w:t xml:space="preserve"> </w:t>
      </w:r>
      <w:proofErr w:type="spellStart"/>
      <w:r w:rsidR="002A600C">
        <w:rPr>
          <w:rFonts w:cstheme="minorHAnsi"/>
        </w:rPr>
        <w:t>planirane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su</w:t>
      </w:r>
      <w:proofErr w:type="spellEnd"/>
      <w:r w:rsidR="002A600C">
        <w:rPr>
          <w:rFonts w:cstheme="minorHAnsi"/>
        </w:rPr>
        <w:t xml:space="preserve"> u </w:t>
      </w:r>
      <w:proofErr w:type="spellStart"/>
      <w:r w:rsidR="002A600C">
        <w:rPr>
          <w:rFonts w:cstheme="minorHAnsi"/>
        </w:rPr>
        <w:t>iznosu</w:t>
      </w:r>
      <w:proofErr w:type="spellEnd"/>
      <w:r w:rsidR="002A600C">
        <w:rPr>
          <w:rFonts w:cstheme="minorHAnsi"/>
        </w:rPr>
        <w:t xml:space="preserve"> od 2.520,00 </w:t>
      </w:r>
      <w:proofErr w:type="spellStart"/>
      <w:r w:rsidR="002A600C">
        <w:rPr>
          <w:rFonts w:cstheme="minorHAnsi"/>
        </w:rPr>
        <w:t>eura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i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odnose</w:t>
      </w:r>
      <w:proofErr w:type="spellEnd"/>
      <w:r w:rsidR="002A600C">
        <w:rPr>
          <w:rFonts w:cstheme="minorHAnsi"/>
        </w:rPr>
        <w:t xml:space="preserve"> se </w:t>
      </w:r>
      <w:proofErr w:type="spellStart"/>
      <w:r w:rsidR="002A600C">
        <w:rPr>
          <w:rFonts w:cstheme="minorHAnsi"/>
        </w:rPr>
        <w:t>na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prihode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od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Ministarstva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znanosti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i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obrazovanja</w:t>
      </w:r>
      <w:proofErr w:type="spellEnd"/>
      <w:r w:rsidR="002A600C">
        <w:rPr>
          <w:rFonts w:cstheme="minorHAnsi"/>
        </w:rPr>
        <w:t xml:space="preserve"> za </w:t>
      </w:r>
      <w:proofErr w:type="spellStart"/>
      <w:r w:rsidR="002A600C">
        <w:rPr>
          <w:rFonts w:cstheme="minorHAnsi"/>
        </w:rPr>
        <w:t>programe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predškole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i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djecu</w:t>
      </w:r>
      <w:proofErr w:type="spellEnd"/>
      <w:r w:rsidR="002A600C">
        <w:rPr>
          <w:rFonts w:cstheme="minorHAnsi"/>
        </w:rPr>
        <w:t xml:space="preserve"> s </w:t>
      </w:r>
      <w:proofErr w:type="spellStart"/>
      <w:r w:rsidR="002A600C">
        <w:rPr>
          <w:rFonts w:cstheme="minorHAnsi"/>
        </w:rPr>
        <w:t>teškoćama</w:t>
      </w:r>
      <w:proofErr w:type="spellEnd"/>
      <w:r w:rsidR="002A600C">
        <w:rPr>
          <w:rFonts w:cstheme="minorHAnsi"/>
        </w:rPr>
        <w:t xml:space="preserve"> u </w:t>
      </w:r>
      <w:proofErr w:type="spellStart"/>
      <w:r w:rsidR="002A600C">
        <w:rPr>
          <w:rFonts w:cstheme="minorHAnsi"/>
        </w:rPr>
        <w:t>razvoju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i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na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prihode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grada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Zaprešića</w:t>
      </w:r>
      <w:proofErr w:type="spellEnd"/>
      <w:r w:rsidR="002A600C">
        <w:rPr>
          <w:rFonts w:cstheme="minorHAnsi"/>
        </w:rPr>
        <w:t xml:space="preserve"> za </w:t>
      </w:r>
      <w:proofErr w:type="spellStart"/>
      <w:r w:rsidR="002A600C">
        <w:rPr>
          <w:rFonts w:cstheme="minorHAnsi"/>
        </w:rPr>
        <w:t>financiranje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programa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predškole</w:t>
      </w:r>
      <w:proofErr w:type="spellEnd"/>
      <w:r w:rsidR="002A600C">
        <w:rPr>
          <w:rFonts w:cstheme="minorHAnsi"/>
        </w:rPr>
        <w:t xml:space="preserve"> za </w:t>
      </w:r>
      <w:proofErr w:type="spellStart"/>
      <w:r w:rsidR="002A600C">
        <w:rPr>
          <w:rFonts w:cstheme="minorHAnsi"/>
        </w:rPr>
        <w:t>djecu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koja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imaju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prebivalište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na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području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2A600C">
        <w:rPr>
          <w:rFonts w:cstheme="minorHAnsi"/>
        </w:rPr>
        <w:t>grada</w:t>
      </w:r>
      <w:proofErr w:type="spellEnd"/>
      <w:r w:rsidR="002A600C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Z</w:t>
      </w:r>
      <w:r w:rsidR="002A600C">
        <w:rPr>
          <w:rFonts w:cstheme="minorHAnsi"/>
        </w:rPr>
        <w:t>a</w:t>
      </w:r>
      <w:r w:rsidR="00AF2A61">
        <w:rPr>
          <w:rFonts w:cstheme="minorHAnsi"/>
        </w:rPr>
        <w:t>p</w:t>
      </w:r>
      <w:r w:rsidR="002A600C">
        <w:rPr>
          <w:rFonts w:cstheme="minorHAnsi"/>
        </w:rPr>
        <w:t>rešića</w:t>
      </w:r>
      <w:proofErr w:type="spellEnd"/>
      <w:r w:rsidR="002A600C">
        <w:rPr>
          <w:rFonts w:cstheme="minorHAnsi"/>
        </w:rPr>
        <w:t>.</w:t>
      </w:r>
    </w:p>
    <w:p w14:paraId="2D9228FA" w14:textId="3122FCA1" w:rsidR="00AF2A61" w:rsidRDefault="00185959" w:rsidP="00AF2A61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P</w:t>
      </w:r>
      <w:r w:rsidR="00AF2A61" w:rsidRPr="00AF2A61">
        <w:rPr>
          <w:rFonts w:cstheme="minorHAnsi"/>
          <w:b/>
          <w:bCs/>
        </w:rPr>
        <w:t>rihodi</w:t>
      </w:r>
      <w:proofErr w:type="spellEnd"/>
      <w:r w:rsidR="00AF2A61" w:rsidRPr="00AF2A61">
        <w:rPr>
          <w:rFonts w:cstheme="minorHAnsi"/>
          <w:b/>
          <w:bCs/>
        </w:rPr>
        <w:t xml:space="preserve"> od </w:t>
      </w:r>
      <w:proofErr w:type="spellStart"/>
      <w:r w:rsidR="00AF2A61" w:rsidRPr="00AF2A61">
        <w:rPr>
          <w:rFonts w:cstheme="minorHAnsi"/>
          <w:b/>
          <w:bCs/>
        </w:rPr>
        <w:t>financijske</w:t>
      </w:r>
      <w:proofErr w:type="spellEnd"/>
      <w:r w:rsidR="00AF2A61" w:rsidRPr="00AF2A61">
        <w:rPr>
          <w:rFonts w:cstheme="minorHAnsi"/>
          <w:b/>
          <w:bCs/>
        </w:rPr>
        <w:t xml:space="preserve"> </w:t>
      </w:r>
      <w:proofErr w:type="spellStart"/>
      <w:r w:rsidR="00AF2A61" w:rsidRPr="00AF2A61">
        <w:rPr>
          <w:rFonts w:cstheme="minorHAnsi"/>
          <w:b/>
          <w:bCs/>
        </w:rPr>
        <w:t>imovine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planirani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su</w:t>
      </w:r>
      <w:proofErr w:type="spellEnd"/>
      <w:r w:rsidR="00AF2A61">
        <w:rPr>
          <w:rFonts w:cstheme="minorHAnsi"/>
        </w:rPr>
        <w:t xml:space="preserve"> u </w:t>
      </w:r>
      <w:proofErr w:type="spellStart"/>
      <w:r w:rsidR="00AF2A61">
        <w:rPr>
          <w:rFonts w:cstheme="minorHAnsi"/>
        </w:rPr>
        <w:t>iznosu</w:t>
      </w:r>
      <w:proofErr w:type="spellEnd"/>
      <w:r w:rsidR="00AF2A61">
        <w:rPr>
          <w:rFonts w:cstheme="minorHAnsi"/>
        </w:rPr>
        <w:t xml:space="preserve"> od 410,00 </w:t>
      </w:r>
      <w:proofErr w:type="spellStart"/>
      <w:r w:rsidR="00AF2A61">
        <w:rPr>
          <w:rFonts w:cstheme="minorHAnsi"/>
        </w:rPr>
        <w:t>eura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i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odnose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na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prihode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od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kamata</w:t>
      </w:r>
      <w:proofErr w:type="spellEnd"/>
      <w:r w:rsidR="00AF2A61">
        <w:rPr>
          <w:rFonts w:cstheme="minorHAnsi"/>
        </w:rPr>
        <w:t>.</w:t>
      </w:r>
    </w:p>
    <w:p w14:paraId="2DFB345D" w14:textId="00A50A33" w:rsidR="00AF2A61" w:rsidRDefault="00185959" w:rsidP="00AF2A61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lastRenderedPageBreak/>
        <w:t>P</w:t>
      </w:r>
      <w:r w:rsidR="00AF2A61" w:rsidRPr="00AF2A61">
        <w:rPr>
          <w:rFonts w:cstheme="minorHAnsi"/>
          <w:b/>
          <w:bCs/>
        </w:rPr>
        <w:t>rihodi</w:t>
      </w:r>
      <w:proofErr w:type="spellEnd"/>
      <w:r w:rsidR="00AF2A61" w:rsidRPr="00AF2A61">
        <w:rPr>
          <w:rFonts w:cstheme="minorHAnsi"/>
          <w:b/>
          <w:bCs/>
        </w:rPr>
        <w:t xml:space="preserve"> po </w:t>
      </w:r>
      <w:proofErr w:type="spellStart"/>
      <w:r w:rsidR="00AF2A61" w:rsidRPr="00AF2A61">
        <w:rPr>
          <w:rFonts w:cstheme="minorHAnsi"/>
          <w:b/>
          <w:bCs/>
        </w:rPr>
        <w:t>posebnim</w:t>
      </w:r>
      <w:proofErr w:type="spellEnd"/>
      <w:r w:rsidR="00AF2A61" w:rsidRPr="00AF2A61">
        <w:rPr>
          <w:rFonts w:cstheme="minorHAnsi"/>
          <w:b/>
          <w:bCs/>
        </w:rPr>
        <w:t xml:space="preserve"> </w:t>
      </w:r>
      <w:proofErr w:type="spellStart"/>
      <w:r w:rsidR="00AF2A61" w:rsidRPr="00AF2A61">
        <w:rPr>
          <w:rFonts w:cstheme="minorHAnsi"/>
          <w:b/>
          <w:bCs/>
        </w:rPr>
        <w:t>propisima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planirani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su</w:t>
      </w:r>
      <w:proofErr w:type="spellEnd"/>
      <w:r w:rsidR="00AF2A61">
        <w:rPr>
          <w:rFonts w:cstheme="minorHAnsi"/>
        </w:rPr>
        <w:t xml:space="preserve"> u </w:t>
      </w:r>
      <w:proofErr w:type="spellStart"/>
      <w:r w:rsidR="00AF2A61">
        <w:rPr>
          <w:rFonts w:cstheme="minorHAnsi"/>
        </w:rPr>
        <w:t>iznosu</w:t>
      </w:r>
      <w:proofErr w:type="spellEnd"/>
      <w:r w:rsidR="00AF2A61">
        <w:rPr>
          <w:rFonts w:cstheme="minorHAnsi"/>
        </w:rPr>
        <w:t xml:space="preserve"> od 262.860,00 </w:t>
      </w:r>
      <w:proofErr w:type="spellStart"/>
      <w:r w:rsidR="00AF2A61">
        <w:rPr>
          <w:rFonts w:cstheme="minorHAnsi"/>
        </w:rPr>
        <w:t>eura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i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odnose</w:t>
      </w:r>
      <w:proofErr w:type="spellEnd"/>
      <w:r w:rsidR="00AF2A61">
        <w:rPr>
          <w:rFonts w:cstheme="minorHAnsi"/>
        </w:rPr>
        <w:t xml:space="preserve"> se </w:t>
      </w:r>
      <w:proofErr w:type="spellStart"/>
      <w:r w:rsidR="00AF2A61">
        <w:rPr>
          <w:rFonts w:cstheme="minorHAnsi"/>
        </w:rPr>
        <w:t>na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prihode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od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sufinanciranja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cijene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usluga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od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roditelja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čija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djeca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borave</w:t>
      </w:r>
      <w:proofErr w:type="spellEnd"/>
      <w:r w:rsidR="00AF2A61">
        <w:rPr>
          <w:rFonts w:cstheme="minorHAnsi"/>
        </w:rPr>
        <w:t xml:space="preserve"> u </w:t>
      </w:r>
      <w:proofErr w:type="spellStart"/>
      <w:r w:rsidR="00AF2A61">
        <w:rPr>
          <w:rFonts w:cstheme="minorHAnsi"/>
        </w:rPr>
        <w:t>vrtiću</w:t>
      </w:r>
      <w:proofErr w:type="spellEnd"/>
      <w:r w:rsidR="00AF2A61">
        <w:rPr>
          <w:rFonts w:cstheme="minorHAnsi"/>
        </w:rPr>
        <w:t>.</w:t>
      </w:r>
    </w:p>
    <w:p w14:paraId="67520447" w14:textId="0B4B478F" w:rsidR="00AF2A61" w:rsidRDefault="00185959" w:rsidP="00AF2A61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P</w:t>
      </w:r>
      <w:r w:rsidR="00AF2A61" w:rsidRPr="009D54F1">
        <w:rPr>
          <w:rFonts w:cstheme="minorHAnsi"/>
          <w:b/>
          <w:bCs/>
        </w:rPr>
        <w:t>rihodi</w:t>
      </w:r>
      <w:proofErr w:type="spellEnd"/>
      <w:r w:rsidR="00AF2A61" w:rsidRPr="009D54F1">
        <w:rPr>
          <w:rFonts w:cstheme="minorHAnsi"/>
          <w:b/>
          <w:bCs/>
        </w:rPr>
        <w:t xml:space="preserve"> od </w:t>
      </w:r>
      <w:proofErr w:type="spellStart"/>
      <w:r w:rsidR="00AF2A61" w:rsidRPr="009D54F1">
        <w:rPr>
          <w:rFonts w:cstheme="minorHAnsi"/>
          <w:b/>
          <w:bCs/>
        </w:rPr>
        <w:t>prodaje</w:t>
      </w:r>
      <w:proofErr w:type="spellEnd"/>
      <w:r w:rsidR="00AF2A61" w:rsidRPr="009D54F1">
        <w:rPr>
          <w:rFonts w:cstheme="minorHAnsi"/>
          <w:b/>
          <w:bCs/>
        </w:rPr>
        <w:t xml:space="preserve"> </w:t>
      </w:r>
      <w:proofErr w:type="spellStart"/>
      <w:r w:rsidR="00AF2A61" w:rsidRPr="009D54F1">
        <w:rPr>
          <w:rFonts w:cstheme="minorHAnsi"/>
          <w:b/>
          <w:bCs/>
        </w:rPr>
        <w:t>proizvoda</w:t>
      </w:r>
      <w:proofErr w:type="spellEnd"/>
      <w:r w:rsidR="00AF2A61" w:rsidRPr="009D54F1">
        <w:rPr>
          <w:rFonts w:cstheme="minorHAnsi"/>
          <w:b/>
          <w:bCs/>
        </w:rPr>
        <w:t xml:space="preserve"> </w:t>
      </w:r>
      <w:proofErr w:type="spellStart"/>
      <w:r w:rsidR="009D54F1">
        <w:rPr>
          <w:rFonts w:cstheme="minorHAnsi"/>
          <w:b/>
          <w:bCs/>
        </w:rPr>
        <w:t>i</w:t>
      </w:r>
      <w:proofErr w:type="spellEnd"/>
      <w:r w:rsidR="00AF2A61" w:rsidRPr="009D54F1">
        <w:rPr>
          <w:rFonts w:cstheme="minorHAnsi"/>
          <w:b/>
          <w:bCs/>
        </w:rPr>
        <w:t xml:space="preserve"> </w:t>
      </w:r>
      <w:proofErr w:type="spellStart"/>
      <w:r w:rsidR="00AF2A61" w:rsidRPr="009D54F1">
        <w:rPr>
          <w:rFonts w:cstheme="minorHAnsi"/>
          <w:b/>
          <w:bCs/>
        </w:rPr>
        <w:t>usluga</w:t>
      </w:r>
      <w:proofErr w:type="spellEnd"/>
      <w:r w:rsidR="00AF2A61" w:rsidRPr="009D54F1">
        <w:rPr>
          <w:rFonts w:cstheme="minorHAnsi"/>
          <w:b/>
          <w:bCs/>
        </w:rPr>
        <w:t xml:space="preserve"> </w:t>
      </w:r>
      <w:proofErr w:type="spellStart"/>
      <w:r w:rsidR="00AF2A61" w:rsidRPr="009D54F1">
        <w:rPr>
          <w:rFonts w:cstheme="minorHAnsi"/>
          <w:b/>
          <w:bCs/>
        </w:rPr>
        <w:t>te</w:t>
      </w:r>
      <w:proofErr w:type="spellEnd"/>
      <w:r w:rsidR="00AF2A61" w:rsidRPr="009D54F1">
        <w:rPr>
          <w:rFonts w:cstheme="minorHAnsi"/>
          <w:b/>
          <w:bCs/>
        </w:rPr>
        <w:t xml:space="preserve"> </w:t>
      </w:r>
      <w:proofErr w:type="spellStart"/>
      <w:r w:rsidR="00AF2A61" w:rsidRPr="009D54F1">
        <w:rPr>
          <w:rFonts w:cstheme="minorHAnsi"/>
          <w:b/>
          <w:bCs/>
        </w:rPr>
        <w:t>pruženih</w:t>
      </w:r>
      <w:proofErr w:type="spellEnd"/>
      <w:r w:rsidR="00AF2A61" w:rsidRPr="009D54F1">
        <w:rPr>
          <w:rFonts w:cstheme="minorHAnsi"/>
          <w:b/>
          <w:bCs/>
        </w:rPr>
        <w:t xml:space="preserve"> </w:t>
      </w:r>
      <w:proofErr w:type="spellStart"/>
      <w:r w:rsidR="00AF2A61" w:rsidRPr="009D54F1">
        <w:rPr>
          <w:rFonts w:cstheme="minorHAnsi"/>
          <w:b/>
          <w:bCs/>
        </w:rPr>
        <w:t>usluga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planirani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su</w:t>
      </w:r>
      <w:proofErr w:type="spellEnd"/>
      <w:r w:rsidR="00AF2A61">
        <w:rPr>
          <w:rFonts w:cstheme="minorHAnsi"/>
        </w:rPr>
        <w:t xml:space="preserve"> u </w:t>
      </w:r>
      <w:proofErr w:type="spellStart"/>
      <w:r w:rsidR="00AF2A61">
        <w:rPr>
          <w:rFonts w:cstheme="minorHAnsi"/>
        </w:rPr>
        <w:t>iznosu</w:t>
      </w:r>
      <w:proofErr w:type="spellEnd"/>
      <w:r w:rsidR="00AF2A61">
        <w:rPr>
          <w:rFonts w:cstheme="minorHAnsi"/>
        </w:rPr>
        <w:t xml:space="preserve"> od 3.990,00 </w:t>
      </w:r>
      <w:proofErr w:type="spellStart"/>
      <w:r w:rsidR="00AF2A61">
        <w:rPr>
          <w:rFonts w:cstheme="minorHAnsi"/>
        </w:rPr>
        <w:t>eura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i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odnose</w:t>
      </w:r>
      <w:proofErr w:type="spellEnd"/>
      <w:r w:rsidR="00AF2A61">
        <w:rPr>
          <w:rFonts w:cstheme="minorHAnsi"/>
        </w:rPr>
        <w:t xml:space="preserve"> se </w:t>
      </w:r>
      <w:proofErr w:type="spellStart"/>
      <w:r w:rsidR="00AF2A61">
        <w:rPr>
          <w:rFonts w:cstheme="minorHAnsi"/>
        </w:rPr>
        <w:t>na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prihode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od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prodanih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proizvoda</w:t>
      </w:r>
      <w:proofErr w:type="spellEnd"/>
      <w:r w:rsidR="00AF2A61">
        <w:rPr>
          <w:rFonts w:cstheme="minorHAnsi"/>
        </w:rPr>
        <w:t xml:space="preserve"> (</w:t>
      </w:r>
      <w:proofErr w:type="spellStart"/>
      <w:r w:rsidR="00AF2A61">
        <w:rPr>
          <w:rFonts w:cstheme="minorHAnsi"/>
        </w:rPr>
        <w:t>ostaci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hrane</w:t>
      </w:r>
      <w:proofErr w:type="spellEnd"/>
      <w:r w:rsidR="00AF2A61">
        <w:rPr>
          <w:rFonts w:cstheme="minorHAnsi"/>
        </w:rPr>
        <w:t xml:space="preserve">, </w:t>
      </w:r>
      <w:proofErr w:type="spellStart"/>
      <w:r w:rsidR="00AF2A61">
        <w:rPr>
          <w:rFonts w:cstheme="minorHAnsi"/>
        </w:rPr>
        <w:t>o</w:t>
      </w:r>
      <w:r w:rsidR="009D54F1">
        <w:rPr>
          <w:rFonts w:cstheme="minorHAnsi"/>
        </w:rPr>
        <w:t>b</w:t>
      </w:r>
      <w:r w:rsidR="00AF2A61">
        <w:rPr>
          <w:rFonts w:cstheme="minorHAnsi"/>
        </w:rPr>
        <w:t>roci</w:t>
      </w:r>
      <w:proofErr w:type="spellEnd"/>
      <w:r w:rsidR="00AF2A61">
        <w:rPr>
          <w:rFonts w:cstheme="minorHAnsi"/>
        </w:rPr>
        <w:t xml:space="preserve">) </w:t>
      </w:r>
      <w:proofErr w:type="spellStart"/>
      <w:r w:rsidR="009D54F1">
        <w:rPr>
          <w:rFonts w:cstheme="minorHAnsi"/>
        </w:rPr>
        <w:t>i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pruženih</w:t>
      </w:r>
      <w:proofErr w:type="spellEnd"/>
      <w:r w:rsidR="00AF2A61">
        <w:rPr>
          <w:rFonts w:cstheme="minorHAnsi"/>
        </w:rPr>
        <w:t xml:space="preserve"> </w:t>
      </w:r>
      <w:proofErr w:type="spellStart"/>
      <w:r w:rsidR="00AF2A61">
        <w:rPr>
          <w:rFonts w:cstheme="minorHAnsi"/>
        </w:rPr>
        <w:t>usluga</w:t>
      </w:r>
      <w:proofErr w:type="spellEnd"/>
      <w:r w:rsidR="00AF2A61">
        <w:rPr>
          <w:rFonts w:cstheme="minorHAnsi"/>
        </w:rPr>
        <w:t xml:space="preserve"> (</w:t>
      </w:r>
      <w:proofErr w:type="spellStart"/>
      <w:r w:rsidR="009D54F1">
        <w:rPr>
          <w:rFonts w:cstheme="minorHAnsi"/>
        </w:rPr>
        <w:t>najam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prostora</w:t>
      </w:r>
      <w:proofErr w:type="spellEnd"/>
      <w:r w:rsidR="009D54F1">
        <w:rPr>
          <w:rFonts w:cstheme="minorHAnsi"/>
        </w:rPr>
        <w:t xml:space="preserve"> za </w:t>
      </w:r>
      <w:proofErr w:type="spellStart"/>
      <w:r w:rsidR="009D54F1">
        <w:rPr>
          <w:rFonts w:cstheme="minorHAnsi"/>
        </w:rPr>
        <w:t>održavanje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kraćih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programa</w:t>
      </w:r>
      <w:proofErr w:type="spellEnd"/>
      <w:r w:rsidR="009D54F1">
        <w:rPr>
          <w:rFonts w:cstheme="minorHAnsi"/>
        </w:rPr>
        <w:t>).</w:t>
      </w:r>
    </w:p>
    <w:p w14:paraId="49EBA4DF" w14:textId="2BAB3AE4" w:rsidR="009D54F1" w:rsidRDefault="00185959" w:rsidP="00AF2A61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D</w:t>
      </w:r>
      <w:r w:rsidR="009D54F1" w:rsidRPr="00D22C13">
        <w:rPr>
          <w:rFonts w:cstheme="minorHAnsi"/>
          <w:b/>
          <w:bCs/>
        </w:rPr>
        <w:t>onacije</w:t>
      </w:r>
      <w:proofErr w:type="spellEnd"/>
      <w:r w:rsidR="009D54F1" w:rsidRPr="00D22C13">
        <w:rPr>
          <w:rFonts w:cstheme="minorHAnsi"/>
          <w:b/>
          <w:bCs/>
        </w:rPr>
        <w:t xml:space="preserve"> od </w:t>
      </w:r>
      <w:proofErr w:type="spellStart"/>
      <w:r w:rsidR="009D54F1" w:rsidRPr="00D22C13">
        <w:rPr>
          <w:rFonts w:cstheme="minorHAnsi"/>
          <w:b/>
          <w:bCs/>
        </w:rPr>
        <w:t>pravnih</w:t>
      </w:r>
      <w:proofErr w:type="spellEnd"/>
      <w:r w:rsidR="009D54F1" w:rsidRPr="00D22C13">
        <w:rPr>
          <w:rFonts w:cstheme="minorHAnsi"/>
          <w:b/>
          <w:bCs/>
        </w:rPr>
        <w:t xml:space="preserve"> </w:t>
      </w:r>
      <w:proofErr w:type="spellStart"/>
      <w:r w:rsidR="00D22C13">
        <w:rPr>
          <w:rFonts w:cstheme="minorHAnsi"/>
          <w:b/>
          <w:bCs/>
        </w:rPr>
        <w:t>i</w:t>
      </w:r>
      <w:proofErr w:type="spellEnd"/>
      <w:r w:rsidR="009D54F1" w:rsidRPr="00D22C13">
        <w:rPr>
          <w:rFonts w:cstheme="minorHAnsi"/>
          <w:b/>
          <w:bCs/>
        </w:rPr>
        <w:t xml:space="preserve"> </w:t>
      </w:r>
      <w:proofErr w:type="spellStart"/>
      <w:r w:rsidR="009D54F1" w:rsidRPr="00D22C13">
        <w:rPr>
          <w:rFonts w:cstheme="minorHAnsi"/>
          <w:b/>
          <w:bCs/>
        </w:rPr>
        <w:t>fizičkih</w:t>
      </w:r>
      <w:proofErr w:type="spellEnd"/>
      <w:r w:rsidR="009D54F1" w:rsidRPr="00D22C13">
        <w:rPr>
          <w:rFonts w:cstheme="minorHAnsi"/>
          <w:b/>
          <w:bCs/>
        </w:rPr>
        <w:t xml:space="preserve"> </w:t>
      </w:r>
      <w:proofErr w:type="spellStart"/>
      <w:r w:rsidR="009D54F1" w:rsidRPr="00D22C13">
        <w:rPr>
          <w:rFonts w:cstheme="minorHAnsi"/>
          <w:b/>
          <w:bCs/>
        </w:rPr>
        <w:t>osoba</w:t>
      </w:r>
      <w:proofErr w:type="spellEnd"/>
      <w:r w:rsidR="009D54F1" w:rsidRPr="00D22C13">
        <w:rPr>
          <w:rFonts w:cstheme="minorHAnsi"/>
          <w:b/>
          <w:bCs/>
        </w:rPr>
        <w:t xml:space="preserve"> </w:t>
      </w:r>
      <w:proofErr w:type="spellStart"/>
      <w:r w:rsidR="009D54F1" w:rsidRPr="00D22C13">
        <w:rPr>
          <w:rFonts w:cstheme="minorHAnsi"/>
          <w:b/>
          <w:bCs/>
        </w:rPr>
        <w:t>izvan</w:t>
      </w:r>
      <w:proofErr w:type="spellEnd"/>
      <w:r w:rsidR="009D54F1" w:rsidRPr="00D22C13">
        <w:rPr>
          <w:rFonts w:cstheme="minorHAnsi"/>
          <w:b/>
          <w:bCs/>
        </w:rPr>
        <w:t xml:space="preserve"> </w:t>
      </w:r>
      <w:proofErr w:type="spellStart"/>
      <w:r w:rsidR="009D54F1" w:rsidRPr="00D22C13">
        <w:rPr>
          <w:rFonts w:cstheme="minorHAnsi"/>
          <w:b/>
          <w:bCs/>
        </w:rPr>
        <w:t>općeg</w:t>
      </w:r>
      <w:proofErr w:type="spellEnd"/>
      <w:r w:rsidR="009D54F1" w:rsidRPr="00D22C13">
        <w:rPr>
          <w:rFonts w:cstheme="minorHAnsi"/>
          <w:b/>
          <w:bCs/>
        </w:rPr>
        <w:t xml:space="preserve"> </w:t>
      </w:r>
      <w:proofErr w:type="spellStart"/>
      <w:r w:rsidR="009D54F1" w:rsidRPr="00D22C13">
        <w:rPr>
          <w:rFonts w:cstheme="minorHAnsi"/>
          <w:b/>
          <w:bCs/>
        </w:rPr>
        <w:t>proračuna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planirane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su</w:t>
      </w:r>
      <w:proofErr w:type="spellEnd"/>
      <w:r w:rsidR="009D54F1">
        <w:rPr>
          <w:rFonts w:cstheme="minorHAnsi"/>
        </w:rPr>
        <w:t xml:space="preserve"> u </w:t>
      </w:r>
      <w:proofErr w:type="spellStart"/>
      <w:r w:rsidR="009D54F1">
        <w:rPr>
          <w:rFonts w:cstheme="minorHAnsi"/>
        </w:rPr>
        <w:t>iznosu</w:t>
      </w:r>
      <w:proofErr w:type="spellEnd"/>
      <w:r w:rsidR="009D54F1">
        <w:rPr>
          <w:rFonts w:cstheme="minorHAnsi"/>
        </w:rPr>
        <w:t xml:space="preserve"> od 1.320,00 </w:t>
      </w:r>
      <w:proofErr w:type="spellStart"/>
      <w:r w:rsidR="009D54F1">
        <w:rPr>
          <w:rFonts w:cstheme="minorHAnsi"/>
        </w:rPr>
        <w:t>eura</w:t>
      </w:r>
      <w:proofErr w:type="spellEnd"/>
      <w:r w:rsidR="009D54F1">
        <w:rPr>
          <w:rFonts w:cstheme="minorHAnsi"/>
        </w:rPr>
        <w:t>.</w:t>
      </w:r>
    </w:p>
    <w:p w14:paraId="3928E3BC" w14:textId="1B368F4B" w:rsidR="009D54F1" w:rsidRDefault="00185959" w:rsidP="009D54F1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O</w:t>
      </w:r>
      <w:r w:rsidR="009D54F1" w:rsidRPr="009D54F1">
        <w:rPr>
          <w:rFonts w:cstheme="minorHAnsi"/>
          <w:b/>
          <w:bCs/>
        </w:rPr>
        <w:t>stali</w:t>
      </w:r>
      <w:proofErr w:type="spellEnd"/>
      <w:r w:rsidR="009D54F1" w:rsidRPr="009D54F1">
        <w:rPr>
          <w:rFonts w:cstheme="minorHAnsi"/>
          <w:b/>
          <w:bCs/>
        </w:rPr>
        <w:t xml:space="preserve"> </w:t>
      </w:r>
      <w:proofErr w:type="spellStart"/>
      <w:r w:rsidR="009D54F1" w:rsidRPr="009D54F1">
        <w:rPr>
          <w:rFonts w:cstheme="minorHAnsi"/>
          <w:b/>
          <w:bCs/>
        </w:rPr>
        <w:t>prihodi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planirani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su</w:t>
      </w:r>
      <w:proofErr w:type="spellEnd"/>
      <w:r w:rsidR="009D54F1">
        <w:rPr>
          <w:rFonts w:cstheme="minorHAnsi"/>
        </w:rPr>
        <w:t xml:space="preserve"> u </w:t>
      </w:r>
      <w:proofErr w:type="spellStart"/>
      <w:r w:rsidR="009D54F1">
        <w:rPr>
          <w:rFonts w:cstheme="minorHAnsi"/>
        </w:rPr>
        <w:t>iznosu</w:t>
      </w:r>
      <w:proofErr w:type="spellEnd"/>
      <w:r w:rsidR="009D54F1">
        <w:rPr>
          <w:rFonts w:cstheme="minorHAnsi"/>
        </w:rPr>
        <w:t xml:space="preserve"> od 330,00 </w:t>
      </w:r>
      <w:proofErr w:type="spellStart"/>
      <w:r w:rsidR="009D54F1">
        <w:rPr>
          <w:rFonts w:cstheme="minorHAnsi"/>
        </w:rPr>
        <w:t>eura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i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odnose</w:t>
      </w:r>
      <w:proofErr w:type="spellEnd"/>
      <w:r w:rsidR="009D54F1">
        <w:rPr>
          <w:rFonts w:cstheme="minorHAnsi"/>
        </w:rPr>
        <w:t xml:space="preserve"> se </w:t>
      </w:r>
      <w:proofErr w:type="spellStart"/>
      <w:r w:rsidR="009D54F1">
        <w:rPr>
          <w:rFonts w:cstheme="minorHAnsi"/>
        </w:rPr>
        <w:t>na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refundaciju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troškova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javnog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bilježnika</w:t>
      </w:r>
      <w:proofErr w:type="spellEnd"/>
      <w:r w:rsidR="009D54F1">
        <w:rPr>
          <w:rFonts w:cstheme="minorHAnsi"/>
        </w:rPr>
        <w:t>.</w:t>
      </w:r>
    </w:p>
    <w:p w14:paraId="71F4A5E2" w14:textId="7144863F" w:rsidR="009D54F1" w:rsidRDefault="00185959" w:rsidP="009D54F1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V</w:t>
      </w:r>
      <w:r w:rsidR="00901065" w:rsidRPr="00901065">
        <w:rPr>
          <w:rFonts w:cstheme="minorHAnsi"/>
          <w:b/>
          <w:bCs/>
        </w:rPr>
        <w:t>išak</w:t>
      </w:r>
      <w:proofErr w:type="spellEnd"/>
      <w:r w:rsidR="00901065" w:rsidRPr="009010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Prihoda </w:t>
      </w:r>
      <w:r w:rsidR="00901065">
        <w:rPr>
          <w:rFonts w:cstheme="minorHAnsi"/>
        </w:rPr>
        <w:t xml:space="preserve">- </w:t>
      </w:r>
      <w:r>
        <w:rPr>
          <w:rFonts w:cstheme="minorHAnsi"/>
        </w:rPr>
        <w:t>u</w:t>
      </w:r>
      <w:r w:rsidR="00901065">
        <w:rPr>
          <w:rFonts w:cstheme="minorHAnsi"/>
        </w:rPr>
        <w:t xml:space="preserve"> 2023. </w:t>
      </w:r>
      <w:proofErr w:type="spellStart"/>
      <w:r w:rsidR="00901065">
        <w:rPr>
          <w:rFonts w:cstheme="minorHAnsi"/>
        </w:rPr>
        <w:t>godinu</w:t>
      </w:r>
      <w:proofErr w:type="spellEnd"/>
      <w:r w:rsidR="0090106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</w:t>
      </w:r>
      <w:proofErr w:type="spellEnd"/>
      <w:r>
        <w:rPr>
          <w:rFonts w:cstheme="minorHAnsi"/>
        </w:rPr>
        <w:t xml:space="preserve"> je</w:t>
      </w:r>
      <w:r w:rsidR="00901065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višak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prihoda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iz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izvora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pomoći</w:t>
      </w:r>
      <w:proofErr w:type="spellEnd"/>
      <w:r w:rsidR="009D54F1">
        <w:rPr>
          <w:rFonts w:cstheme="minorHAnsi"/>
        </w:rPr>
        <w:t xml:space="preserve"> </w:t>
      </w:r>
      <w:proofErr w:type="spellStart"/>
      <w:r w:rsidR="009D54F1">
        <w:rPr>
          <w:rFonts w:cstheme="minorHAnsi"/>
        </w:rPr>
        <w:t>Minis</w:t>
      </w:r>
      <w:r w:rsidR="00901065">
        <w:rPr>
          <w:rFonts w:cstheme="minorHAnsi"/>
        </w:rPr>
        <w:t>tarstva</w:t>
      </w:r>
      <w:proofErr w:type="spellEnd"/>
      <w:r w:rsidR="00901065">
        <w:rPr>
          <w:rFonts w:cstheme="minorHAnsi"/>
        </w:rPr>
        <w:t xml:space="preserve"> </w:t>
      </w:r>
      <w:proofErr w:type="spellStart"/>
      <w:r w:rsidR="00901065">
        <w:rPr>
          <w:rFonts w:cstheme="minorHAnsi"/>
        </w:rPr>
        <w:t>regionalnog</w:t>
      </w:r>
      <w:proofErr w:type="spellEnd"/>
      <w:r w:rsidR="00901065">
        <w:rPr>
          <w:rFonts w:cstheme="minorHAnsi"/>
        </w:rPr>
        <w:t xml:space="preserve"> </w:t>
      </w:r>
      <w:proofErr w:type="spellStart"/>
      <w:r w:rsidR="00901065">
        <w:rPr>
          <w:rFonts w:cstheme="minorHAnsi"/>
        </w:rPr>
        <w:t>razvoja</w:t>
      </w:r>
      <w:proofErr w:type="spellEnd"/>
      <w:r w:rsidR="00901065">
        <w:rPr>
          <w:rFonts w:cstheme="minorHAnsi"/>
        </w:rPr>
        <w:t xml:space="preserve"> </w:t>
      </w:r>
      <w:proofErr w:type="spellStart"/>
      <w:r w:rsidR="00901065">
        <w:rPr>
          <w:rFonts w:cstheme="minorHAnsi"/>
        </w:rPr>
        <w:t>i</w:t>
      </w:r>
      <w:proofErr w:type="spellEnd"/>
      <w:r w:rsidR="00901065">
        <w:rPr>
          <w:rFonts w:cstheme="minorHAnsi"/>
        </w:rPr>
        <w:t xml:space="preserve"> </w:t>
      </w:r>
      <w:proofErr w:type="spellStart"/>
      <w:r w:rsidR="00901065">
        <w:rPr>
          <w:rFonts w:cstheme="minorHAnsi"/>
        </w:rPr>
        <w:t>fondova</w:t>
      </w:r>
      <w:proofErr w:type="spellEnd"/>
      <w:r w:rsidR="00901065">
        <w:rPr>
          <w:rFonts w:cstheme="minorHAnsi"/>
        </w:rPr>
        <w:t xml:space="preserve"> </w:t>
      </w:r>
      <w:proofErr w:type="spellStart"/>
      <w:r w:rsidR="00901065">
        <w:rPr>
          <w:rFonts w:cstheme="minorHAnsi"/>
        </w:rPr>
        <w:t>Europske</w:t>
      </w:r>
      <w:proofErr w:type="spellEnd"/>
      <w:r w:rsidR="00901065">
        <w:rPr>
          <w:rFonts w:cstheme="minorHAnsi"/>
        </w:rPr>
        <w:t xml:space="preserve"> </w:t>
      </w:r>
      <w:proofErr w:type="spellStart"/>
      <w:r w:rsidR="00901065">
        <w:rPr>
          <w:rFonts w:cstheme="minorHAnsi"/>
        </w:rPr>
        <w:t>unije</w:t>
      </w:r>
      <w:proofErr w:type="spellEnd"/>
      <w:r w:rsidR="00901065">
        <w:rPr>
          <w:rFonts w:cstheme="minorHAnsi"/>
        </w:rPr>
        <w:t xml:space="preserve"> u </w:t>
      </w:r>
      <w:proofErr w:type="spellStart"/>
      <w:r w:rsidR="00901065">
        <w:rPr>
          <w:rFonts w:cstheme="minorHAnsi"/>
        </w:rPr>
        <w:t>iznosu</w:t>
      </w:r>
      <w:proofErr w:type="spellEnd"/>
      <w:r w:rsidR="00901065">
        <w:rPr>
          <w:rFonts w:cstheme="minorHAnsi"/>
        </w:rPr>
        <w:t xml:space="preserve"> od 39.820,00 </w:t>
      </w:r>
      <w:proofErr w:type="spellStart"/>
      <w:r w:rsidR="00901065">
        <w:rPr>
          <w:rFonts w:cstheme="minorHAnsi"/>
        </w:rPr>
        <w:t>eura</w:t>
      </w:r>
      <w:proofErr w:type="spellEnd"/>
      <w:r w:rsidR="00901065">
        <w:rPr>
          <w:rFonts w:cstheme="minorHAnsi"/>
        </w:rPr>
        <w:t>.</w:t>
      </w:r>
    </w:p>
    <w:p w14:paraId="77E2A3BC" w14:textId="0D39F8F7" w:rsidR="009D54F1" w:rsidRDefault="009D54F1" w:rsidP="00AF2A61">
      <w:pPr>
        <w:spacing w:line="240" w:lineRule="auto"/>
        <w:jc w:val="both"/>
        <w:rPr>
          <w:rFonts w:cstheme="minorHAnsi"/>
        </w:rPr>
      </w:pPr>
    </w:p>
    <w:p w14:paraId="15F51E64" w14:textId="488BA3DF" w:rsidR="00B94610" w:rsidRPr="00681296" w:rsidRDefault="00B94610" w:rsidP="00B94610">
      <w:pPr>
        <w:jc w:val="both"/>
        <w:rPr>
          <w:rFonts w:cstheme="minorHAnsi"/>
          <w:b/>
          <w:bCs/>
          <w:i/>
          <w:iCs/>
        </w:rPr>
      </w:pPr>
      <w:r w:rsidRPr="00681296">
        <w:rPr>
          <w:rFonts w:cstheme="minorHAnsi"/>
          <w:b/>
          <w:bCs/>
          <w:highlight w:val="lightGray"/>
        </w:rPr>
        <w:t xml:space="preserve">PRIHODI PRORAČUNSKOG </w:t>
      </w:r>
      <w:proofErr w:type="gramStart"/>
      <w:r w:rsidRPr="00681296">
        <w:rPr>
          <w:rFonts w:cstheme="minorHAnsi"/>
          <w:b/>
          <w:bCs/>
          <w:highlight w:val="lightGray"/>
        </w:rPr>
        <w:t>KORISNIKA :</w:t>
      </w:r>
      <w:proofErr w:type="gramEnd"/>
      <w:r w:rsidRPr="00681296">
        <w:rPr>
          <w:rFonts w:cstheme="minorHAnsi"/>
          <w:b/>
          <w:bCs/>
          <w:highlight w:val="lightGray"/>
        </w:rPr>
        <w:t xml:space="preserve"> “OPĆINSKA KNJIŽNICA BISTRA” – 19.580,00 </w:t>
      </w:r>
      <w:proofErr w:type="spellStart"/>
      <w:r w:rsidRPr="00681296">
        <w:rPr>
          <w:rFonts w:cstheme="minorHAnsi"/>
          <w:b/>
          <w:bCs/>
          <w:highlight w:val="lightGray"/>
        </w:rPr>
        <w:t>eura</w:t>
      </w:r>
      <w:proofErr w:type="spellEnd"/>
    </w:p>
    <w:p w14:paraId="779BA696" w14:textId="4164BFAF" w:rsidR="00B94610" w:rsidRDefault="00185959" w:rsidP="00B94610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P</w:t>
      </w:r>
      <w:r w:rsidR="00B94610">
        <w:rPr>
          <w:rFonts w:cstheme="minorHAnsi"/>
          <w:b/>
          <w:bCs/>
        </w:rPr>
        <w:t>omoći</w:t>
      </w:r>
      <w:proofErr w:type="spellEnd"/>
      <w:r w:rsidR="00B94610">
        <w:rPr>
          <w:rFonts w:cstheme="minorHAnsi"/>
          <w:b/>
          <w:bCs/>
        </w:rPr>
        <w:t xml:space="preserve"> </w:t>
      </w:r>
      <w:proofErr w:type="spellStart"/>
      <w:r w:rsidR="00B94610">
        <w:rPr>
          <w:rFonts w:cstheme="minorHAnsi"/>
          <w:b/>
          <w:bCs/>
        </w:rPr>
        <w:t>proračunskim</w:t>
      </w:r>
      <w:proofErr w:type="spellEnd"/>
      <w:r w:rsidR="00B94610">
        <w:rPr>
          <w:rFonts w:cstheme="minorHAnsi"/>
          <w:b/>
          <w:bCs/>
        </w:rPr>
        <w:t xml:space="preserve"> </w:t>
      </w:r>
      <w:proofErr w:type="spellStart"/>
      <w:r w:rsidR="00B94610">
        <w:rPr>
          <w:rFonts w:cstheme="minorHAnsi"/>
          <w:b/>
          <w:bCs/>
        </w:rPr>
        <w:t>korisnicima</w:t>
      </w:r>
      <w:proofErr w:type="spellEnd"/>
      <w:r w:rsidR="00B94610">
        <w:rPr>
          <w:rFonts w:cstheme="minorHAnsi"/>
          <w:b/>
          <w:bCs/>
        </w:rPr>
        <w:t xml:space="preserve"> </w:t>
      </w:r>
      <w:proofErr w:type="spellStart"/>
      <w:r w:rsidR="00B94610">
        <w:rPr>
          <w:rFonts w:cstheme="minorHAnsi"/>
          <w:b/>
          <w:bCs/>
        </w:rPr>
        <w:t>iz</w:t>
      </w:r>
      <w:proofErr w:type="spellEnd"/>
      <w:r w:rsidR="00B94610">
        <w:rPr>
          <w:rFonts w:cstheme="minorHAnsi"/>
          <w:b/>
          <w:bCs/>
        </w:rPr>
        <w:t xml:space="preserve"> </w:t>
      </w:r>
      <w:proofErr w:type="spellStart"/>
      <w:r w:rsidR="00B94610">
        <w:rPr>
          <w:rFonts w:cstheme="minorHAnsi"/>
          <w:b/>
          <w:bCs/>
        </w:rPr>
        <w:t>proračuna</w:t>
      </w:r>
      <w:proofErr w:type="spellEnd"/>
      <w:r w:rsidR="00B94610">
        <w:rPr>
          <w:rFonts w:cstheme="minorHAnsi"/>
          <w:b/>
          <w:bCs/>
        </w:rPr>
        <w:t xml:space="preserve"> koji </w:t>
      </w:r>
      <w:proofErr w:type="spellStart"/>
      <w:r w:rsidR="00B94610">
        <w:rPr>
          <w:rFonts w:cstheme="minorHAnsi"/>
          <w:b/>
          <w:bCs/>
        </w:rPr>
        <w:t>im</w:t>
      </w:r>
      <w:proofErr w:type="spellEnd"/>
      <w:r w:rsidR="00B94610">
        <w:rPr>
          <w:rFonts w:cstheme="minorHAnsi"/>
          <w:b/>
          <w:bCs/>
        </w:rPr>
        <w:t xml:space="preserve"> </w:t>
      </w:r>
      <w:proofErr w:type="spellStart"/>
      <w:r w:rsidR="00B94610">
        <w:rPr>
          <w:rFonts w:cstheme="minorHAnsi"/>
          <w:b/>
          <w:bCs/>
        </w:rPr>
        <w:t>nije</w:t>
      </w:r>
      <w:proofErr w:type="spellEnd"/>
      <w:r w:rsidR="00B94610">
        <w:rPr>
          <w:rFonts w:cstheme="minorHAnsi"/>
          <w:b/>
          <w:bCs/>
        </w:rPr>
        <w:t xml:space="preserve"> </w:t>
      </w:r>
      <w:proofErr w:type="spellStart"/>
      <w:r w:rsidR="00B94610">
        <w:rPr>
          <w:rFonts w:cstheme="minorHAnsi"/>
          <w:b/>
          <w:bCs/>
        </w:rPr>
        <w:t>nadležan</w:t>
      </w:r>
      <w:proofErr w:type="spellEnd"/>
      <w:r w:rsidR="00B94610">
        <w:rPr>
          <w:rFonts w:cstheme="minorHAnsi"/>
          <w:b/>
          <w:bCs/>
        </w:rPr>
        <w:t xml:space="preserve"> </w:t>
      </w:r>
      <w:proofErr w:type="spellStart"/>
      <w:r w:rsidR="00B94610">
        <w:rPr>
          <w:rFonts w:cstheme="minorHAnsi"/>
        </w:rPr>
        <w:t>planirane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su</w:t>
      </w:r>
      <w:proofErr w:type="spellEnd"/>
      <w:r w:rsidR="00B94610">
        <w:rPr>
          <w:rFonts w:cstheme="minorHAnsi"/>
        </w:rPr>
        <w:t xml:space="preserve"> u </w:t>
      </w:r>
      <w:proofErr w:type="spellStart"/>
      <w:r w:rsidR="00B94610">
        <w:rPr>
          <w:rFonts w:cstheme="minorHAnsi"/>
        </w:rPr>
        <w:t>iznosu</w:t>
      </w:r>
      <w:proofErr w:type="spellEnd"/>
      <w:r w:rsidR="00B94610">
        <w:rPr>
          <w:rFonts w:cstheme="minorHAnsi"/>
        </w:rPr>
        <w:t xml:space="preserve"> od 7.300,00 </w:t>
      </w:r>
      <w:proofErr w:type="spellStart"/>
      <w:r w:rsidR="00B94610">
        <w:rPr>
          <w:rFonts w:cstheme="minorHAnsi"/>
        </w:rPr>
        <w:t>eura</w:t>
      </w:r>
      <w:proofErr w:type="spellEnd"/>
      <w:r w:rsidR="00D22C13">
        <w:rPr>
          <w:rFonts w:cstheme="minorHAnsi"/>
        </w:rPr>
        <w:t xml:space="preserve">, </w:t>
      </w:r>
      <w:proofErr w:type="gramStart"/>
      <w:r w:rsidR="00D22C13">
        <w:rPr>
          <w:rFonts w:cstheme="minorHAnsi"/>
        </w:rPr>
        <w:t>a</w:t>
      </w:r>
      <w:proofErr w:type="gram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odnose</w:t>
      </w:r>
      <w:proofErr w:type="spellEnd"/>
      <w:r w:rsidR="00B94610">
        <w:rPr>
          <w:rFonts w:cstheme="minorHAnsi"/>
        </w:rPr>
        <w:t xml:space="preserve"> se </w:t>
      </w:r>
      <w:proofErr w:type="spellStart"/>
      <w:r w:rsidR="00B94610">
        <w:rPr>
          <w:rFonts w:cstheme="minorHAnsi"/>
        </w:rPr>
        <w:t>na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prihode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od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Ministarstva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kulture</w:t>
      </w:r>
      <w:proofErr w:type="spellEnd"/>
      <w:r w:rsidR="00B94610">
        <w:rPr>
          <w:rFonts w:cstheme="minorHAnsi"/>
        </w:rPr>
        <w:t xml:space="preserve"> u </w:t>
      </w:r>
      <w:proofErr w:type="spellStart"/>
      <w:r w:rsidR="00B94610">
        <w:rPr>
          <w:rFonts w:cstheme="minorHAnsi"/>
        </w:rPr>
        <w:t>iznosu</w:t>
      </w:r>
      <w:proofErr w:type="spellEnd"/>
      <w:r w:rsidR="00B94610">
        <w:rPr>
          <w:rFonts w:cstheme="minorHAnsi"/>
        </w:rPr>
        <w:t xml:space="preserve"> od 5.310,00 </w:t>
      </w:r>
      <w:proofErr w:type="spellStart"/>
      <w:r w:rsidR="00B94610">
        <w:rPr>
          <w:rFonts w:cstheme="minorHAnsi"/>
        </w:rPr>
        <w:t>eura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i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prihode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od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Zagrebačke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županije</w:t>
      </w:r>
      <w:proofErr w:type="spellEnd"/>
      <w:r w:rsidR="00B94610">
        <w:rPr>
          <w:rFonts w:cstheme="minorHAnsi"/>
        </w:rPr>
        <w:t xml:space="preserve"> u </w:t>
      </w:r>
      <w:proofErr w:type="spellStart"/>
      <w:r w:rsidR="00B94610">
        <w:rPr>
          <w:rFonts w:cstheme="minorHAnsi"/>
        </w:rPr>
        <w:t>iznosu</w:t>
      </w:r>
      <w:proofErr w:type="spellEnd"/>
      <w:r w:rsidR="00B94610">
        <w:rPr>
          <w:rFonts w:cstheme="minorHAnsi"/>
        </w:rPr>
        <w:t xml:space="preserve"> od 1.990,00 </w:t>
      </w:r>
      <w:proofErr w:type="spellStart"/>
      <w:r w:rsidR="00B94610"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za </w:t>
      </w:r>
      <w:proofErr w:type="spellStart"/>
      <w:r>
        <w:rPr>
          <w:rFonts w:cstheme="minorHAnsi"/>
        </w:rPr>
        <w:t>nabavu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knjižne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građe</w:t>
      </w:r>
      <w:proofErr w:type="spellEnd"/>
      <w:r>
        <w:rPr>
          <w:rFonts w:cstheme="minorHAnsi"/>
        </w:rPr>
        <w:t>.</w:t>
      </w:r>
    </w:p>
    <w:p w14:paraId="64E4E946" w14:textId="4F8F501D" w:rsidR="00B94610" w:rsidRDefault="00185959" w:rsidP="00B94610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P</w:t>
      </w:r>
      <w:r w:rsidR="00B94610" w:rsidRPr="00AF2A61">
        <w:rPr>
          <w:rFonts w:cstheme="minorHAnsi"/>
          <w:b/>
          <w:bCs/>
        </w:rPr>
        <w:t>rihodi</w:t>
      </w:r>
      <w:proofErr w:type="spellEnd"/>
      <w:r w:rsidR="00B94610" w:rsidRPr="00AF2A61">
        <w:rPr>
          <w:rFonts w:cstheme="minorHAnsi"/>
          <w:b/>
          <w:bCs/>
        </w:rPr>
        <w:t xml:space="preserve"> po </w:t>
      </w:r>
      <w:proofErr w:type="spellStart"/>
      <w:r w:rsidR="00B94610" w:rsidRPr="00AF2A61">
        <w:rPr>
          <w:rFonts w:cstheme="minorHAnsi"/>
          <w:b/>
          <w:bCs/>
        </w:rPr>
        <w:t>posebnim</w:t>
      </w:r>
      <w:proofErr w:type="spellEnd"/>
      <w:r w:rsidR="00B94610" w:rsidRPr="00AF2A61">
        <w:rPr>
          <w:rFonts w:cstheme="minorHAnsi"/>
          <w:b/>
          <w:bCs/>
        </w:rPr>
        <w:t xml:space="preserve"> </w:t>
      </w:r>
      <w:proofErr w:type="spellStart"/>
      <w:r w:rsidR="00B94610" w:rsidRPr="00AF2A61">
        <w:rPr>
          <w:rFonts w:cstheme="minorHAnsi"/>
          <w:b/>
          <w:bCs/>
        </w:rPr>
        <w:t>propisima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planirani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su</w:t>
      </w:r>
      <w:proofErr w:type="spellEnd"/>
      <w:r w:rsidR="00B94610">
        <w:rPr>
          <w:rFonts w:cstheme="minorHAnsi"/>
        </w:rPr>
        <w:t xml:space="preserve"> u </w:t>
      </w:r>
      <w:proofErr w:type="spellStart"/>
      <w:r w:rsidR="00B94610">
        <w:rPr>
          <w:rFonts w:cstheme="minorHAnsi"/>
        </w:rPr>
        <w:t>iznosu</w:t>
      </w:r>
      <w:proofErr w:type="spellEnd"/>
      <w:r w:rsidR="00B94610">
        <w:rPr>
          <w:rFonts w:cstheme="minorHAnsi"/>
        </w:rPr>
        <w:t xml:space="preserve"> od 3.900,00 </w:t>
      </w:r>
      <w:proofErr w:type="spellStart"/>
      <w:r w:rsidR="00B94610">
        <w:rPr>
          <w:rFonts w:cstheme="minorHAnsi"/>
        </w:rPr>
        <w:t>eura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i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odnose</w:t>
      </w:r>
      <w:proofErr w:type="spellEnd"/>
      <w:r w:rsidR="00B94610">
        <w:rPr>
          <w:rFonts w:cstheme="minorHAnsi"/>
        </w:rPr>
        <w:t xml:space="preserve"> se </w:t>
      </w:r>
      <w:proofErr w:type="spellStart"/>
      <w:r w:rsidR="00B94610">
        <w:rPr>
          <w:rFonts w:cstheme="minorHAnsi"/>
        </w:rPr>
        <w:t>na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D22C13">
        <w:rPr>
          <w:rFonts w:cstheme="minorHAnsi"/>
        </w:rPr>
        <w:t>upisnine</w:t>
      </w:r>
      <w:proofErr w:type="spellEnd"/>
      <w:r w:rsidR="00D22C13">
        <w:rPr>
          <w:rFonts w:cstheme="minorHAnsi"/>
        </w:rPr>
        <w:t xml:space="preserve">, </w:t>
      </w:r>
      <w:proofErr w:type="spellStart"/>
      <w:r w:rsidR="00D22C13">
        <w:rPr>
          <w:rFonts w:cstheme="minorHAnsi"/>
        </w:rPr>
        <w:t>zakasnine</w:t>
      </w:r>
      <w:proofErr w:type="spellEnd"/>
      <w:r w:rsidR="00D22C13">
        <w:rPr>
          <w:rFonts w:cstheme="minorHAnsi"/>
        </w:rPr>
        <w:t xml:space="preserve">, </w:t>
      </w:r>
      <w:proofErr w:type="spellStart"/>
      <w:r w:rsidR="00D22C13">
        <w:rPr>
          <w:rFonts w:cstheme="minorHAnsi"/>
        </w:rPr>
        <w:t>obnove</w:t>
      </w:r>
      <w:proofErr w:type="spellEnd"/>
      <w:r w:rsidR="00D22C13">
        <w:rPr>
          <w:rFonts w:cstheme="minorHAnsi"/>
        </w:rPr>
        <w:t xml:space="preserve"> </w:t>
      </w:r>
      <w:proofErr w:type="spellStart"/>
      <w:r w:rsidR="00D22C13">
        <w:rPr>
          <w:rFonts w:cstheme="minorHAnsi"/>
        </w:rPr>
        <w:t>članstva</w:t>
      </w:r>
      <w:proofErr w:type="spellEnd"/>
      <w:r w:rsidR="00D22C13">
        <w:rPr>
          <w:rFonts w:cstheme="minorHAnsi"/>
        </w:rPr>
        <w:t xml:space="preserve"> </w:t>
      </w:r>
      <w:proofErr w:type="spellStart"/>
      <w:r w:rsidR="00D22C13">
        <w:rPr>
          <w:rFonts w:cstheme="minorHAnsi"/>
        </w:rPr>
        <w:t>i</w:t>
      </w:r>
      <w:proofErr w:type="spellEnd"/>
      <w:r w:rsidR="00D22C13">
        <w:rPr>
          <w:rFonts w:cstheme="minorHAnsi"/>
        </w:rPr>
        <w:t xml:space="preserve"> </w:t>
      </w:r>
      <w:proofErr w:type="spellStart"/>
      <w:r w:rsidR="00D22C13">
        <w:rPr>
          <w:rFonts w:cstheme="minorHAnsi"/>
        </w:rPr>
        <w:t>tisak</w:t>
      </w:r>
      <w:proofErr w:type="spellEnd"/>
      <w:r w:rsidR="00D22C13">
        <w:rPr>
          <w:rFonts w:cstheme="minorHAnsi"/>
        </w:rPr>
        <w:t>.</w:t>
      </w:r>
    </w:p>
    <w:p w14:paraId="79A8C450" w14:textId="0258851E" w:rsidR="00B94610" w:rsidRDefault="00185959" w:rsidP="00B94610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D</w:t>
      </w:r>
      <w:r w:rsidR="00B94610" w:rsidRPr="00D22C13">
        <w:rPr>
          <w:rFonts w:cstheme="minorHAnsi"/>
          <w:b/>
          <w:bCs/>
        </w:rPr>
        <w:t>onacije</w:t>
      </w:r>
      <w:proofErr w:type="spellEnd"/>
      <w:r w:rsidR="00B94610" w:rsidRPr="00D22C13">
        <w:rPr>
          <w:rFonts w:cstheme="minorHAnsi"/>
          <w:b/>
          <w:bCs/>
        </w:rPr>
        <w:t xml:space="preserve"> od </w:t>
      </w:r>
      <w:proofErr w:type="spellStart"/>
      <w:r w:rsidR="00B94610" w:rsidRPr="00D22C13">
        <w:rPr>
          <w:rFonts w:cstheme="minorHAnsi"/>
          <w:b/>
          <w:bCs/>
        </w:rPr>
        <w:t>pravnih</w:t>
      </w:r>
      <w:proofErr w:type="spellEnd"/>
      <w:r w:rsidR="00B94610" w:rsidRPr="00D22C13">
        <w:rPr>
          <w:rFonts w:cstheme="minorHAnsi"/>
          <w:b/>
          <w:bCs/>
        </w:rPr>
        <w:t xml:space="preserve"> </w:t>
      </w:r>
      <w:proofErr w:type="spellStart"/>
      <w:r w:rsidR="00D22C13">
        <w:rPr>
          <w:rFonts w:cstheme="minorHAnsi"/>
          <w:b/>
          <w:bCs/>
        </w:rPr>
        <w:t>i</w:t>
      </w:r>
      <w:proofErr w:type="spellEnd"/>
      <w:r w:rsidR="00B94610" w:rsidRPr="00D22C13">
        <w:rPr>
          <w:rFonts w:cstheme="minorHAnsi"/>
          <w:b/>
          <w:bCs/>
        </w:rPr>
        <w:t xml:space="preserve"> </w:t>
      </w:r>
      <w:proofErr w:type="spellStart"/>
      <w:r w:rsidR="00B94610" w:rsidRPr="00D22C13">
        <w:rPr>
          <w:rFonts w:cstheme="minorHAnsi"/>
          <w:b/>
          <w:bCs/>
        </w:rPr>
        <w:t>fizičkih</w:t>
      </w:r>
      <w:proofErr w:type="spellEnd"/>
      <w:r w:rsidR="00B94610" w:rsidRPr="00D22C13">
        <w:rPr>
          <w:rFonts w:cstheme="minorHAnsi"/>
          <w:b/>
          <w:bCs/>
        </w:rPr>
        <w:t xml:space="preserve"> </w:t>
      </w:r>
      <w:proofErr w:type="spellStart"/>
      <w:r w:rsidR="00B94610" w:rsidRPr="00D22C13">
        <w:rPr>
          <w:rFonts w:cstheme="minorHAnsi"/>
          <w:b/>
          <w:bCs/>
        </w:rPr>
        <w:t>osoba</w:t>
      </w:r>
      <w:proofErr w:type="spellEnd"/>
      <w:r w:rsidR="00B94610" w:rsidRPr="00D22C13">
        <w:rPr>
          <w:rFonts w:cstheme="minorHAnsi"/>
          <w:b/>
          <w:bCs/>
        </w:rPr>
        <w:t xml:space="preserve"> </w:t>
      </w:r>
      <w:proofErr w:type="spellStart"/>
      <w:r w:rsidR="00B94610" w:rsidRPr="00D22C13">
        <w:rPr>
          <w:rFonts w:cstheme="minorHAnsi"/>
          <w:b/>
          <w:bCs/>
        </w:rPr>
        <w:t>izvan</w:t>
      </w:r>
      <w:proofErr w:type="spellEnd"/>
      <w:r w:rsidR="00B94610" w:rsidRPr="00D22C13">
        <w:rPr>
          <w:rFonts w:cstheme="minorHAnsi"/>
          <w:b/>
          <w:bCs/>
        </w:rPr>
        <w:t xml:space="preserve"> </w:t>
      </w:r>
      <w:proofErr w:type="spellStart"/>
      <w:r w:rsidR="00B94610" w:rsidRPr="00D22C13">
        <w:rPr>
          <w:rFonts w:cstheme="minorHAnsi"/>
          <w:b/>
          <w:bCs/>
        </w:rPr>
        <w:t>općeg</w:t>
      </w:r>
      <w:proofErr w:type="spellEnd"/>
      <w:r w:rsidR="00B94610" w:rsidRPr="00D22C13">
        <w:rPr>
          <w:rFonts w:cstheme="minorHAnsi"/>
          <w:b/>
          <w:bCs/>
        </w:rPr>
        <w:t xml:space="preserve"> </w:t>
      </w:r>
      <w:proofErr w:type="spellStart"/>
      <w:r w:rsidR="00B94610" w:rsidRPr="00D22C13">
        <w:rPr>
          <w:rFonts w:cstheme="minorHAnsi"/>
          <w:b/>
          <w:bCs/>
        </w:rPr>
        <w:t>proračuna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planirane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su</w:t>
      </w:r>
      <w:proofErr w:type="spellEnd"/>
      <w:r w:rsidR="00B94610">
        <w:rPr>
          <w:rFonts w:cstheme="minorHAnsi"/>
        </w:rPr>
        <w:t xml:space="preserve"> u </w:t>
      </w:r>
      <w:proofErr w:type="spellStart"/>
      <w:r w:rsidR="00B94610">
        <w:rPr>
          <w:rFonts w:cstheme="minorHAnsi"/>
        </w:rPr>
        <w:t>iznosu</w:t>
      </w:r>
      <w:proofErr w:type="spellEnd"/>
      <w:r w:rsidR="00B94610">
        <w:rPr>
          <w:rFonts w:cstheme="minorHAnsi"/>
        </w:rPr>
        <w:t xml:space="preserve"> od </w:t>
      </w:r>
      <w:r w:rsidR="00D22C13">
        <w:rPr>
          <w:rFonts w:cstheme="minorHAnsi"/>
        </w:rPr>
        <w:t>8.23</w:t>
      </w:r>
      <w:r w:rsidR="00B94610">
        <w:rPr>
          <w:rFonts w:cstheme="minorHAnsi"/>
        </w:rPr>
        <w:t xml:space="preserve">0,00 </w:t>
      </w:r>
      <w:proofErr w:type="spellStart"/>
      <w:r w:rsidR="00B94610"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odnose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donacije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DVD-a.</w:t>
      </w:r>
    </w:p>
    <w:p w14:paraId="7F2BDAB2" w14:textId="6A208A03" w:rsidR="00B94610" w:rsidRDefault="00185959" w:rsidP="00B94610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b/>
          <w:bCs/>
        </w:rPr>
        <w:t>V</w:t>
      </w:r>
      <w:r w:rsidR="00B94610" w:rsidRPr="00901065">
        <w:rPr>
          <w:rFonts w:cstheme="minorHAnsi"/>
          <w:b/>
          <w:bCs/>
        </w:rPr>
        <w:t>išak</w:t>
      </w:r>
      <w:proofErr w:type="spellEnd"/>
      <w:r w:rsidR="00B94610" w:rsidRPr="009010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Prihoda </w:t>
      </w:r>
      <w:r w:rsidR="00B94610">
        <w:rPr>
          <w:rFonts w:cstheme="minorHAnsi"/>
        </w:rPr>
        <w:t xml:space="preserve">- </w:t>
      </w:r>
      <w:r>
        <w:rPr>
          <w:rFonts w:cstheme="minorHAnsi"/>
        </w:rPr>
        <w:t>u</w:t>
      </w:r>
      <w:r w:rsidR="00B94610">
        <w:rPr>
          <w:rFonts w:cstheme="minorHAnsi"/>
        </w:rPr>
        <w:t xml:space="preserve"> 2023. </w:t>
      </w:r>
      <w:proofErr w:type="spellStart"/>
      <w:r w:rsidR="00B94610">
        <w:rPr>
          <w:rFonts w:cstheme="minorHAnsi"/>
        </w:rPr>
        <w:t>godinu</w:t>
      </w:r>
      <w:proofErr w:type="spellEnd"/>
      <w:r w:rsidR="00B94610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</w:t>
      </w:r>
      <w:proofErr w:type="spellEnd"/>
      <w:r>
        <w:rPr>
          <w:rFonts w:cstheme="minorHAnsi"/>
        </w:rPr>
        <w:t xml:space="preserve"> je</w:t>
      </w:r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višak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prihoda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iz</w:t>
      </w:r>
      <w:proofErr w:type="spellEnd"/>
      <w:r w:rsidR="00B94610">
        <w:rPr>
          <w:rFonts w:cstheme="minorHAnsi"/>
        </w:rPr>
        <w:t xml:space="preserve"> </w:t>
      </w:r>
      <w:proofErr w:type="spellStart"/>
      <w:r w:rsidR="00D22C13">
        <w:rPr>
          <w:rFonts w:cstheme="minorHAnsi"/>
        </w:rPr>
        <w:t>vlastitih</w:t>
      </w:r>
      <w:proofErr w:type="spellEnd"/>
      <w:r w:rsidR="00D22C13">
        <w:rPr>
          <w:rFonts w:cstheme="minorHAnsi"/>
        </w:rPr>
        <w:t xml:space="preserve"> </w:t>
      </w:r>
      <w:proofErr w:type="spellStart"/>
      <w:r w:rsidR="00B94610">
        <w:rPr>
          <w:rFonts w:cstheme="minorHAnsi"/>
        </w:rPr>
        <w:t>izvor</w:t>
      </w:r>
      <w:r w:rsidR="00D22C13">
        <w:rPr>
          <w:rFonts w:cstheme="minorHAnsi"/>
        </w:rPr>
        <w:t>a</w:t>
      </w:r>
      <w:proofErr w:type="spellEnd"/>
      <w:r w:rsidR="00D22C13">
        <w:rPr>
          <w:rFonts w:cstheme="minorHAnsi"/>
        </w:rPr>
        <w:t xml:space="preserve"> </w:t>
      </w:r>
      <w:r w:rsidR="00B94610">
        <w:rPr>
          <w:rFonts w:cstheme="minorHAnsi"/>
        </w:rPr>
        <w:t xml:space="preserve">u </w:t>
      </w:r>
      <w:proofErr w:type="spellStart"/>
      <w:r w:rsidR="00B94610">
        <w:rPr>
          <w:rFonts w:cstheme="minorHAnsi"/>
        </w:rPr>
        <w:t>iznosu</w:t>
      </w:r>
      <w:proofErr w:type="spellEnd"/>
      <w:r w:rsidR="00B94610">
        <w:rPr>
          <w:rFonts w:cstheme="minorHAnsi"/>
        </w:rPr>
        <w:t xml:space="preserve"> od </w:t>
      </w:r>
      <w:r w:rsidR="00D22C13">
        <w:rPr>
          <w:rFonts w:cstheme="minorHAnsi"/>
        </w:rPr>
        <w:t xml:space="preserve">150,00 </w:t>
      </w:r>
      <w:proofErr w:type="spellStart"/>
      <w:r w:rsidR="00B94610">
        <w:rPr>
          <w:rFonts w:cstheme="minorHAnsi"/>
        </w:rPr>
        <w:t>eura</w:t>
      </w:r>
      <w:proofErr w:type="spellEnd"/>
      <w:r w:rsidR="00B94610">
        <w:rPr>
          <w:rFonts w:cstheme="minorHAnsi"/>
        </w:rPr>
        <w:t>.</w:t>
      </w:r>
    </w:p>
    <w:p w14:paraId="782E2641" w14:textId="60D39F17" w:rsidR="00AF2A61" w:rsidRDefault="00AF2A61" w:rsidP="00AF2A61">
      <w:pPr>
        <w:spacing w:after="0"/>
        <w:jc w:val="both"/>
        <w:rPr>
          <w:rFonts w:cstheme="minorHAnsi"/>
        </w:rPr>
      </w:pPr>
    </w:p>
    <w:p w14:paraId="318B3170" w14:textId="43F467BC" w:rsidR="00F41B5A" w:rsidRDefault="00F41B5A" w:rsidP="00AF2A61">
      <w:pPr>
        <w:spacing w:after="0"/>
        <w:jc w:val="both"/>
        <w:rPr>
          <w:rFonts w:cstheme="minorHAnsi"/>
        </w:rPr>
      </w:pPr>
    </w:p>
    <w:p w14:paraId="764EC4B7" w14:textId="77777777" w:rsidR="000F4860" w:rsidRPr="006C0B51" w:rsidRDefault="000F4860" w:rsidP="000F4860">
      <w:pPr>
        <w:pStyle w:val="Bezproreda"/>
        <w:rPr>
          <w:rFonts w:cstheme="minorHAnsi"/>
          <w:b/>
          <w:u w:val="single"/>
        </w:rPr>
      </w:pPr>
      <w:r w:rsidRPr="00681296">
        <w:rPr>
          <w:rFonts w:cstheme="minorHAnsi"/>
          <w:b/>
          <w:highlight w:val="darkGray"/>
          <w:u w:val="single"/>
        </w:rPr>
        <w:t>RASHODI</w:t>
      </w:r>
      <w:r w:rsidR="00505545" w:rsidRPr="00681296">
        <w:rPr>
          <w:rFonts w:cstheme="minorHAnsi"/>
          <w:b/>
          <w:highlight w:val="darkGray"/>
          <w:u w:val="single"/>
        </w:rPr>
        <w:t xml:space="preserve"> I IZDACI</w:t>
      </w:r>
    </w:p>
    <w:p w14:paraId="46DDA45B" w14:textId="77777777" w:rsidR="00F83B61" w:rsidRPr="006C0B51" w:rsidRDefault="00F83B61" w:rsidP="000F4860">
      <w:pPr>
        <w:pStyle w:val="Bezproreda"/>
        <w:rPr>
          <w:rFonts w:cstheme="minorHAnsi"/>
          <w:b/>
          <w:u w:val="single"/>
        </w:rPr>
      </w:pPr>
    </w:p>
    <w:p w14:paraId="3B7DB69E" w14:textId="0A594C27" w:rsidR="00F41B5A" w:rsidRDefault="00505545" w:rsidP="000F4860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C26980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izda</w:t>
      </w:r>
      <w:r w:rsidR="00C26980" w:rsidRPr="006C0B51">
        <w:rPr>
          <w:rFonts w:cstheme="minorHAnsi"/>
        </w:rPr>
        <w:t>ci</w:t>
      </w:r>
      <w:proofErr w:type="spellEnd"/>
      <w:r w:rsidR="00F41B5A">
        <w:rPr>
          <w:rFonts w:cstheme="minorHAnsi"/>
        </w:rPr>
        <w:t>,</w:t>
      </w:r>
      <w:r w:rsidR="00C26980" w:rsidRPr="006C0B51">
        <w:rPr>
          <w:rFonts w:cstheme="minorHAnsi"/>
        </w:rPr>
        <w:t xml:space="preserve"> </w:t>
      </w:r>
      <w:proofErr w:type="spellStart"/>
      <w:r w:rsidR="00C26980" w:rsidRPr="006C0B51">
        <w:rPr>
          <w:rFonts w:cstheme="minorHAnsi"/>
        </w:rPr>
        <w:t>sukladno</w:t>
      </w:r>
      <w:proofErr w:type="spellEnd"/>
      <w:r w:rsidR="00C26980" w:rsidRPr="006C0B51">
        <w:rPr>
          <w:rFonts w:cstheme="minorHAnsi"/>
        </w:rPr>
        <w:t xml:space="preserve"> </w:t>
      </w:r>
      <w:proofErr w:type="spellStart"/>
      <w:r w:rsidR="00C26980" w:rsidRPr="006C0B51">
        <w:rPr>
          <w:rFonts w:cstheme="minorHAnsi"/>
        </w:rPr>
        <w:t>Zakonu</w:t>
      </w:r>
      <w:proofErr w:type="spellEnd"/>
      <w:r w:rsidR="00F41B5A">
        <w:rPr>
          <w:rFonts w:cstheme="minorHAnsi"/>
        </w:rPr>
        <w:t>,</w:t>
      </w:r>
      <w:r w:rsidR="00C26980" w:rsidRPr="006C0B51">
        <w:rPr>
          <w:rFonts w:cstheme="minorHAnsi"/>
        </w:rPr>
        <w:t xml:space="preserve"> </w:t>
      </w:r>
      <w:proofErr w:type="spellStart"/>
      <w:r w:rsidR="00C26980" w:rsidRPr="006C0B51">
        <w:rPr>
          <w:rFonts w:cstheme="minorHAnsi"/>
        </w:rPr>
        <w:t>uravnoteženi</w:t>
      </w:r>
      <w:proofErr w:type="spellEnd"/>
      <w:r w:rsidR="00C26980" w:rsidRPr="006C0B51">
        <w:rPr>
          <w:rFonts w:cstheme="minorHAnsi"/>
        </w:rPr>
        <w:t xml:space="preserve"> </w:t>
      </w:r>
      <w:proofErr w:type="spellStart"/>
      <w:r w:rsidR="00C26980" w:rsidRPr="006C0B51">
        <w:rPr>
          <w:rFonts w:cstheme="minorHAnsi"/>
        </w:rPr>
        <w:t>su</w:t>
      </w:r>
      <w:proofErr w:type="spellEnd"/>
      <w:r w:rsidR="00C26980" w:rsidRPr="006C0B51">
        <w:rPr>
          <w:rFonts w:cstheme="minorHAnsi"/>
        </w:rPr>
        <w:t xml:space="preserve"> s </w:t>
      </w:r>
      <w:proofErr w:type="spellStart"/>
      <w:r w:rsidR="00C26980" w:rsidRPr="006C0B51">
        <w:rPr>
          <w:rFonts w:cstheme="minorHAnsi"/>
        </w:rPr>
        <w:t>prihodima</w:t>
      </w:r>
      <w:proofErr w:type="spellEnd"/>
      <w:r w:rsidR="00C26980" w:rsidRPr="006C0B51">
        <w:rPr>
          <w:rFonts w:cstheme="minorHAnsi"/>
        </w:rPr>
        <w:t xml:space="preserve"> </w:t>
      </w:r>
      <w:proofErr w:type="spellStart"/>
      <w:r w:rsidR="00C26980" w:rsidRPr="006C0B51">
        <w:rPr>
          <w:rFonts w:cstheme="minorHAnsi"/>
        </w:rPr>
        <w:t>i</w:t>
      </w:r>
      <w:proofErr w:type="spellEnd"/>
      <w:r w:rsidR="00C26980" w:rsidRPr="006C0B51">
        <w:rPr>
          <w:rFonts w:cstheme="minorHAnsi"/>
        </w:rPr>
        <w:t xml:space="preserve"> </w:t>
      </w:r>
      <w:proofErr w:type="spellStart"/>
      <w:r w:rsidR="003D273C">
        <w:rPr>
          <w:rFonts w:cstheme="minorHAnsi"/>
        </w:rPr>
        <w:t>iznose</w:t>
      </w:r>
      <w:proofErr w:type="spellEnd"/>
      <w:r w:rsidR="003D273C">
        <w:rPr>
          <w:rFonts w:cstheme="minorHAnsi"/>
        </w:rPr>
        <w:t xml:space="preserve"> </w:t>
      </w:r>
      <w:r w:rsidR="000B38B7">
        <w:rPr>
          <w:rFonts w:cstheme="minorHAnsi"/>
        </w:rPr>
        <w:t>7.601.570,00</w:t>
      </w:r>
      <w:r w:rsidR="00C26980" w:rsidRPr="006C0B51">
        <w:rPr>
          <w:rFonts w:cstheme="minorHAnsi"/>
        </w:rPr>
        <w:t xml:space="preserve"> </w:t>
      </w:r>
      <w:proofErr w:type="spellStart"/>
      <w:r w:rsidR="000B38B7">
        <w:rPr>
          <w:rFonts w:cstheme="minorHAnsi"/>
        </w:rPr>
        <w:t>eura</w:t>
      </w:r>
      <w:proofErr w:type="spellEnd"/>
      <w:r w:rsidR="00C26980" w:rsidRPr="006C0B51">
        <w:rPr>
          <w:rFonts w:cstheme="minorHAnsi"/>
        </w:rPr>
        <w:t>.</w:t>
      </w:r>
      <w:r w:rsidR="005C6DA7">
        <w:rPr>
          <w:rFonts w:cstheme="minorHAnsi"/>
        </w:rPr>
        <w:t xml:space="preserve"> </w:t>
      </w:r>
    </w:p>
    <w:p w14:paraId="73C52AB6" w14:textId="77777777" w:rsidR="00F41B5A" w:rsidRDefault="00362133" w:rsidP="000F4860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6.</w:t>
      </w:r>
      <w:r w:rsidR="0030351C">
        <w:rPr>
          <w:rFonts w:cstheme="minorHAnsi"/>
        </w:rPr>
        <w:t>595.4</w:t>
      </w:r>
      <w:r>
        <w:rPr>
          <w:rFonts w:cstheme="minorHAnsi"/>
        </w:rPr>
        <w:t xml:space="preserve">80,00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Dječjeg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Kapljica</w:t>
      </w:r>
      <w:proofErr w:type="spellEnd"/>
      <w:r>
        <w:rPr>
          <w:rFonts w:cstheme="minorHAnsi"/>
        </w:rPr>
        <w:t xml:space="preserve"> 9</w:t>
      </w:r>
      <w:r w:rsidR="0030351C">
        <w:rPr>
          <w:rFonts w:cstheme="minorHAnsi"/>
        </w:rPr>
        <w:t>23.0</w:t>
      </w:r>
      <w:r>
        <w:rPr>
          <w:rFonts w:cstheme="minorHAnsi"/>
        </w:rPr>
        <w:t xml:space="preserve">30,00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a </w:t>
      </w:r>
      <w:proofErr w:type="spellStart"/>
      <w:r>
        <w:rPr>
          <w:rFonts w:cstheme="minorHAnsi"/>
        </w:rPr>
        <w:t>Općinske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knjižnice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83.060,00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. </w:t>
      </w:r>
    </w:p>
    <w:p w14:paraId="3FF704E9" w14:textId="1ECB2E8A" w:rsidR="000F4860" w:rsidRPr="006C0B51" w:rsidRDefault="00C26980" w:rsidP="000F4860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Planirani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analizi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stanja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rashoda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izdataka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tekućoj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godini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potrebnih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redovito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izvršenje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osnovnih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zakonskih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funkcija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planu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rada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sljedeću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godinu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planiranim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izvorima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financiranja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njihovo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provođenje</w:t>
      </w:r>
      <w:proofErr w:type="spellEnd"/>
      <w:r w:rsidRPr="006C0B51">
        <w:rPr>
          <w:rFonts w:cstheme="minorHAnsi"/>
        </w:rPr>
        <w:t xml:space="preserve">. </w:t>
      </w:r>
    </w:p>
    <w:p w14:paraId="02842DEC" w14:textId="72D36300" w:rsidR="00C26980" w:rsidRDefault="00991EBD" w:rsidP="000F4860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D2725C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izdaci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prema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ekonomskoj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klasifikaciji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obuhvaćaju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rashode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poslovanja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rashode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nabavu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nefinancijske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izdatke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financijsku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D2725C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otplate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zajmova</w:t>
      </w:r>
      <w:proofErr w:type="spellEnd"/>
      <w:r w:rsidRPr="006C0B51">
        <w:rPr>
          <w:rFonts w:cstheme="minorHAnsi"/>
        </w:rPr>
        <w:t>.</w:t>
      </w:r>
    </w:p>
    <w:p w14:paraId="2213554D" w14:textId="77777777" w:rsidR="00F41B5A" w:rsidRDefault="00F41B5A" w:rsidP="000F4860">
      <w:pPr>
        <w:pStyle w:val="Bezproreda"/>
        <w:jc w:val="both"/>
        <w:rPr>
          <w:rFonts w:cstheme="minorHAnsi"/>
        </w:rPr>
      </w:pPr>
    </w:p>
    <w:p w14:paraId="0E4D8503" w14:textId="18E14D54" w:rsidR="000B38B7" w:rsidRPr="006C0B51" w:rsidRDefault="000B38B7" w:rsidP="000F4860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U </w:t>
      </w:r>
      <w:proofErr w:type="spellStart"/>
      <w:r>
        <w:rPr>
          <w:rFonts w:cstheme="minorHAnsi"/>
        </w:rPr>
        <w:t>nastavku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daje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pojašnjenje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predloženog</w:t>
      </w:r>
      <w:proofErr w:type="spellEnd"/>
      <w:r>
        <w:rPr>
          <w:rFonts w:cstheme="minorHAnsi"/>
        </w:rPr>
        <w:t xml:space="preserve"> plana </w:t>
      </w:r>
      <w:proofErr w:type="spellStart"/>
      <w:r>
        <w:rPr>
          <w:rFonts w:cstheme="minorHAnsi"/>
        </w:rPr>
        <w:t>rashoda</w:t>
      </w:r>
      <w:proofErr w:type="spellEnd"/>
      <w:r w:rsidR="0030351C">
        <w:rPr>
          <w:rFonts w:cstheme="minorHAnsi"/>
        </w:rPr>
        <w:t xml:space="preserve"> </w:t>
      </w:r>
      <w:r w:rsidR="009157CA">
        <w:rPr>
          <w:rFonts w:cstheme="minorHAnsi"/>
        </w:rPr>
        <w:t xml:space="preserve">za 2023. </w:t>
      </w:r>
      <w:proofErr w:type="spellStart"/>
      <w:r w:rsidR="00F41B5A">
        <w:rPr>
          <w:rFonts w:cstheme="minorHAnsi"/>
        </w:rPr>
        <w:t>g</w:t>
      </w:r>
      <w:r w:rsidR="009157CA">
        <w:rPr>
          <w:rFonts w:cstheme="minorHAnsi"/>
        </w:rPr>
        <w:t>odinu</w:t>
      </w:r>
      <w:proofErr w:type="spellEnd"/>
      <w:r w:rsidR="00F41B5A">
        <w:rPr>
          <w:rFonts w:cstheme="minorHAnsi"/>
        </w:rPr>
        <w:t>.</w:t>
      </w:r>
    </w:p>
    <w:p w14:paraId="23E270F5" w14:textId="77777777" w:rsidR="00D2725C" w:rsidRPr="006C0B51" w:rsidRDefault="00D2725C" w:rsidP="000F4860">
      <w:pPr>
        <w:pStyle w:val="Bezproreda"/>
        <w:jc w:val="both"/>
        <w:rPr>
          <w:rFonts w:cstheme="minorHAnsi"/>
        </w:rPr>
      </w:pPr>
    </w:p>
    <w:p w14:paraId="41141FA7" w14:textId="77777777" w:rsidR="00D2725C" w:rsidRPr="006C0B51" w:rsidRDefault="00D2725C" w:rsidP="000F4860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RASHODI POSLOVANJA</w:t>
      </w:r>
    </w:p>
    <w:p w14:paraId="3C0F206F" w14:textId="77777777" w:rsidR="001710CD" w:rsidRPr="006C0B51" w:rsidRDefault="001710CD" w:rsidP="000F4860">
      <w:pPr>
        <w:pStyle w:val="Bezproreda"/>
        <w:jc w:val="both"/>
        <w:rPr>
          <w:rFonts w:cstheme="minorHAnsi"/>
          <w:b/>
        </w:rPr>
      </w:pPr>
    </w:p>
    <w:p w14:paraId="73B2C2EA" w14:textId="4D185553" w:rsidR="00EC1A15" w:rsidRDefault="00EC1A15" w:rsidP="00EC1A15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Planirani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za 2023</w:t>
      </w:r>
      <w:r w:rsidRPr="006C0B51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g</w:t>
      </w:r>
      <w:r w:rsidRPr="006C0B51">
        <w:rPr>
          <w:rFonts w:cstheme="minorHAnsi"/>
        </w:rPr>
        <w:t>odin</w:t>
      </w:r>
      <w:r>
        <w:rPr>
          <w:rFonts w:cstheme="minorHAnsi"/>
        </w:rPr>
        <w:t>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</w:t>
      </w:r>
      <w:r w:rsidR="00362133">
        <w:rPr>
          <w:rFonts w:cstheme="minorHAnsi"/>
        </w:rPr>
        <w:t xml:space="preserve">3.864.265,00 </w:t>
      </w:r>
      <w:proofErr w:type="spellStart"/>
      <w:r w:rsidR="00362133"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Dječjeg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Kapljica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</w:t>
      </w:r>
      <w:r w:rsidR="00362133">
        <w:rPr>
          <w:rFonts w:cstheme="minorHAnsi"/>
        </w:rPr>
        <w:t>851.080,00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a </w:t>
      </w:r>
      <w:proofErr w:type="spellStart"/>
      <w:r>
        <w:rPr>
          <w:rFonts w:cstheme="minorHAnsi"/>
        </w:rPr>
        <w:t>Općinske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knjižnice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</w:t>
      </w:r>
      <w:r w:rsidR="00362133">
        <w:rPr>
          <w:rFonts w:cstheme="minorHAnsi"/>
        </w:rPr>
        <w:t>59.500,00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. </w:t>
      </w:r>
    </w:p>
    <w:p w14:paraId="2BEC8D3C" w14:textId="307215B7" w:rsidR="00EC1A15" w:rsidRDefault="00EC1A15" w:rsidP="00EC1A15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Ukupni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</w:t>
      </w:r>
      <w:r w:rsidR="00362133">
        <w:rPr>
          <w:rFonts w:cstheme="minorHAnsi"/>
        </w:rPr>
        <w:t xml:space="preserve">4.774.845,00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>.</w:t>
      </w:r>
    </w:p>
    <w:p w14:paraId="2B5C2934" w14:textId="2EAB0EB3" w:rsidR="00C26980" w:rsidRPr="006C0B51" w:rsidRDefault="00DA7CFD" w:rsidP="000F4860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Sastoje</w:t>
      </w:r>
      <w:proofErr w:type="spellEnd"/>
      <w:r>
        <w:rPr>
          <w:rFonts w:cstheme="minorHAnsi"/>
        </w:rPr>
        <w:t xml:space="preserve"> se od </w:t>
      </w:r>
      <w:proofErr w:type="spellStart"/>
      <w:r>
        <w:rPr>
          <w:rFonts w:cstheme="minorHAnsi"/>
        </w:rPr>
        <w:t>Rashoda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zaposlene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Materijalnih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</w:t>
      </w:r>
      <w:r w:rsidR="00A8069F" w:rsidRPr="006C0B51">
        <w:rPr>
          <w:rFonts w:cstheme="minorHAnsi"/>
        </w:rPr>
        <w:t>inancijskih</w:t>
      </w:r>
      <w:proofErr w:type="spellEnd"/>
      <w:r w:rsidR="00A8069F" w:rsidRPr="006C0B51">
        <w:rPr>
          <w:rFonts w:cstheme="minorHAnsi"/>
        </w:rPr>
        <w:t xml:space="preserve"> </w:t>
      </w:r>
      <w:proofErr w:type="spellStart"/>
      <w:r w:rsidR="00A8069F" w:rsidRPr="006C0B51">
        <w:rPr>
          <w:rFonts w:cstheme="minorHAnsi"/>
        </w:rPr>
        <w:t>rashoda</w:t>
      </w:r>
      <w:proofErr w:type="spellEnd"/>
      <w:r w:rsidR="00A8069F" w:rsidRPr="006C0B51">
        <w:rPr>
          <w:rFonts w:cstheme="minorHAnsi"/>
        </w:rPr>
        <w:t xml:space="preserve">, </w:t>
      </w:r>
      <w:proofErr w:type="spellStart"/>
      <w:r w:rsidR="00A8069F" w:rsidRPr="006C0B51">
        <w:rPr>
          <w:rFonts w:cstheme="minorHAnsi"/>
        </w:rPr>
        <w:t>Subvencija</w:t>
      </w:r>
      <w:proofErr w:type="spellEnd"/>
      <w:r w:rsidR="00A8069F" w:rsidRPr="006C0B51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Pomoći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unutar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</w:t>
      </w:r>
      <w:r w:rsidR="00A8069F" w:rsidRPr="006C0B51">
        <w:rPr>
          <w:rFonts w:cstheme="minorHAnsi"/>
        </w:rPr>
        <w:t>ak</w:t>
      </w:r>
      <w:r>
        <w:rPr>
          <w:rFonts w:cstheme="minorHAnsi"/>
        </w:rPr>
        <w:t>nada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građanima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kućanstvima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</w:t>
      </w:r>
      <w:r w:rsidR="00A8069F" w:rsidRPr="006C0B51">
        <w:rPr>
          <w:rFonts w:cstheme="minorHAnsi"/>
        </w:rPr>
        <w:t>stalih</w:t>
      </w:r>
      <w:proofErr w:type="spellEnd"/>
      <w:r w:rsidR="00A8069F" w:rsidRPr="006C0B51">
        <w:rPr>
          <w:rFonts w:cstheme="minorHAnsi"/>
        </w:rPr>
        <w:t xml:space="preserve"> </w:t>
      </w:r>
      <w:proofErr w:type="spellStart"/>
      <w:r w:rsidR="00A8069F" w:rsidRPr="006C0B51">
        <w:rPr>
          <w:rFonts w:cstheme="minorHAnsi"/>
        </w:rPr>
        <w:t>rashoda</w:t>
      </w:r>
      <w:proofErr w:type="spellEnd"/>
      <w:r w:rsidR="00A8069F" w:rsidRPr="006C0B51">
        <w:rPr>
          <w:rFonts w:cstheme="minorHAnsi"/>
        </w:rPr>
        <w:t>.</w:t>
      </w:r>
    </w:p>
    <w:p w14:paraId="09A5726E" w14:textId="77777777" w:rsidR="00A8069F" w:rsidRPr="006C0B51" w:rsidRDefault="00A8069F" w:rsidP="000F4860">
      <w:pPr>
        <w:pStyle w:val="Bezproreda"/>
        <w:jc w:val="both"/>
        <w:rPr>
          <w:rFonts w:cstheme="minorHAnsi"/>
        </w:rPr>
      </w:pPr>
    </w:p>
    <w:p w14:paraId="628F0764" w14:textId="77777777" w:rsidR="00F41B5A" w:rsidRDefault="00C26980" w:rsidP="000F4860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Rashodi</w:t>
      </w:r>
      <w:proofErr w:type="spellEnd"/>
      <w:r w:rsidR="000F4860" w:rsidRPr="006C0B51">
        <w:rPr>
          <w:rFonts w:cstheme="minorHAnsi"/>
          <w:b/>
        </w:rPr>
        <w:t xml:space="preserve"> za </w:t>
      </w:r>
      <w:proofErr w:type="spellStart"/>
      <w:r w:rsidR="000F4860" w:rsidRPr="006C0B51">
        <w:rPr>
          <w:rFonts w:cstheme="minorHAnsi"/>
          <w:b/>
        </w:rPr>
        <w:t>zaposlene</w:t>
      </w:r>
      <w:proofErr w:type="spellEnd"/>
      <w:r w:rsidR="000F4860" w:rsidRPr="006C0B51">
        <w:rPr>
          <w:rFonts w:cstheme="minorHAnsi"/>
        </w:rPr>
        <w:t xml:space="preserve"> </w:t>
      </w:r>
      <w:proofErr w:type="spellStart"/>
      <w:r w:rsidR="007E49BE" w:rsidRPr="006C0B51">
        <w:rPr>
          <w:rFonts w:cstheme="minorHAnsi"/>
        </w:rPr>
        <w:t>planira</w:t>
      </w:r>
      <w:r w:rsidR="00E10A3D">
        <w:rPr>
          <w:rFonts w:cstheme="minorHAnsi"/>
        </w:rPr>
        <w:t>ju</w:t>
      </w:r>
      <w:proofErr w:type="spellEnd"/>
      <w:r w:rsidR="00E10A3D">
        <w:rPr>
          <w:rFonts w:cstheme="minorHAnsi"/>
        </w:rPr>
        <w:t xml:space="preserve"> se</w:t>
      </w:r>
      <w:r w:rsidR="007E49BE" w:rsidRPr="006C0B51">
        <w:rPr>
          <w:rFonts w:cstheme="minorHAnsi"/>
        </w:rPr>
        <w:t xml:space="preserve"> </w:t>
      </w:r>
      <w:proofErr w:type="spellStart"/>
      <w:r w:rsidR="007E49BE" w:rsidRPr="006C0B51">
        <w:rPr>
          <w:rFonts w:cstheme="minorHAnsi"/>
        </w:rPr>
        <w:t>su</w:t>
      </w:r>
      <w:proofErr w:type="spellEnd"/>
      <w:r w:rsidR="007E49BE" w:rsidRPr="006C0B51">
        <w:rPr>
          <w:rFonts w:cstheme="minorHAnsi"/>
        </w:rPr>
        <w:t xml:space="preserve"> u </w:t>
      </w:r>
      <w:proofErr w:type="spellStart"/>
      <w:r w:rsidR="007E49BE" w:rsidRPr="006C0B51">
        <w:rPr>
          <w:rFonts w:cstheme="minorHAnsi"/>
        </w:rPr>
        <w:t>ukupnom</w:t>
      </w:r>
      <w:proofErr w:type="spellEnd"/>
      <w:r w:rsidR="007E49BE" w:rsidRPr="006C0B51">
        <w:rPr>
          <w:rFonts w:cstheme="minorHAnsi"/>
        </w:rPr>
        <w:t xml:space="preserve"> </w:t>
      </w:r>
      <w:proofErr w:type="spellStart"/>
      <w:r w:rsidR="007E49BE" w:rsidRPr="006C0B51">
        <w:rPr>
          <w:rFonts w:cstheme="minorHAnsi"/>
        </w:rPr>
        <w:t>i</w:t>
      </w:r>
      <w:r w:rsidR="003D411A">
        <w:rPr>
          <w:rFonts w:cstheme="minorHAnsi"/>
        </w:rPr>
        <w:t>znosu</w:t>
      </w:r>
      <w:proofErr w:type="spellEnd"/>
      <w:r w:rsidR="003D411A">
        <w:rPr>
          <w:rFonts w:cstheme="minorHAnsi"/>
        </w:rPr>
        <w:t xml:space="preserve"> od</w:t>
      </w:r>
      <w:r w:rsidR="00E10A3D">
        <w:rPr>
          <w:rFonts w:cstheme="minorHAnsi"/>
        </w:rPr>
        <w:t xml:space="preserve"> 1.027.195,00 </w:t>
      </w:r>
      <w:proofErr w:type="spellStart"/>
      <w:r w:rsidR="00E10A3D">
        <w:rPr>
          <w:rFonts w:cstheme="minorHAnsi"/>
        </w:rPr>
        <w:t>eura</w:t>
      </w:r>
      <w:proofErr w:type="spellEnd"/>
      <w:r w:rsidR="00E10A3D">
        <w:rPr>
          <w:rFonts w:cstheme="minorHAnsi"/>
        </w:rPr>
        <w:t xml:space="preserve">, a </w:t>
      </w:r>
      <w:proofErr w:type="spellStart"/>
      <w:r w:rsidR="00E10A3D">
        <w:rPr>
          <w:rFonts w:cstheme="minorHAnsi"/>
        </w:rPr>
        <w:t>planirani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su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prema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broju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popunjenih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radnih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mjesta</w:t>
      </w:r>
      <w:proofErr w:type="spellEnd"/>
      <w:r w:rsidR="00E10A3D">
        <w:rPr>
          <w:rFonts w:cstheme="minorHAnsi"/>
        </w:rPr>
        <w:t xml:space="preserve"> u 2022. </w:t>
      </w:r>
      <w:proofErr w:type="spellStart"/>
      <w:r w:rsidR="00E10A3D">
        <w:rPr>
          <w:rFonts w:cstheme="minorHAnsi"/>
        </w:rPr>
        <w:t>godini</w:t>
      </w:r>
      <w:proofErr w:type="spellEnd"/>
      <w:r w:rsidR="00E10A3D">
        <w:rPr>
          <w:rFonts w:cstheme="minorHAnsi"/>
        </w:rPr>
        <w:t xml:space="preserve">. </w:t>
      </w:r>
      <w:proofErr w:type="spellStart"/>
      <w:r w:rsidR="00E10A3D">
        <w:rPr>
          <w:rFonts w:cstheme="minorHAnsi"/>
        </w:rPr>
        <w:t>Obuhvaćaju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rashode</w:t>
      </w:r>
      <w:proofErr w:type="spellEnd"/>
      <w:r w:rsidR="00E10A3D">
        <w:rPr>
          <w:rFonts w:cstheme="minorHAnsi"/>
        </w:rPr>
        <w:t xml:space="preserve"> za </w:t>
      </w:r>
      <w:proofErr w:type="spellStart"/>
      <w:r w:rsidR="00E10A3D">
        <w:rPr>
          <w:rFonts w:cstheme="minorHAnsi"/>
        </w:rPr>
        <w:t>zaposlene</w:t>
      </w:r>
      <w:proofErr w:type="spellEnd"/>
      <w:r w:rsidR="00E10A3D">
        <w:rPr>
          <w:rFonts w:cstheme="minorHAnsi"/>
        </w:rPr>
        <w:t xml:space="preserve"> u </w:t>
      </w:r>
      <w:proofErr w:type="spellStart"/>
      <w:r w:rsidR="00E10A3D">
        <w:rPr>
          <w:rFonts w:cstheme="minorHAnsi"/>
        </w:rPr>
        <w:t>Općini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Bistra</w:t>
      </w:r>
      <w:proofErr w:type="spellEnd"/>
      <w:r w:rsidR="00E10A3D">
        <w:rPr>
          <w:rFonts w:cstheme="minorHAnsi"/>
        </w:rPr>
        <w:t xml:space="preserve"> u </w:t>
      </w:r>
      <w:proofErr w:type="spellStart"/>
      <w:r w:rsidR="00E10A3D">
        <w:rPr>
          <w:rFonts w:cstheme="minorHAnsi"/>
        </w:rPr>
        <w:t>iznosu</w:t>
      </w:r>
      <w:proofErr w:type="spellEnd"/>
      <w:r w:rsidR="00E10A3D">
        <w:rPr>
          <w:rFonts w:cstheme="minorHAnsi"/>
        </w:rPr>
        <w:t xml:space="preserve"> od 363.300,00 </w:t>
      </w:r>
      <w:proofErr w:type="spellStart"/>
      <w:r w:rsidR="00E10A3D">
        <w:rPr>
          <w:rFonts w:cstheme="minorHAnsi"/>
        </w:rPr>
        <w:t>eura</w:t>
      </w:r>
      <w:proofErr w:type="spellEnd"/>
      <w:r w:rsidR="00404E5D">
        <w:rPr>
          <w:rFonts w:cstheme="minorHAnsi"/>
        </w:rPr>
        <w:t xml:space="preserve"> </w:t>
      </w:r>
      <w:proofErr w:type="gramStart"/>
      <w:r w:rsidR="00404E5D">
        <w:rPr>
          <w:rFonts w:cstheme="minorHAnsi"/>
        </w:rPr>
        <w:t>( za</w:t>
      </w:r>
      <w:proofErr w:type="gramEnd"/>
      <w:r w:rsidR="00404E5D">
        <w:rPr>
          <w:rFonts w:cstheme="minorHAnsi"/>
        </w:rPr>
        <w:t xml:space="preserve"> 13 </w:t>
      </w:r>
      <w:proofErr w:type="spellStart"/>
      <w:r w:rsidR="00404E5D">
        <w:rPr>
          <w:rFonts w:cstheme="minorHAnsi"/>
        </w:rPr>
        <w:t>djelatnika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Općine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i</w:t>
      </w:r>
      <w:proofErr w:type="spellEnd"/>
      <w:r w:rsidR="00404E5D">
        <w:rPr>
          <w:rFonts w:cstheme="minorHAnsi"/>
        </w:rPr>
        <w:t xml:space="preserve"> 9 </w:t>
      </w:r>
      <w:proofErr w:type="spellStart"/>
      <w:r w:rsidR="00404E5D">
        <w:rPr>
          <w:rFonts w:cstheme="minorHAnsi"/>
        </w:rPr>
        <w:t>djelatnica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na</w:t>
      </w:r>
      <w:proofErr w:type="spellEnd"/>
      <w:r w:rsidR="00404E5D">
        <w:rPr>
          <w:rFonts w:cstheme="minorHAnsi"/>
        </w:rPr>
        <w:t xml:space="preserve"> EU </w:t>
      </w:r>
      <w:proofErr w:type="spellStart"/>
      <w:r w:rsidR="00404E5D">
        <w:rPr>
          <w:rFonts w:cstheme="minorHAnsi"/>
        </w:rPr>
        <w:t>projektu</w:t>
      </w:r>
      <w:proofErr w:type="spellEnd"/>
      <w:r w:rsidR="00404E5D">
        <w:rPr>
          <w:rFonts w:cstheme="minorHAnsi"/>
        </w:rPr>
        <w:t xml:space="preserve"> “</w:t>
      </w:r>
      <w:proofErr w:type="spellStart"/>
      <w:r w:rsidR="00404E5D">
        <w:rPr>
          <w:rFonts w:cstheme="minorHAnsi"/>
        </w:rPr>
        <w:t>Zaželi</w:t>
      </w:r>
      <w:proofErr w:type="spellEnd"/>
      <w:r w:rsidR="00404E5D">
        <w:rPr>
          <w:rFonts w:cstheme="minorHAnsi"/>
        </w:rPr>
        <w:t xml:space="preserve"> u </w:t>
      </w:r>
      <w:proofErr w:type="spellStart"/>
      <w:r w:rsidR="00404E5D">
        <w:rPr>
          <w:rFonts w:cstheme="minorHAnsi"/>
        </w:rPr>
        <w:t>općini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Bistra</w:t>
      </w:r>
      <w:proofErr w:type="spellEnd"/>
      <w:r w:rsidR="00404E5D">
        <w:rPr>
          <w:rFonts w:cstheme="minorHAnsi"/>
        </w:rPr>
        <w:t xml:space="preserve">”-II </w:t>
      </w:r>
      <w:proofErr w:type="spellStart"/>
      <w:r w:rsidR="00404E5D">
        <w:rPr>
          <w:rFonts w:cstheme="minorHAnsi"/>
        </w:rPr>
        <w:t>faza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koje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su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zaposlene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na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određeno</w:t>
      </w:r>
      <w:proofErr w:type="spellEnd"/>
      <w:r w:rsidR="00404E5D">
        <w:rPr>
          <w:rFonts w:cstheme="minorHAnsi"/>
        </w:rPr>
        <w:t xml:space="preserve"> </w:t>
      </w:r>
      <w:proofErr w:type="spellStart"/>
      <w:r w:rsidR="00404E5D">
        <w:rPr>
          <w:rFonts w:cstheme="minorHAnsi"/>
        </w:rPr>
        <w:t>vrijeme</w:t>
      </w:r>
      <w:proofErr w:type="spellEnd"/>
      <w:r w:rsidR="00404E5D">
        <w:rPr>
          <w:rFonts w:cstheme="minorHAnsi"/>
        </w:rPr>
        <w:t xml:space="preserve"> u period </w:t>
      </w:r>
      <w:proofErr w:type="spellStart"/>
      <w:r w:rsidR="00404E5D">
        <w:rPr>
          <w:rFonts w:cstheme="minorHAnsi"/>
        </w:rPr>
        <w:t>od</w:t>
      </w:r>
      <w:proofErr w:type="spellEnd"/>
      <w:r w:rsidR="00404E5D">
        <w:rPr>
          <w:rFonts w:cstheme="minorHAnsi"/>
        </w:rPr>
        <w:t xml:space="preserve"> 01.11.2022. do 30.04.2023. </w:t>
      </w:r>
      <w:proofErr w:type="spellStart"/>
      <w:proofErr w:type="gramStart"/>
      <w:r w:rsidR="00404E5D">
        <w:rPr>
          <w:rFonts w:cstheme="minorHAnsi"/>
        </w:rPr>
        <w:t>godine</w:t>
      </w:r>
      <w:proofErr w:type="spellEnd"/>
      <w:r w:rsidR="00F41B5A">
        <w:rPr>
          <w:rFonts w:cstheme="minorHAnsi"/>
        </w:rPr>
        <w:t xml:space="preserve"> </w:t>
      </w:r>
      <w:r w:rsidR="00404E5D">
        <w:rPr>
          <w:rFonts w:cstheme="minorHAnsi"/>
        </w:rPr>
        <w:t>)</w:t>
      </w:r>
      <w:proofErr w:type="gramEnd"/>
      <w:r w:rsidR="00E10A3D">
        <w:rPr>
          <w:rFonts w:cstheme="minorHAnsi"/>
        </w:rPr>
        <w:t xml:space="preserve">, </w:t>
      </w:r>
      <w:proofErr w:type="spellStart"/>
      <w:r w:rsidR="00E10A3D">
        <w:rPr>
          <w:rFonts w:cstheme="minorHAnsi"/>
        </w:rPr>
        <w:t>rashode</w:t>
      </w:r>
      <w:proofErr w:type="spellEnd"/>
      <w:r w:rsidR="00E10A3D">
        <w:rPr>
          <w:rFonts w:cstheme="minorHAnsi"/>
        </w:rPr>
        <w:t xml:space="preserve"> za </w:t>
      </w:r>
      <w:proofErr w:type="spellStart"/>
      <w:r w:rsidR="00E10A3D">
        <w:rPr>
          <w:rFonts w:cstheme="minorHAnsi"/>
        </w:rPr>
        <w:t>za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zaposlene</w:t>
      </w:r>
      <w:proofErr w:type="spellEnd"/>
      <w:r w:rsidR="00E10A3D">
        <w:rPr>
          <w:rFonts w:cstheme="minorHAnsi"/>
        </w:rPr>
        <w:t xml:space="preserve"> u </w:t>
      </w:r>
      <w:proofErr w:type="spellStart"/>
      <w:r w:rsidR="00E10A3D">
        <w:rPr>
          <w:rFonts w:cstheme="minorHAnsi"/>
        </w:rPr>
        <w:t>Dječjem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vrtiću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Kapljica</w:t>
      </w:r>
      <w:proofErr w:type="spellEnd"/>
      <w:r w:rsidR="00E10A3D">
        <w:rPr>
          <w:rFonts w:cstheme="minorHAnsi"/>
        </w:rPr>
        <w:t xml:space="preserve"> u </w:t>
      </w:r>
      <w:proofErr w:type="spellStart"/>
      <w:r w:rsidR="00E10A3D">
        <w:rPr>
          <w:rFonts w:cstheme="minorHAnsi"/>
        </w:rPr>
        <w:t>iznosu</w:t>
      </w:r>
      <w:proofErr w:type="spellEnd"/>
      <w:r w:rsidR="00E10A3D">
        <w:rPr>
          <w:rFonts w:cstheme="minorHAnsi"/>
        </w:rPr>
        <w:t xml:space="preserve"> od 621.545,00 </w:t>
      </w:r>
      <w:proofErr w:type="spellStart"/>
      <w:r w:rsidR="00E10A3D">
        <w:rPr>
          <w:rFonts w:cstheme="minorHAnsi"/>
        </w:rPr>
        <w:t>eura</w:t>
      </w:r>
      <w:proofErr w:type="spellEnd"/>
      <w:r w:rsidR="00861B97">
        <w:rPr>
          <w:rFonts w:cstheme="minorHAnsi"/>
        </w:rPr>
        <w:t xml:space="preserve"> ( </w:t>
      </w:r>
      <w:r w:rsidR="00861B97" w:rsidRPr="005A02C6">
        <w:rPr>
          <w:rFonts w:cstheme="minorHAnsi"/>
        </w:rPr>
        <w:t>za 3</w:t>
      </w:r>
      <w:r w:rsidR="005A02C6" w:rsidRPr="005A02C6">
        <w:rPr>
          <w:rFonts w:cstheme="minorHAnsi"/>
        </w:rPr>
        <w:t>4</w:t>
      </w:r>
      <w:r w:rsidR="00861B97" w:rsidRPr="005A02C6">
        <w:rPr>
          <w:rFonts w:cstheme="minorHAnsi"/>
        </w:rPr>
        <w:t xml:space="preserve"> </w:t>
      </w:r>
      <w:proofErr w:type="spellStart"/>
      <w:r w:rsidR="00861B97" w:rsidRPr="005A02C6">
        <w:rPr>
          <w:rFonts w:cstheme="minorHAnsi"/>
        </w:rPr>
        <w:t>djelatnika</w:t>
      </w:r>
      <w:proofErr w:type="spellEnd"/>
      <w:r w:rsidR="00F41B5A">
        <w:rPr>
          <w:rFonts w:cstheme="minorHAnsi"/>
        </w:rPr>
        <w:t xml:space="preserve"> </w:t>
      </w:r>
      <w:r w:rsidR="00861B97">
        <w:rPr>
          <w:rFonts w:cstheme="minorHAnsi"/>
        </w:rPr>
        <w:t>)</w:t>
      </w:r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i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rashode</w:t>
      </w:r>
      <w:proofErr w:type="spellEnd"/>
      <w:r w:rsidR="00E10A3D">
        <w:rPr>
          <w:rFonts w:cstheme="minorHAnsi"/>
        </w:rPr>
        <w:t xml:space="preserve"> za </w:t>
      </w:r>
      <w:proofErr w:type="spellStart"/>
      <w:r w:rsidR="00E10A3D">
        <w:rPr>
          <w:rFonts w:cstheme="minorHAnsi"/>
        </w:rPr>
        <w:t>zaposlene</w:t>
      </w:r>
      <w:proofErr w:type="spellEnd"/>
      <w:r w:rsidR="00E10A3D">
        <w:rPr>
          <w:rFonts w:cstheme="minorHAnsi"/>
        </w:rPr>
        <w:t xml:space="preserve"> u </w:t>
      </w:r>
      <w:proofErr w:type="spellStart"/>
      <w:r w:rsidR="00E10A3D">
        <w:rPr>
          <w:rFonts w:cstheme="minorHAnsi"/>
        </w:rPr>
        <w:t>Općinskoj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knjižnici</w:t>
      </w:r>
      <w:proofErr w:type="spellEnd"/>
      <w:r w:rsidR="00E10A3D">
        <w:rPr>
          <w:rFonts w:cstheme="minorHAnsi"/>
        </w:rPr>
        <w:t xml:space="preserve"> </w:t>
      </w:r>
      <w:proofErr w:type="spellStart"/>
      <w:r w:rsidR="00E10A3D">
        <w:rPr>
          <w:rFonts w:cstheme="minorHAnsi"/>
        </w:rPr>
        <w:t>Bistra</w:t>
      </w:r>
      <w:proofErr w:type="spellEnd"/>
      <w:r w:rsidR="00E10A3D">
        <w:rPr>
          <w:rFonts w:cstheme="minorHAnsi"/>
        </w:rPr>
        <w:t xml:space="preserve"> u </w:t>
      </w:r>
      <w:proofErr w:type="spellStart"/>
      <w:r w:rsidR="00E10A3D">
        <w:rPr>
          <w:rFonts w:cstheme="minorHAnsi"/>
        </w:rPr>
        <w:t>iznosu</w:t>
      </w:r>
      <w:proofErr w:type="spellEnd"/>
      <w:r w:rsidR="00E10A3D">
        <w:rPr>
          <w:rFonts w:cstheme="minorHAnsi"/>
        </w:rPr>
        <w:t xml:space="preserve"> od 42.350,00 </w:t>
      </w:r>
      <w:proofErr w:type="spellStart"/>
      <w:r w:rsidR="00E10A3D">
        <w:rPr>
          <w:rFonts w:cstheme="minorHAnsi"/>
        </w:rPr>
        <w:t>eura</w:t>
      </w:r>
      <w:proofErr w:type="spellEnd"/>
      <w:r w:rsidR="00861B97">
        <w:rPr>
          <w:rFonts w:cstheme="minorHAnsi"/>
        </w:rPr>
        <w:t xml:space="preserve"> (</w:t>
      </w:r>
      <w:r w:rsidR="00F41B5A">
        <w:rPr>
          <w:rFonts w:cstheme="minorHAnsi"/>
        </w:rPr>
        <w:t xml:space="preserve"> </w:t>
      </w:r>
      <w:r w:rsidR="00861B97">
        <w:rPr>
          <w:rFonts w:cstheme="minorHAnsi"/>
        </w:rPr>
        <w:t xml:space="preserve">za </w:t>
      </w:r>
      <w:r w:rsidR="00F41B5A">
        <w:rPr>
          <w:rFonts w:cstheme="minorHAnsi"/>
        </w:rPr>
        <w:t>2</w:t>
      </w:r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djelatnice</w:t>
      </w:r>
      <w:proofErr w:type="spellEnd"/>
      <w:r w:rsidR="00F41B5A">
        <w:rPr>
          <w:rFonts w:cstheme="minorHAnsi"/>
        </w:rPr>
        <w:t xml:space="preserve"> </w:t>
      </w:r>
      <w:r w:rsidR="00861B97">
        <w:rPr>
          <w:rFonts w:cstheme="minorHAnsi"/>
        </w:rPr>
        <w:t>)</w:t>
      </w:r>
      <w:r w:rsidR="00E10A3D">
        <w:rPr>
          <w:rFonts w:cstheme="minorHAnsi"/>
        </w:rPr>
        <w:t xml:space="preserve">. </w:t>
      </w:r>
    </w:p>
    <w:p w14:paraId="2B23A4D4" w14:textId="1EE6105B" w:rsidR="000F4860" w:rsidRPr="006C0B51" w:rsidRDefault="00E10A3D" w:rsidP="000F4860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Struktutu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zaposlene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bruto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</w:t>
      </w:r>
      <w:r w:rsidR="00F41B5A">
        <w:rPr>
          <w:rFonts w:cstheme="minorHAnsi"/>
        </w:rPr>
        <w:t>ć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doprinosi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</w:t>
      </w:r>
      <w:r w:rsidR="00F41B5A">
        <w:rPr>
          <w:rFonts w:cstheme="minorHAnsi"/>
        </w:rPr>
        <w:t>ć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ostali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zaposlene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( </w:t>
      </w:r>
      <w:proofErr w:type="spellStart"/>
      <w:r w:rsidR="00F41B5A">
        <w:rPr>
          <w:rFonts w:cstheme="minorHAnsi"/>
        </w:rPr>
        <w:t>jubilarne</w:t>
      </w:r>
      <w:proofErr w:type="spellEnd"/>
      <w:proofErr w:type="gramEnd"/>
      <w:r w:rsidR="00F41B5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nagrade</w:t>
      </w:r>
      <w:proofErr w:type="spellEnd"/>
      <w:r>
        <w:rPr>
          <w:rFonts w:cstheme="minorHAnsi"/>
        </w:rPr>
        <w:t xml:space="preserve">, </w:t>
      </w:r>
      <w:proofErr w:type="spellStart"/>
      <w:r w:rsidR="00145ACF">
        <w:rPr>
          <w:rFonts w:cstheme="minorHAnsi"/>
        </w:rPr>
        <w:t>prigodne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nagrade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djetetu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topli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obrok</w:t>
      </w:r>
      <w:proofErr w:type="spellEnd"/>
      <w:r w:rsidR="00F41B5A">
        <w:rPr>
          <w:rFonts w:cstheme="minorHAnsi"/>
        </w:rPr>
        <w:t xml:space="preserve">, </w:t>
      </w:r>
      <w:proofErr w:type="spellStart"/>
      <w:r w:rsidR="00F41B5A">
        <w:rPr>
          <w:rFonts w:cstheme="minorHAnsi"/>
        </w:rPr>
        <w:t>otpremnine</w:t>
      </w:r>
      <w:proofErr w:type="spellEnd"/>
      <w:r w:rsidR="00F41B5A">
        <w:rPr>
          <w:rFonts w:cstheme="minorHAnsi"/>
        </w:rPr>
        <w:t xml:space="preserve"> </w:t>
      </w:r>
      <w:r>
        <w:rPr>
          <w:rFonts w:cstheme="minorHAnsi"/>
        </w:rPr>
        <w:t xml:space="preserve">).  </w:t>
      </w:r>
      <w:r w:rsidR="004D4A7D" w:rsidRPr="006C0B51">
        <w:rPr>
          <w:rFonts w:cstheme="minorHAnsi"/>
        </w:rPr>
        <w:t xml:space="preserve"> </w:t>
      </w:r>
    </w:p>
    <w:p w14:paraId="11771BB4" w14:textId="77777777" w:rsidR="00F84ECE" w:rsidRPr="006C0B51" w:rsidRDefault="00F84ECE" w:rsidP="000F4860">
      <w:pPr>
        <w:pStyle w:val="Bezproreda"/>
        <w:jc w:val="both"/>
        <w:rPr>
          <w:rFonts w:cstheme="minorHAnsi"/>
        </w:rPr>
      </w:pPr>
    </w:p>
    <w:p w14:paraId="644248B6" w14:textId="7B0E25B5" w:rsidR="00007820" w:rsidRDefault="000F4860" w:rsidP="00A40FAD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Materijalni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C04E3B">
        <w:rPr>
          <w:rFonts w:cstheme="minorHAnsi"/>
        </w:rPr>
        <w:t>planira</w:t>
      </w:r>
      <w:r w:rsidR="00861B97">
        <w:rPr>
          <w:rFonts w:cstheme="minorHAnsi"/>
        </w:rPr>
        <w:t>ju</w:t>
      </w:r>
      <w:proofErr w:type="spellEnd"/>
      <w:r w:rsidR="00C04E3B">
        <w:rPr>
          <w:rFonts w:cstheme="minorHAnsi"/>
        </w:rPr>
        <w:t xml:space="preserve"> </w:t>
      </w:r>
      <w:proofErr w:type="spellStart"/>
      <w:r w:rsidR="00C04E3B">
        <w:rPr>
          <w:rFonts w:cstheme="minorHAnsi"/>
        </w:rPr>
        <w:t>su</w:t>
      </w:r>
      <w:proofErr w:type="spellEnd"/>
      <w:r w:rsidR="00C04E3B">
        <w:rPr>
          <w:rFonts w:cstheme="minorHAnsi"/>
        </w:rPr>
        <w:t xml:space="preserve"> </w:t>
      </w:r>
      <w:r w:rsidR="00861B97">
        <w:rPr>
          <w:rFonts w:cstheme="minorHAnsi"/>
        </w:rPr>
        <w:t xml:space="preserve">u </w:t>
      </w:r>
      <w:proofErr w:type="spellStart"/>
      <w:r w:rsidR="00861B97">
        <w:rPr>
          <w:rFonts w:cstheme="minorHAnsi"/>
        </w:rPr>
        <w:t>iznosu</w:t>
      </w:r>
      <w:proofErr w:type="spellEnd"/>
      <w:r w:rsidR="00861B97">
        <w:rPr>
          <w:rFonts w:cstheme="minorHAnsi"/>
        </w:rPr>
        <w:t xml:space="preserve"> od 2.842.826,00 </w:t>
      </w:r>
      <w:proofErr w:type="spellStart"/>
      <w:r w:rsidR="00861B97">
        <w:rPr>
          <w:rFonts w:cstheme="minorHAnsi"/>
        </w:rPr>
        <w:t>eura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A6551C">
        <w:rPr>
          <w:rFonts w:cstheme="minorHAnsi"/>
        </w:rPr>
        <w:t>i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odnose</w:t>
      </w:r>
      <w:proofErr w:type="spellEnd"/>
      <w:r w:rsidR="00861B97">
        <w:rPr>
          <w:rFonts w:cstheme="minorHAnsi"/>
        </w:rPr>
        <w:t xml:space="preserve"> se </w:t>
      </w:r>
      <w:proofErr w:type="spellStart"/>
      <w:r w:rsidR="00861B97">
        <w:rPr>
          <w:rFonts w:cstheme="minorHAnsi"/>
        </w:rPr>
        <w:t>na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rashode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Jedinstvenog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upravnog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odjela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A6551C">
        <w:rPr>
          <w:rFonts w:cstheme="minorHAnsi"/>
        </w:rPr>
        <w:t>i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proračunskih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korisnika</w:t>
      </w:r>
      <w:proofErr w:type="spellEnd"/>
      <w:r w:rsidR="00861B97">
        <w:rPr>
          <w:rFonts w:cstheme="minorHAnsi"/>
        </w:rPr>
        <w:t xml:space="preserve"> </w:t>
      </w:r>
      <w:proofErr w:type="gramStart"/>
      <w:r w:rsidR="00861B97">
        <w:rPr>
          <w:rFonts w:cstheme="minorHAnsi"/>
        </w:rPr>
        <w:t>(</w:t>
      </w:r>
      <w:r w:rsidR="00145ACF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Općina</w:t>
      </w:r>
      <w:proofErr w:type="spellEnd"/>
      <w:proofErr w:type="gram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Bistra</w:t>
      </w:r>
      <w:proofErr w:type="spellEnd"/>
      <w:r w:rsidR="00861B97">
        <w:rPr>
          <w:rFonts w:cstheme="minorHAnsi"/>
        </w:rPr>
        <w:t xml:space="preserve"> – 2.605.876,00 </w:t>
      </w:r>
      <w:proofErr w:type="spellStart"/>
      <w:r w:rsidR="00861B97">
        <w:rPr>
          <w:rFonts w:cstheme="minorHAnsi"/>
        </w:rPr>
        <w:t>eura</w:t>
      </w:r>
      <w:proofErr w:type="spellEnd"/>
      <w:r w:rsidR="00861B97">
        <w:rPr>
          <w:rFonts w:cstheme="minorHAnsi"/>
        </w:rPr>
        <w:t xml:space="preserve">, </w:t>
      </w:r>
      <w:proofErr w:type="spellStart"/>
      <w:r w:rsidR="00861B97">
        <w:rPr>
          <w:rFonts w:cstheme="minorHAnsi"/>
        </w:rPr>
        <w:t>Dječji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vrtić</w:t>
      </w:r>
      <w:proofErr w:type="spellEnd"/>
      <w:r w:rsidR="00861B97">
        <w:rPr>
          <w:rFonts w:cstheme="minorHAnsi"/>
        </w:rPr>
        <w:t xml:space="preserve"> </w:t>
      </w:r>
      <w:proofErr w:type="spellStart"/>
      <w:r w:rsidR="00861B97">
        <w:rPr>
          <w:rFonts w:cstheme="minorHAnsi"/>
        </w:rPr>
        <w:t>Kapljica</w:t>
      </w:r>
      <w:proofErr w:type="spellEnd"/>
      <w:r w:rsidR="00861B97">
        <w:rPr>
          <w:rFonts w:cstheme="minorHAnsi"/>
        </w:rPr>
        <w:t xml:space="preserve"> </w:t>
      </w:r>
      <w:r w:rsidR="00A6551C">
        <w:rPr>
          <w:rFonts w:cstheme="minorHAnsi"/>
        </w:rPr>
        <w:t>–</w:t>
      </w:r>
      <w:r w:rsidR="00861B97">
        <w:rPr>
          <w:rFonts w:cstheme="minorHAnsi"/>
        </w:rPr>
        <w:t xml:space="preserve"> </w:t>
      </w:r>
      <w:r w:rsidR="00A6551C">
        <w:rPr>
          <w:rFonts w:cstheme="minorHAnsi"/>
        </w:rPr>
        <w:t xml:space="preserve">220.260,00 </w:t>
      </w:r>
      <w:proofErr w:type="spellStart"/>
      <w:r w:rsidR="00A6551C">
        <w:rPr>
          <w:rFonts w:cstheme="minorHAnsi"/>
        </w:rPr>
        <w:t>eura</w:t>
      </w:r>
      <w:proofErr w:type="spellEnd"/>
      <w:r w:rsidR="00A6551C">
        <w:rPr>
          <w:rFonts w:cstheme="minorHAnsi"/>
        </w:rPr>
        <w:t xml:space="preserve"> </w:t>
      </w:r>
      <w:proofErr w:type="spellStart"/>
      <w:r w:rsidR="00A6551C">
        <w:rPr>
          <w:rFonts w:cstheme="minorHAnsi"/>
        </w:rPr>
        <w:t>i</w:t>
      </w:r>
      <w:proofErr w:type="spellEnd"/>
      <w:r w:rsidR="00A6551C">
        <w:rPr>
          <w:rFonts w:cstheme="minorHAnsi"/>
        </w:rPr>
        <w:t xml:space="preserve"> </w:t>
      </w:r>
      <w:proofErr w:type="spellStart"/>
      <w:r w:rsidR="00A6551C">
        <w:rPr>
          <w:rFonts w:cstheme="minorHAnsi"/>
        </w:rPr>
        <w:t>Općinska</w:t>
      </w:r>
      <w:proofErr w:type="spellEnd"/>
      <w:r w:rsidR="00A6551C">
        <w:rPr>
          <w:rFonts w:cstheme="minorHAnsi"/>
        </w:rPr>
        <w:t xml:space="preserve"> </w:t>
      </w:r>
      <w:proofErr w:type="spellStart"/>
      <w:r w:rsidR="00A6551C">
        <w:rPr>
          <w:rFonts w:cstheme="minorHAnsi"/>
        </w:rPr>
        <w:t>knjižnica</w:t>
      </w:r>
      <w:proofErr w:type="spellEnd"/>
      <w:r w:rsidR="00A6551C">
        <w:rPr>
          <w:rFonts w:cstheme="minorHAnsi"/>
        </w:rPr>
        <w:t xml:space="preserve"> </w:t>
      </w:r>
      <w:proofErr w:type="spellStart"/>
      <w:r w:rsidR="00A6551C">
        <w:rPr>
          <w:rFonts w:cstheme="minorHAnsi"/>
        </w:rPr>
        <w:t>Bistra</w:t>
      </w:r>
      <w:proofErr w:type="spellEnd"/>
      <w:r w:rsidR="00A6551C">
        <w:rPr>
          <w:rFonts w:cstheme="minorHAnsi"/>
        </w:rPr>
        <w:t xml:space="preserve"> – 16.690,00 </w:t>
      </w:r>
      <w:proofErr w:type="spellStart"/>
      <w:r w:rsidR="00A6551C">
        <w:rPr>
          <w:rFonts w:cstheme="minorHAnsi"/>
        </w:rPr>
        <w:t>eura</w:t>
      </w:r>
      <w:proofErr w:type="spellEnd"/>
      <w:r w:rsidR="00A6551C">
        <w:rPr>
          <w:rFonts w:cstheme="minorHAnsi"/>
        </w:rPr>
        <w:t>)</w:t>
      </w:r>
      <w:r w:rsidR="00323664">
        <w:rPr>
          <w:rFonts w:cstheme="minorHAnsi"/>
        </w:rPr>
        <w:t>.</w:t>
      </w:r>
      <w:r w:rsidR="00007820">
        <w:rPr>
          <w:rFonts w:cstheme="minorHAnsi"/>
        </w:rPr>
        <w:t xml:space="preserve"> </w:t>
      </w:r>
    </w:p>
    <w:p w14:paraId="6A8A6F2B" w14:textId="68C988DD" w:rsidR="00323664" w:rsidRDefault="00007820" w:rsidP="00A40FAD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U </w:t>
      </w:r>
      <w:proofErr w:type="spellStart"/>
      <w:r>
        <w:rPr>
          <w:rFonts w:cstheme="minorHAnsi"/>
        </w:rPr>
        <w:t>strukturi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materijalnih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najveći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udio</w:t>
      </w:r>
      <w:proofErr w:type="spellEnd"/>
      <w:r>
        <w:rPr>
          <w:rFonts w:cstheme="minorHAnsi"/>
        </w:rPr>
        <w:t xml:space="preserve"> </w:t>
      </w:r>
      <w:proofErr w:type="spellStart"/>
      <w:r w:rsidRPr="00323664">
        <w:rPr>
          <w:rFonts w:cstheme="minorHAnsi"/>
          <w:i/>
          <w:iCs/>
        </w:rPr>
        <w:t>rashoda</w:t>
      </w:r>
      <w:proofErr w:type="spellEnd"/>
      <w:r w:rsidRPr="00323664">
        <w:rPr>
          <w:rFonts w:cstheme="minorHAnsi"/>
          <w:i/>
          <w:iCs/>
        </w:rPr>
        <w:t xml:space="preserve"> za </w:t>
      </w:r>
      <w:proofErr w:type="spellStart"/>
      <w:r w:rsidRPr="00323664">
        <w:rPr>
          <w:rFonts w:cstheme="minorHAnsi"/>
          <w:i/>
          <w:iCs/>
        </w:rPr>
        <w:t>usluge</w:t>
      </w:r>
      <w:proofErr w:type="spellEnd"/>
      <w:r>
        <w:rPr>
          <w:rFonts w:cstheme="minorHAnsi"/>
        </w:rPr>
        <w:t xml:space="preserve"> koji se </w:t>
      </w:r>
      <w:proofErr w:type="spellStart"/>
      <w:r>
        <w:rPr>
          <w:rFonts w:cstheme="minorHAnsi"/>
        </w:rPr>
        <w:t>planiraju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iznosu</w:t>
      </w:r>
      <w:proofErr w:type="spellEnd"/>
      <w:r>
        <w:rPr>
          <w:rFonts w:cstheme="minorHAnsi"/>
        </w:rPr>
        <w:t xml:space="preserve"> od 2.405.950,00 </w:t>
      </w:r>
      <w:proofErr w:type="spellStart"/>
      <w:r>
        <w:rPr>
          <w:rFonts w:cstheme="minorHAnsi"/>
        </w:rPr>
        <w:t>eura</w:t>
      </w:r>
      <w:proofErr w:type="spellEnd"/>
      <w:r w:rsidR="00323664">
        <w:rPr>
          <w:rFonts w:cstheme="minorHAnsi"/>
        </w:rPr>
        <w:t xml:space="preserve"> </w:t>
      </w:r>
      <w:proofErr w:type="gramStart"/>
      <w:r w:rsidR="00323664">
        <w:rPr>
          <w:rFonts w:cstheme="minorHAnsi"/>
        </w:rPr>
        <w:t>(</w:t>
      </w:r>
      <w:r w:rsidR="00145ACF">
        <w:rPr>
          <w:rFonts w:cstheme="minorHAnsi"/>
        </w:rPr>
        <w:t xml:space="preserve"> </w:t>
      </w:r>
      <w:proofErr w:type="spellStart"/>
      <w:r w:rsidR="00323664">
        <w:rPr>
          <w:rFonts w:cstheme="minorHAnsi"/>
        </w:rPr>
        <w:t>Općina</w:t>
      </w:r>
      <w:proofErr w:type="spellEnd"/>
      <w:proofErr w:type="gramEnd"/>
      <w:r w:rsidR="00323664">
        <w:rPr>
          <w:rFonts w:cstheme="minorHAnsi"/>
        </w:rPr>
        <w:t xml:space="preserve"> </w:t>
      </w:r>
      <w:proofErr w:type="spellStart"/>
      <w:r w:rsidR="00323664">
        <w:rPr>
          <w:rFonts w:cstheme="minorHAnsi"/>
        </w:rPr>
        <w:t>Bistra</w:t>
      </w:r>
      <w:proofErr w:type="spellEnd"/>
      <w:r w:rsidR="00323664">
        <w:rPr>
          <w:rFonts w:cstheme="minorHAnsi"/>
        </w:rPr>
        <w:t xml:space="preserve"> – 2.349.510,00 </w:t>
      </w:r>
      <w:proofErr w:type="spellStart"/>
      <w:r w:rsidR="00323664">
        <w:rPr>
          <w:rFonts w:cstheme="minorHAnsi"/>
        </w:rPr>
        <w:t>eura</w:t>
      </w:r>
      <w:proofErr w:type="spellEnd"/>
      <w:r w:rsidR="00323664">
        <w:rPr>
          <w:rFonts w:cstheme="minorHAnsi"/>
        </w:rPr>
        <w:t xml:space="preserve">, </w:t>
      </w:r>
      <w:proofErr w:type="spellStart"/>
      <w:r w:rsidR="00323664">
        <w:rPr>
          <w:rFonts w:cstheme="minorHAnsi"/>
        </w:rPr>
        <w:t>Dječji</w:t>
      </w:r>
      <w:proofErr w:type="spellEnd"/>
      <w:r w:rsidR="00323664">
        <w:rPr>
          <w:rFonts w:cstheme="minorHAnsi"/>
        </w:rPr>
        <w:t xml:space="preserve"> </w:t>
      </w:r>
      <w:proofErr w:type="spellStart"/>
      <w:r w:rsidR="00323664">
        <w:rPr>
          <w:rFonts w:cstheme="minorHAnsi"/>
        </w:rPr>
        <w:t>vrtić</w:t>
      </w:r>
      <w:proofErr w:type="spellEnd"/>
      <w:r w:rsidR="00323664">
        <w:rPr>
          <w:rFonts w:cstheme="minorHAnsi"/>
        </w:rPr>
        <w:t xml:space="preserve"> </w:t>
      </w:r>
      <w:proofErr w:type="spellStart"/>
      <w:r w:rsidR="00323664">
        <w:rPr>
          <w:rFonts w:cstheme="minorHAnsi"/>
        </w:rPr>
        <w:t>Kapljica</w:t>
      </w:r>
      <w:proofErr w:type="spellEnd"/>
      <w:r w:rsidR="00323664">
        <w:rPr>
          <w:rFonts w:cstheme="minorHAnsi"/>
        </w:rPr>
        <w:t xml:space="preserve"> </w:t>
      </w:r>
      <w:r w:rsidR="005A02C6">
        <w:rPr>
          <w:rFonts w:cstheme="minorHAnsi"/>
        </w:rPr>
        <w:t>–</w:t>
      </w:r>
      <w:r w:rsidR="00323664">
        <w:rPr>
          <w:rFonts w:cstheme="minorHAnsi"/>
        </w:rPr>
        <w:t xml:space="preserve"> </w:t>
      </w:r>
      <w:r w:rsidR="005A02C6">
        <w:rPr>
          <w:rFonts w:cstheme="minorHAnsi"/>
        </w:rPr>
        <w:t xml:space="preserve">48.930,00 </w:t>
      </w:r>
      <w:proofErr w:type="spellStart"/>
      <w:r w:rsidR="005A02C6">
        <w:rPr>
          <w:rFonts w:cstheme="minorHAnsi"/>
        </w:rPr>
        <w:t>eura</w:t>
      </w:r>
      <w:proofErr w:type="spellEnd"/>
      <w:r w:rsidR="005A02C6">
        <w:rPr>
          <w:rFonts w:cstheme="minorHAnsi"/>
        </w:rPr>
        <w:t xml:space="preserve">, </w:t>
      </w:r>
      <w:proofErr w:type="spellStart"/>
      <w:r w:rsidR="005A02C6">
        <w:rPr>
          <w:rFonts w:cstheme="minorHAnsi"/>
        </w:rPr>
        <w:t>Općinska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knjižnica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Bistra</w:t>
      </w:r>
      <w:proofErr w:type="spellEnd"/>
      <w:r w:rsidR="005A02C6">
        <w:rPr>
          <w:rFonts w:cstheme="minorHAnsi"/>
        </w:rPr>
        <w:t xml:space="preserve"> – 7.510,00 </w:t>
      </w:r>
      <w:proofErr w:type="spellStart"/>
      <w:r w:rsidR="005A02C6">
        <w:rPr>
          <w:rFonts w:cstheme="minorHAnsi"/>
        </w:rPr>
        <w:t>eura</w:t>
      </w:r>
      <w:proofErr w:type="spellEnd"/>
      <w:r w:rsidR="005A02C6">
        <w:rPr>
          <w:rFonts w:cstheme="minorHAnsi"/>
        </w:rPr>
        <w:t>)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komunalne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usluge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usluge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promidžbe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informiranja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telefona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poštarine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računalne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usluge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usluge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tekućeg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investicijskog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održavanja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drugi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vezani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potrebe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Jedinstvenog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upravnog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odjela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korisnika</w:t>
      </w:r>
      <w:proofErr w:type="spellEnd"/>
      <w:r w:rsidR="00A6551C">
        <w:rPr>
          <w:rFonts w:cstheme="minorHAnsi"/>
        </w:rPr>
        <w:t xml:space="preserve">. </w:t>
      </w:r>
    </w:p>
    <w:p w14:paraId="79514C71" w14:textId="12E178E1" w:rsidR="009964C3" w:rsidRDefault="00145ACF" w:rsidP="00A40FAD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  <w:i/>
          <w:iCs/>
        </w:rPr>
        <w:t>R</w:t>
      </w:r>
      <w:r w:rsidR="00323664" w:rsidRPr="009964C3">
        <w:rPr>
          <w:rFonts w:cstheme="minorHAnsi"/>
          <w:i/>
          <w:iCs/>
        </w:rPr>
        <w:t>ashodi</w:t>
      </w:r>
      <w:proofErr w:type="spellEnd"/>
      <w:r w:rsidR="00323664" w:rsidRPr="009964C3">
        <w:rPr>
          <w:rFonts w:cstheme="minorHAnsi"/>
          <w:i/>
          <w:iCs/>
        </w:rPr>
        <w:t xml:space="preserve"> za </w:t>
      </w:r>
      <w:proofErr w:type="spellStart"/>
      <w:r w:rsidR="00323664" w:rsidRPr="009964C3">
        <w:rPr>
          <w:rFonts w:cstheme="minorHAnsi"/>
          <w:i/>
          <w:iCs/>
        </w:rPr>
        <w:t>materi</w:t>
      </w:r>
      <w:r w:rsidR="005E3385">
        <w:rPr>
          <w:rFonts w:cstheme="minorHAnsi"/>
          <w:i/>
          <w:iCs/>
        </w:rPr>
        <w:t>j</w:t>
      </w:r>
      <w:r w:rsidR="00323664" w:rsidRPr="009964C3">
        <w:rPr>
          <w:rFonts w:cstheme="minorHAnsi"/>
          <w:i/>
          <w:iCs/>
        </w:rPr>
        <w:t>al</w:t>
      </w:r>
      <w:proofErr w:type="spellEnd"/>
      <w:r w:rsidR="00323664" w:rsidRPr="009964C3">
        <w:rPr>
          <w:rFonts w:cstheme="minorHAnsi"/>
          <w:i/>
          <w:iCs/>
        </w:rPr>
        <w:t xml:space="preserve"> </w:t>
      </w:r>
      <w:proofErr w:type="spellStart"/>
      <w:r w:rsidR="005A02C6" w:rsidRPr="009964C3">
        <w:rPr>
          <w:rFonts w:cstheme="minorHAnsi"/>
          <w:i/>
          <w:iCs/>
        </w:rPr>
        <w:t>i</w:t>
      </w:r>
      <w:proofErr w:type="spellEnd"/>
      <w:r w:rsidR="00323664" w:rsidRPr="009964C3">
        <w:rPr>
          <w:rFonts w:cstheme="minorHAnsi"/>
          <w:i/>
          <w:iCs/>
        </w:rPr>
        <w:t xml:space="preserve"> </w:t>
      </w:r>
      <w:proofErr w:type="spellStart"/>
      <w:r w:rsidR="00323664" w:rsidRPr="009964C3">
        <w:rPr>
          <w:rFonts w:cstheme="minorHAnsi"/>
          <w:i/>
          <w:iCs/>
        </w:rPr>
        <w:t>energiju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planirani</w:t>
      </w:r>
      <w:proofErr w:type="spellEnd"/>
      <w:r w:rsidR="005A02C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r w:rsidR="005A02C6">
        <w:rPr>
          <w:rFonts w:cstheme="minorHAnsi"/>
        </w:rPr>
        <w:t xml:space="preserve">u </w:t>
      </w:r>
      <w:proofErr w:type="spellStart"/>
      <w:r w:rsidR="005A02C6">
        <w:rPr>
          <w:rFonts w:cstheme="minorHAnsi"/>
        </w:rPr>
        <w:t>is</w:t>
      </w:r>
      <w:r>
        <w:rPr>
          <w:rFonts w:cstheme="minorHAnsi"/>
        </w:rPr>
        <w:t>n</w:t>
      </w:r>
      <w:r w:rsidR="005A02C6">
        <w:rPr>
          <w:rFonts w:cstheme="minorHAnsi"/>
        </w:rPr>
        <w:t>osu</w:t>
      </w:r>
      <w:proofErr w:type="spellEnd"/>
      <w:r w:rsidR="005A02C6">
        <w:rPr>
          <w:rFonts w:cstheme="minorHAnsi"/>
        </w:rPr>
        <w:t xml:space="preserve"> od 290.320,00 </w:t>
      </w:r>
      <w:proofErr w:type="spellStart"/>
      <w:r w:rsidR="005A02C6">
        <w:rPr>
          <w:rFonts w:cstheme="minorHAnsi"/>
        </w:rPr>
        <w:t>eura</w:t>
      </w:r>
      <w:proofErr w:type="spellEnd"/>
      <w:r w:rsidR="005A02C6">
        <w:rPr>
          <w:rFonts w:cstheme="minorHAnsi"/>
        </w:rPr>
        <w:t xml:space="preserve"> </w:t>
      </w:r>
      <w:proofErr w:type="gramStart"/>
      <w:r w:rsidR="005A02C6">
        <w:rPr>
          <w:rFonts w:cstheme="minorHAnsi"/>
        </w:rPr>
        <w:t>(</w:t>
      </w:r>
      <w:r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Općin</w:t>
      </w:r>
      <w:r>
        <w:rPr>
          <w:rFonts w:cstheme="minorHAnsi"/>
        </w:rPr>
        <w:t>a</w:t>
      </w:r>
      <w:proofErr w:type="spellEnd"/>
      <w:proofErr w:type="gram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Bistra</w:t>
      </w:r>
      <w:proofErr w:type="spellEnd"/>
      <w:r w:rsidR="005A02C6">
        <w:rPr>
          <w:rFonts w:cstheme="minorHAnsi"/>
        </w:rPr>
        <w:t xml:space="preserve"> – 152.050,00 </w:t>
      </w:r>
      <w:proofErr w:type="spellStart"/>
      <w:r w:rsidR="005A02C6">
        <w:rPr>
          <w:rFonts w:cstheme="minorHAnsi"/>
        </w:rPr>
        <w:t>eura</w:t>
      </w:r>
      <w:proofErr w:type="spellEnd"/>
      <w:r w:rsidR="005A02C6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</w:t>
      </w:r>
      <w:r w:rsidR="005A02C6">
        <w:rPr>
          <w:rFonts w:cstheme="minorHAnsi"/>
        </w:rPr>
        <w:t>ječj</w:t>
      </w:r>
      <w:r>
        <w:rPr>
          <w:rFonts w:cstheme="minorHAnsi"/>
        </w:rPr>
        <w:t>i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vrtić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Kapljica</w:t>
      </w:r>
      <w:proofErr w:type="spellEnd"/>
      <w:r w:rsidR="005A02C6">
        <w:rPr>
          <w:rFonts w:cstheme="minorHAnsi"/>
        </w:rPr>
        <w:t xml:space="preserve"> – 132.740,00 </w:t>
      </w:r>
      <w:proofErr w:type="spellStart"/>
      <w:r w:rsidR="005A02C6">
        <w:rPr>
          <w:rFonts w:cstheme="minorHAnsi"/>
        </w:rPr>
        <w:t>eura</w:t>
      </w:r>
      <w:proofErr w:type="spellEnd"/>
      <w:r w:rsidR="005A02C6">
        <w:rPr>
          <w:rFonts w:cstheme="minorHAnsi"/>
        </w:rPr>
        <w:t xml:space="preserve">, </w:t>
      </w:r>
      <w:proofErr w:type="spellStart"/>
      <w:r w:rsidR="005A02C6">
        <w:rPr>
          <w:rFonts w:cstheme="minorHAnsi"/>
        </w:rPr>
        <w:t>Općinsk</w:t>
      </w:r>
      <w:r>
        <w:rPr>
          <w:rFonts w:cstheme="minorHAnsi"/>
        </w:rPr>
        <w:t>a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knjižnic</w:t>
      </w:r>
      <w:r>
        <w:rPr>
          <w:rFonts w:cstheme="minorHAnsi"/>
        </w:rPr>
        <w:t>a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Bistra</w:t>
      </w:r>
      <w:proofErr w:type="spellEnd"/>
      <w:r w:rsidR="005A02C6">
        <w:rPr>
          <w:rFonts w:cstheme="minorHAnsi"/>
        </w:rPr>
        <w:t xml:space="preserve"> – 5.530,00 </w:t>
      </w:r>
      <w:proofErr w:type="spellStart"/>
      <w:r w:rsidR="005A02C6">
        <w:rPr>
          <w:rFonts w:cstheme="minorHAnsi"/>
        </w:rPr>
        <w:t>eura</w:t>
      </w:r>
      <w:proofErr w:type="spellEnd"/>
      <w:r w:rsidR="005A02C6">
        <w:rPr>
          <w:rFonts w:cstheme="minorHAnsi"/>
        </w:rPr>
        <w:t xml:space="preserve">), a </w:t>
      </w:r>
      <w:proofErr w:type="spellStart"/>
      <w:r w:rsidR="005A02C6">
        <w:rPr>
          <w:rFonts w:cstheme="minorHAnsi"/>
        </w:rPr>
        <w:t>obuhvaćaju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troškove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uredskog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materijala</w:t>
      </w:r>
      <w:proofErr w:type="spellEnd"/>
      <w:r w:rsidR="005A02C6">
        <w:rPr>
          <w:rFonts w:cstheme="minorHAnsi"/>
        </w:rPr>
        <w:t xml:space="preserve">, literature, </w:t>
      </w:r>
      <w:proofErr w:type="spellStart"/>
      <w:r w:rsidR="005A02C6">
        <w:rPr>
          <w:rFonts w:cstheme="minorHAnsi"/>
        </w:rPr>
        <w:t>sredstva</w:t>
      </w:r>
      <w:proofErr w:type="spellEnd"/>
      <w:r w:rsidR="005A02C6">
        <w:rPr>
          <w:rFonts w:cstheme="minorHAnsi"/>
        </w:rPr>
        <w:t xml:space="preserve"> za </w:t>
      </w:r>
      <w:proofErr w:type="spellStart"/>
      <w:r w:rsidR="005A02C6">
        <w:rPr>
          <w:rFonts w:cstheme="minorHAnsi"/>
        </w:rPr>
        <w:t>čišćenje</w:t>
      </w:r>
      <w:proofErr w:type="spellEnd"/>
      <w:r w:rsidR="005A02C6">
        <w:rPr>
          <w:rFonts w:cstheme="minorHAnsi"/>
        </w:rPr>
        <w:t xml:space="preserve">, </w:t>
      </w:r>
      <w:proofErr w:type="spellStart"/>
      <w:r w:rsidR="005A02C6">
        <w:rPr>
          <w:rFonts w:cstheme="minorHAnsi"/>
        </w:rPr>
        <w:t>radnu</w:t>
      </w:r>
      <w:proofErr w:type="spellEnd"/>
      <w:r w:rsidR="005A02C6">
        <w:rPr>
          <w:rFonts w:cstheme="minorHAnsi"/>
        </w:rPr>
        <w:t xml:space="preserve"> </w:t>
      </w:r>
      <w:proofErr w:type="spellStart"/>
      <w:r w:rsidR="005A02C6">
        <w:rPr>
          <w:rFonts w:cstheme="minorHAnsi"/>
        </w:rPr>
        <w:t>odjeću</w:t>
      </w:r>
      <w:proofErr w:type="spellEnd"/>
      <w:r w:rsidR="005A02C6">
        <w:rPr>
          <w:rFonts w:cstheme="minorHAnsi"/>
        </w:rPr>
        <w:t xml:space="preserve">, </w:t>
      </w:r>
      <w:proofErr w:type="spellStart"/>
      <w:r w:rsidR="009964C3">
        <w:rPr>
          <w:rFonts w:cstheme="minorHAnsi"/>
        </w:rPr>
        <w:t>troškove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električne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energije</w:t>
      </w:r>
      <w:proofErr w:type="spellEnd"/>
      <w:r w:rsidR="009964C3">
        <w:rPr>
          <w:rFonts w:cstheme="minorHAnsi"/>
        </w:rPr>
        <w:t xml:space="preserve">, </w:t>
      </w:r>
      <w:proofErr w:type="spellStart"/>
      <w:r w:rsidR="009964C3">
        <w:rPr>
          <w:rFonts w:cstheme="minorHAnsi"/>
        </w:rPr>
        <w:t>plina</w:t>
      </w:r>
      <w:proofErr w:type="spellEnd"/>
      <w:r w:rsidR="009964C3">
        <w:rPr>
          <w:rFonts w:cstheme="minorHAnsi"/>
        </w:rPr>
        <w:t xml:space="preserve">, </w:t>
      </w:r>
      <w:proofErr w:type="spellStart"/>
      <w:r w:rsidR="009964C3">
        <w:rPr>
          <w:rFonts w:cstheme="minorHAnsi"/>
        </w:rPr>
        <w:t>goriva</w:t>
      </w:r>
      <w:proofErr w:type="spellEnd"/>
      <w:r w:rsidR="009964C3">
        <w:rPr>
          <w:rFonts w:cstheme="minorHAnsi"/>
        </w:rPr>
        <w:t xml:space="preserve">, </w:t>
      </w:r>
      <w:proofErr w:type="spellStart"/>
      <w:r w:rsidR="009964C3">
        <w:rPr>
          <w:rFonts w:cstheme="minorHAnsi"/>
        </w:rPr>
        <w:t>sitnog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inventara</w:t>
      </w:r>
      <w:proofErr w:type="spellEnd"/>
      <w:r w:rsidR="009964C3">
        <w:rPr>
          <w:rFonts w:cstheme="minorHAnsi"/>
        </w:rPr>
        <w:t xml:space="preserve">, </w:t>
      </w:r>
      <w:proofErr w:type="spellStart"/>
      <w:r w:rsidR="009964C3">
        <w:rPr>
          <w:rFonts w:cstheme="minorHAnsi"/>
        </w:rPr>
        <w:t>namirnica</w:t>
      </w:r>
      <w:proofErr w:type="spellEnd"/>
      <w:r w:rsidR="009964C3">
        <w:rPr>
          <w:rFonts w:cstheme="minorHAnsi"/>
        </w:rPr>
        <w:t xml:space="preserve">, </w:t>
      </w:r>
      <w:proofErr w:type="spellStart"/>
      <w:r w:rsidR="009964C3">
        <w:rPr>
          <w:rFonts w:cstheme="minorHAnsi"/>
        </w:rPr>
        <w:t>didaktičke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opreme</w:t>
      </w:r>
      <w:proofErr w:type="spellEnd"/>
      <w:r w:rsidR="009964C3">
        <w:rPr>
          <w:rFonts w:cstheme="minorHAnsi"/>
        </w:rPr>
        <w:t xml:space="preserve">,  </w:t>
      </w:r>
      <w:proofErr w:type="spellStart"/>
      <w:r w:rsidR="009964C3">
        <w:rPr>
          <w:rFonts w:cstheme="minorHAnsi"/>
        </w:rPr>
        <w:t>troškove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materijala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i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djelova</w:t>
      </w:r>
      <w:proofErr w:type="spellEnd"/>
      <w:r w:rsidR="009964C3">
        <w:rPr>
          <w:rFonts w:cstheme="minorHAnsi"/>
        </w:rPr>
        <w:t xml:space="preserve"> za </w:t>
      </w:r>
      <w:proofErr w:type="spellStart"/>
      <w:r w:rsidR="009964C3">
        <w:rPr>
          <w:rFonts w:cstheme="minorHAnsi"/>
        </w:rPr>
        <w:t>održavanje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imovine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te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troškove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materijala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pri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organizaciji</w:t>
      </w:r>
      <w:proofErr w:type="spellEnd"/>
      <w:r w:rsidR="009964C3">
        <w:rPr>
          <w:rFonts w:cstheme="minorHAnsi"/>
        </w:rPr>
        <w:t xml:space="preserve"> </w:t>
      </w:r>
      <w:proofErr w:type="spellStart"/>
      <w:r w:rsidR="009964C3">
        <w:rPr>
          <w:rFonts w:cstheme="minorHAnsi"/>
        </w:rPr>
        <w:t>manifestacija</w:t>
      </w:r>
      <w:proofErr w:type="spellEnd"/>
      <w:r w:rsidR="009964C3">
        <w:rPr>
          <w:rFonts w:cstheme="minorHAnsi"/>
        </w:rPr>
        <w:t>.</w:t>
      </w:r>
    </w:p>
    <w:p w14:paraId="2AF4CC98" w14:textId="2F002BD4" w:rsidR="00325D7B" w:rsidRDefault="009964C3" w:rsidP="00A40FAD">
      <w:pPr>
        <w:pStyle w:val="Bezproreda"/>
        <w:jc w:val="both"/>
        <w:rPr>
          <w:rFonts w:cstheme="minorHAnsi"/>
        </w:rPr>
      </w:pPr>
      <w:proofErr w:type="spellStart"/>
      <w:r w:rsidRPr="009964C3">
        <w:rPr>
          <w:rFonts w:cstheme="minorHAnsi"/>
          <w:i/>
          <w:iCs/>
        </w:rPr>
        <w:t>Ostali</w:t>
      </w:r>
      <w:proofErr w:type="spellEnd"/>
      <w:r w:rsidRPr="009964C3">
        <w:rPr>
          <w:rFonts w:cstheme="minorHAnsi"/>
          <w:i/>
          <w:iCs/>
        </w:rPr>
        <w:t xml:space="preserve"> </w:t>
      </w:r>
      <w:proofErr w:type="spellStart"/>
      <w:r w:rsidRPr="009964C3">
        <w:rPr>
          <w:rFonts w:cstheme="minorHAnsi"/>
          <w:i/>
          <w:iCs/>
        </w:rPr>
        <w:t>nespomenuti</w:t>
      </w:r>
      <w:proofErr w:type="spellEnd"/>
      <w:r w:rsidRPr="009964C3">
        <w:rPr>
          <w:rFonts w:cstheme="minorHAnsi"/>
          <w:i/>
          <w:iCs/>
        </w:rPr>
        <w:t xml:space="preserve"> </w:t>
      </w:r>
      <w:proofErr w:type="spellStart"/>
      <w:r w:rsidRPr="009964C3">
        <w:rPr>
          <w:rFonts w:cstheme="minorHAnsi"/>
          <w:i/>
          <w:iCs/>
        </w:rPr>
        <w:t>rashodi</w:t>
      </w:r>
      <w:proofErr w:type="spellEnd"/>
      <w:r w:rsidRPr="009964C3">
        <w:rPr>
          <w:rFonts w:cstheme="minorHAnsi"/>
          <w:i/>
          <w:iCs/>
        </w:rPr>
        <w:t xml:space="preserve"> </w:t>
      </w:r>
      <w:proofErr w:type="spellStart"/>
      <w:r w:rsidRPr="009964C3">
        <w:rPr>
          <w:rFonts w:cstheme="minorHAnsi"/>
          <w:i/>
          <w:iCs/>
        </w:rPr>
        <w:t>poslovanja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iznosu</w:t>
      </w:r>
      <w:proofErr w:type="spellEnd"/>
      <w:r>
        <w:rPr>
          <w:rFonts w:cstheme="minorHAnsi"/>
        </w:rPr>
        <w:t xml:space="preserve"> od 99.196,00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(</w:t>
      </w:r>
      <w:r w:rsidR="00145AC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– 88.336,00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Dječji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Kapljica</w:t>
      </w:r>
      <w:proofErr w:type="spellEnd"/>
      <w:r>
        <w:rPr>
          <w:rFonts w:cstheme="minorHAnsi"/>
        </w:rPr>
        <w:t xml:space="preserve"> – 9.760,00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Općinska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knjižnica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– 1.100,00 </w:t>
      </w:r>
      <w:proofErr w:type="spellStart"/>
      <w:r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>
        <w:rPr>
          <w:rFonts w:cstheme="minorHAnsi"/>
        </w:rPr>
        <w:t xml:space="preserve">), a </w:t>
      </w:r>
      <w:proofErr w:type="spellStart"/>
      <w:r>
        <w:rPr>
          <w:rFonts w:cstheme="minorHAnsi"/>
        </w:rPr>
        <w:t>sastoje</w:t>
      </w:r>
      <w:proofErr w:type="spellEnd"/>
      <w:r>
        <w:rPr>
          <w:rFonts w:cstheme="minorHAnsi"/>
        </w:rPr>
        <w:t xml:space="preserve"> se od </w:t>
      </w:r>
      <w:proofErr w:type="spellStart"/>
      <w:r>
        <w:rPr>
          <w:rFonts w:cstheme="minorHAnsi"/>
        </w:rPr>
        <w:t>naknada</w:t>
      </w:r>
      <w:proofErr w:type="spellEnd"/>
      <w:r>
        <w:rPr>
          <w:rFonts w:cstheme="minorHAnsi"/>
        </w:rPr>
        <w:t xml:space="preserve"> za rad </w:t>
      </w:r>
      <w:proofErr w:type="spellStart"/>
      <w:r>
        <w:rPr>
          <w:rFonts w:cstheme="minorHAnsi"/>
        </w:rPr>
        <w:t>predstavničkih</w:t>
      </w:r>
      <w:proofErr w:type="spellEnd"/>
      <w:r>
        <w:rPr>
          <w:rFonts w:cstheme="minorHAnsi"/>
        </w:rPr>
        <w:t xml:space="preserve"> </w:t>
      </w:r>
      <w:proofErr w:type="spellStart"/>
      <w:r w:rsidR="0082732F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izvršnih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tijela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povjerenstava</w:t>
      </w:r>
      <w:proofErr w:type="spellEnd"/>
      <w:r>
        <w:rPr>
          <w:rFonts w:cstheme="minorHAnsi"/>
        </w:rPr>
        <w:t xml:space="preserve"> </w:t>
      </w:r>
      <w:proofErr w:type="spellStart"/>
      <w:r w:rsidR="0082732F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radnih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tijela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rashoda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reprezentaciju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premij</w:t>
      </w:r>
      <w:r w:rsidR="006078C5">
        <w:rPr>
          <w:rFonts w:cstheme="minorHAnsi"/>
        </w:rPr>
        <w:t>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osiguranj</w:t>
      </w:r>
      <w:r w:rsidR="005E3385">
        <w:rPr>
          <w:rFonts w:cstheme="minorHAnsi"/>
        </w:rPr>
        <w:t>a</w:t>
      </w:r>
      <w:proofErr w:type="spellEnd"/>
      <w:r>
        <w:rPr>
          <w:rFonts w:cstheme="minorHAnsi"/>
        </w:rPr>
        <w:t xml:space="preserve">, </w:t>
      </w:r>
      <w:proofErr w:type="spellStart"/>
      <w:r w:rsidR="00C7132B">
        <w:rPr>
          <w:rFonts w:cstheme="minorHAnsi"/>
        </w:rPr>
        <w:t>članarin</w:t>
      </w:r>
      <w:r w:rsidR="005E3385">
        <w:rPr>
          <w:rFonts w:cstheme="minorHAnsi"/>
        </w:rPr>
        <w:t>a</w:t>
      </w:r>
      <w:proofErr w:type="spellEnd"/>
      <w:r w:rsidR="00325D7B">
        <w:rPr>
          <w:rFonts w:cstheme="minorHAnsi"/>
        </w:rPr>
        <w:t xml:space="preserve">, </w:t>
      </w:r>
      <w:proofErr w:type="spellStart"/>
      <w:r w:rsidR="00325D7B">
        <w:rPr>
          <w:rFonts w:cstheme="minorHAnsi"/>
        </w:rPr>
        <w:t>rashod</w:t>
      </w:r>
      <w:r w:rsidR="005E3385">
        <w:rPr>
          <w:rFonts w:cstheme="minorHAnsi"/>
        </w:rPr>
        <w:t>a</w:t>
      </w:r>
      <w:proofErr w:type="spellEnd"/>
      <w:r w:rsidR="00325D7B">
        <w:rPr>
          <w:rFonts w:cstheme="minorHAnsi"/>
        </w:rPr>
        <w:t xml:space="preserve"> </w:t>
      </w:r>
      <w:proofErr w:type="spellStart"/>
      <w:r w:rsidR="00325D7B">
        <w:rPr>
          <w:rFonts w:cstheme="minorHAnsi"/>
        </w:rPr>
        <w:t>protokola</w:t>
      </w:r>
      <w:proofErr w:type="spellEnd"/>
      <w:r w:rsidR="00325D7B">
        <w:rPr>
          <w:rFonts w:cstheme="minorHAnsi"/>
        </w:rPr>
        <w:t xml:space="preserve"> </w:t>
      </w:r>
      <w:proofErr w:type="spellStart"/>
      <w:r w:rsidR="00325D7B">
        <w:rPr>
          <w:rFonts w:cstheme="minorHAnsi"/>
        </w:rPr>
        <w:t>te</w:t>
      </w:r>
      <w:proofErr w:type="spellEnd"/>
      <w:r w:rsidR="00325D7B">
        <w:rPr>
          <w:rFonts w:cstheme="minorHAnsi"/>
        </w:rPr>
        <w:t xml:space="preserve"> </w:t>
      </w:r>
      <w:proofErr w:type="spellStart"/>
      <w:r w:rsidR="00325D7B">
        <w:rPr>
          <w:rFonts w:cstheme="minorHAnsi"/>
        </w:rPr>
        <w:t>ostal</w:t>
      </w:r>
      <w:r w:rsidR="005E3385">
        <w:rPr>
          <w:rFonts w:cstheme="minorHAnsi"/>
        </w:rPr>
        <w:t>ih</w:t>
      </w:r>
      <w:proofErr w:type="spellEnd"/>
      <w:r w:rsidR="00325D7B">
        <w:rPr>
          <w:rFonts w:cstheme="minorHAnsi"/>
        </w:rPr>
        <w:t xml:space="preserve"> </w:t>
      </w:r>
      <w:proofErr w:type="spellStart"/>
      <w:r w:rsidR="00325D7B">
        <w:rPr>
          <w:rFonts w:cstheme="minorHAnsi"/>
        </w:rPr>
        <w:t>nespomenut</w:t>
      </w:r>
      <w:r w:rsidR="005E3385">
        <w:rPr>
          <w:rFonts w:cstheme="minorHAnsi"/>
        </w:rPr>
        <w:t>ih</w:t>
      </w:r>
      <w:proofErr w:type="spellEnd"/>
      <w:r w:rsidR="00325D7B">
        <w:rPr>
          <w:rFonts w:cstheme="minorHAnsi"/>
        </w:rPr>
        <w:t xml:space="preserve"> </w:t>
      </w:r>
      <w:proofErr w:type="spellStart"/>
      <w:r w:rsidR="00325D7B">
        <w:rPr>
          <w:rFonts w:cstheme="minorHAnsi"/>
        </w:rPr>
        <w:t>rashod</w:t>
      </w:r>
      <w:r w:rsidR="005E3385">
        <w:rPr>
          <w:rFonts w:cstheme="minorHAnsi"/>
        </w:rPr>
        <w:t>a</w:t>
      </w:r>
      <w:proofErr w:type="spellEnd"/>
      <w:r w:rsidR="00325D7B">
        <w:rPr>
          <w:rFonts w:cstheme="minorHAnsi"/>
        </w:rPr>
        <w:t xml:space="preserve"> </w:t>
      </w:r>
      <w:proofErr w:type="spellStart"/>
      <w:r w:rsidR="00325D7B">
        <w:rPr>
          <w:rFonts w:cstheme="minorHAnsi"/>
        </w:rPr>
        <w:t>poslovanja</w:t>
      </w:r>
      <w:proofErr w:type="spellEnd"/>
      <w:r w:rsidR="00325D7B">
        <w:rPr>
          <w:rFonts w:cstheme="minorHAnsi"/>
        </w:rPr>
        <w:t>.</w:t>
      </w:r>
    </w:p>
    <w:p w14:paraId="52B725F8" w14:textId="31A17B4E" w:rsidR="006355B9" w:rsidRDefault="00325D7B" w:rsidP="00A40FAD">
      <w:pPr>
        <w:pStyle w:val="Bezproreda"/>
        <w:jc w:val="both"/>
        <w:rPr>
          <w:rFonts w:cstheme="minorHAnsi"/>
        </w:rPr>
      </w:pPr>
      <w:proofErr w:type="spellStart"/>
      <w:r w:rsidRPr="006355B9">
        <w:rPr>
          <w:rFonts w:cstheme="minorHAnsi"/>
          <w:i/>
          <w:iCs/>
        </w:rPr>
        <w:t>Naknade</w:t>
      </w:r>
      <w:proofErr w:type="spellEnd"/>
      <w:r w:rsidRPr="006355B9">
        <w:rPr>
          <w:rFonts w:cstheme="minorHAnsi"/>
          <w:i/>
          <w:iCs/>
        </w:rPr>
        <w:t xml:space="preserve"> </w:t>
      </w:r>
      <w:proofErr w:type="spellStart"/>
      <w:r w:rsidRPr="006355B9">
        <w:rPr>
          <w:rFonts w:cstheme="minorHAnsi"/>
          <w:i/>
          <w:iCs/>
        </w:rPr>
        <w:t>troškova</w:t>
      </w:r>
      <w:proofErr w:type="spellEnd"/>
      <w:r w:rsidRPr="006355B9">
        <w:rPr>
          <w:rFonts w:cstheme="minorHAnsi"/>
          <w:i/>
          <w:iCs/>
        </w:rPr>
        <w:t xml:space="preserve"> </w:t>
      </w:r>
      <w:proofErr w:type="spellStart"/>
      <w:r w:rsidRPr="006355B9">
        <w:rPr>
          <w:rFonts w:cstheme="minorHAnsi"/>
          <w:i/>
          <w:iCs/>
        </w:rPr>
        <w:t>zaposlenima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iznosu</w:t>
      </w:r>
      <w:proofErr w:type="spellEnd"/>
      <w:r>
        <w:rPr>
          <w:rFonts w:cstheme="minorHAnsi"/>
        </w:rPr>
        <w:t xml:space="preserve"> od 47.090,00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(</w:t>
      </w:r>
      <w:r w:rsidR="00145AC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– 15.710,00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Dječji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vrtić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Kapljica</w:t>
      </w:r>
      <w:proofErr w:type="spellEnd"/>
      <w:r>
        <w:rPr>
          <w:rFonts w:cstheme="minorHAnsi"/>
        </w:rPr>
        <w:t xml:space="preserve"> – 28.830,00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Općinska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knjižnica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– 2.550,00 </w:t>
      </w:r>
      <w:proofErr w:type="spellStart"/>
      <w:r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>
        <w:rPr>
          <w:rFonts w:cstheme="minorHAnsi"/>
        </w:rPr>
        <w:t xml:space="preserve">), a </w:t>
      </w:r>
      <w:proofErr w:type="spellStart"/>
      <w:r>
        <w:rPr>
          <w:rFonts w:cstheme="minorHAnsi"/>
        </w:rPr>
        <w:t>odnose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naknade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troškova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prijevoza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posao</w:t>
      </w:r>
      <w:proofErr w:type="spellEnd"/>
      <w:r>
        <w:rPr>
          <w:rFonts w:cstheme="minorHAnsi"/>
        </w:rPr>
        <w:t xml:space="preserve"> </w:t>
      </w:r>
      <w:proofErr w:type="spellStart"/>
      <w:r w:rsidR="00195777">
        <w:rPr>
          <w:rFonts w:cstheme="minorHAnsi"/>
        </w:rPr>
        <w:t>i</w:t>
      </w:r>
      <w:proofErr w:type="spellEnd"/>
      <w:r>
        <w:rPr>
          <w:rFonts w:cstheme="minorHAnsi"/>
        </w:rPr>
        <w:t xml:space="preserve"> s </w:t>
      </w:r>
      <w:proofErr w:type="spellStart"/>
      <w:r>
        <w:rPr>
          <w:rFonts w:cstheme="minorHAnsi"/>
        </w:rPr>
        <w:t>posla</w:t>
      </w:r>
      <w:proofErr w:type="spellEnd"/>
      <w:r>
        <w:rPr>
          <w:rFonts w:cstheme="minorHAnsi"/>
        </w:rPr>
        <w:t xml:space="preserve">, za </w:t>
      </w:r>
      <w:proofErr w:type="spellStart"/>
      <w:r w:rsidR="00AD50C3">
        <w:rPr>
          <w:rFonts w:cstheme="minorHAnsi"/>
        </w:rPr>
        <w:t>troškove</w:t>
      </w:r>
      <w:proofErr w:type="spellEnd"/>
      <w:r w:rsidR="00AD50C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služben</w:t>
      </w:r>
      <w:r w:rsidR="00AD50C3">
        <w:rPr>
          <w:rFonts w:cstheme="minorHAnsi"/>
        </w:rPr>
        <w:t>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putovanja</w:t>
      </w:r>
      <w:proofErr w:type="spellEnd"/>
      <w:r>
        <w:rPr>
          <w:rFonts w:cstheme="minorHAnsi"/>
        </w:rPr>
        <w:t xml:space="preserve"> </w:t>
      </w:r>
      <w:proofErr w:type="spellStart"/>
      <w:r w:rsidR="00195777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stručno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usavršavanje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zaposlenika</w:t>
      </w:r>
      <w:proofErr w:type="spellEnd"/>
      <w:r>
        <w:rPr>
          <w:rFonts w:cstheme="minorHAnsi"/>
        </w:rPr>
        <w:t xml:space="preserve">. </w:t>
      </w:r>
    </w:p>
    <w:p w14:paraId="216E9532" w14:textId="70A3F37E" w:rsidR="00A40FAD" w:rsidRPr="006C0B51" w:rsidRDefault="006355B9" w:rsidP="00A40FAD">
      <w:pPr>
        <w:pStyle w:val="Bezproreda"/>
        <w:jc w:val="both"/>
        <w:rPr>
          <w:rFonts w:cstheme="minorHAnsi"/>
        </w:rPr>
      </w:pPr>
      <w:proofErr w:type="spellStart"/>
      <w:r w:rsidRPr="006355B9">
        <w:rPr>
          <w:rFonts w:cstheme="minorHAnsi"/>
          <w:i/>
          <w:iCs/>
        </w:rPr>
        <w:t>Naknade</w:t>
      </w:r>
      <w:proofErr w:type="spellEnd"/>
      <w:r w:rsidRPr="006355B9">
        <w:rPr>
          <w:rFonts w:cstheme="minorHAnsi"/>
          <w:i/>
          <w:iCs/>
        </w:rPr>
        <w:t xml:space="preserve"> </w:t>
      </w:r>
      <w:proofErr w:type="spellStart"/>
      <w:r w:rsidRPr="006355B9">
        <w:rPr>
          <w:rFonts w:cstheme="minorHAnsi"/>
          <w:i/>
          <w:iCs/>
        </w:rPr>
        <w:t>troškova</w:t>
      </w:r>
      <w:proofErr w:type="spellEnd"/>
      <w:r w:rsidRPr="006355B9">
        <w:rPr>
          <w:rFonts w:cstheme="minorHAnsi"/>
          <w:i/>
          <w:iCs/>
        </w:rPr>
        <w:t xml:space="preserve"> </w:t>
      </w:r>
      <w:proofErr w:type="spellStart"/>
      <w:r w:rsidRPr="006355B9">
        <w:rPr>
          <w:rFonts w:cstheme="minorHAnsi"/>
          <w:i/>
          <w:iCs/>
        </w:rPr>
        <w:t>osobama</w:t>
      </w:r>
      <w:proofErr w:type="spellEnd"/>
      <w:r w:rsidRPr="006355B9">
        <w:rPr>
          <w:rFonts w:cstheme="minorHAnsi"/>
          <w:i/>
          <w:iCs/>
        </w:rPr>
        <w:t xml:space="preserve"> </w:t>
      </w:r>
      <w:proofErr w:type="spellStart"/>
      <w:r w:rsidRPr="006355B9">
        <w:rPr>
          <w:rFonts w:cstheme="minorHAnsi"/>
          <w:i/>
          <w:iCs/>
        </w:rPr>
        <w:t>izvan</w:t>
      </w:r>
      <w:proofErr w:type="spellEnd"/>
      <w:r w:rsidRPr="006355B9">
        <w:rPr>
          <w:rFonts w:cstheme="minorHAnsi"/>
          <w:i/>
          <w:iCs/>
        </w:rPr>
        <w:t xml:space="preserve"> </w:t>
      </w:r>
      <w:proofErr w:type="spellStart"/>
      <w:r w:rsidRPr="006355B9">
        <w:rPr>
          <w:rFonts w:cstheme="minorHAnsi"/>
          <w:i/>
          <w:iCs/>
        </w:rPr>
        <w:t>radnog</w:t>
      </w:r>
      <w:proofErr w:type="spellEnd"/>
      <w:r w:rsidRPr="006355B9">
        <w:rPr>
          <w:rFonts w:cstheme="minorHAnsi"/>
          <w:i/>
          <w:iCs/>
        </w:rPr>
        <w:t xml:space="preserve"> </w:t>
      </w:r>
      <w:proofErr w:type="spellStart"/>
      <w:r w:rsidRPr="006355B9">
        <w:rPr>
          <w:rFonts w:cstheme="minorHAnsi"/>
          <w:i/>
          <w:iCs/>
        </w:rPr>
        <w:t>odnosa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iznosu</w:t>
      </w:r>
      <w:proofErr w:type="spellEnd"/>
      <w:r>
        <w:rPr>
          <w:rFonts w:cstheme="minorHAnsi"/>
        </w:rPr>
        <w:t xml:space="preserve"> od 270,00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</w:t>
      </w:r>
      <w:proofErr w:type="spellStart"/>
      <w:r w:rsidR="00195777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r w:rsidR="009964C3">
        <w:rPr>
          <w:rFonts w:cstheme="minorHAnsi"/>
        </w:rPr>
        <w:t xml:space="preserve"> </w:t>
      </w:r>
      <w:r w:rsidR="005A02C6">
        <w:rPr>
          <w:rFonts w:cstheme="minorHAnsi"/>
        </w:rPr>
        <w:t xml:space="preserve"> </w:t>
      </w:r>
      <w:r w:rsidR="0032366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podmirenje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troškove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prijevoza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djelatnika</w:t>
      </w:r>
      <w:proofErr w:type="spellEnd"/>
      <w:r>
        <w:rPr>
          <w:rFonts w:cstheme="minorHAnsi"/>
        </w:rPr>
        <w:t xml:space="preserve"> LAG</w:t>
      </w:r>
      <w:r w:rsidR="0082732F">
        <w:rPr>
          <w:rFonts w:cstheme="minorHAnsi"/>
        </w:rPr>
        <w:t>-a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Zeleni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bregi</w:t>
      </w:r>
      <w:proofErr w:type="spellEnd"/>
      <w:r>
        <w:rPr>
          <w:rFonts w:cstheme="minorHAnsi"/>
        </w:rPr>
        <w:t xml:space="preserve">. </w:t>
      </w:r>
    </w:p>
    <w:p w14:paraId="2A5E599C" w14:textId="77777777" w:rsidR="00B477BC" w:rsidRPr="006C0B51" w:rsidRDefault="00B477BC" w:rsidP="000F4860">
      <w:pPr>
        <w:pStyle w:val="Bezproreda"/>
        <w:jc w:val="both"/>
        <w:rPr>
          <w:rFonts w:cstheme="minorHAnsi"/>
        </w:rPr>
      </w:pPr>
    </w:p>
    <w:p w14:paraId="00A0833A" w14:textId="0C967F13" w:rsidR="00026017" w:rsidRPr="006C0B51" w:rsidRDefault="000F4860" w:rsidP="000F4860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Financijski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160F3A">
        <w:rPr>
          <w:rFonts w:cstheme="minorHAnsi"/>
        </w:rPr>
        <w:t>planiraju</w:t>
      </w:r>
      <w:proofErr w:type="spellEnd"/>
      <w:r w:rsidR="00160F3A">
        <w:rPr>
          <w:rFonts w:cstheme="minorHAnsi"/>
        </w:rPr>
        <w:t xml:space="preserve"> se u </w:t>
      </w:r>
      <w:proofErr w:type="spellStart"/>
      <w:r w:rsidR="00160F3A">
        <w:rPr>
          <w:rFonts w:cstheme="minorHAnsi"/>
        </w:rPr>
        <w:t>iznosu</w:t>
      </w:r>
      <w:proofErr w:type="spellEnd"/>
      <w:r w:rsidR="00160F3A">
        <w:rPr>
          <w:rFonts w:cstheme="minorHAnsi"/>
        </w:rPr>
        <w:t xml:space="preserve"> od </w:t>
      </w:r>
      <w:r w:rsidR="00195777">
        <w:rPr>
          <w:rFonts w:cstheme="minorHAnsi"/>
        </w:rPr>
        <w:t xml:space="preserve">60.045,00 </w:t>
      </w:r>
      <w:proofErr w:type="spellStart"/>
      <w:r w:rsidR="00195777">
        <w:rPr>
          <w:rFonts w:cstheme="minorHAnsi"/>
        </w:rPr>
        <w:t>eura</w:t>
      </w:r>
      <w:proofErr w:type="spellEnd"/>
      <w:r w:rsidR="00965504">
        <w:rPr>
          <w:rFonts w:cstheme="minorHAnsi"/>
        </w:rPr>
        <w:t xml:space="preserve">. </w:t>
      </w:r>
      <w:proofErr w:type="spellStart"/>
      <w:r w:rsidR="00965504">
        <w:rPr>
          <w:rFonts w:cstheme="minorHAnsi"/>
        </w:rPr>
        <w:t>Odnose</w:t>
      </w:r>
      <w:proofErr w:type="spellEnd"/>
      <w:r w:rsidR="00965504">
        <w:rPr>
          <w:rFonts w:cstheme="minorHAnsi"/>
        </w:rPr>
        <w:t xml:space="preserve"> se </w:t>
      </w:r>
      <w:proofErr w:type="spellStart"/>
      <w:r w:rsidR="00965504">
        <w:rPr>
          <w:rFonts w:cstheme="minorHAnsi"/>
        </w:rPr>
        <w:t>na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 w:rsidRPr="00965504">
        <w:rPr>
          <w:rFonts w:cstheme="minorHAnsi"/>
          <w:i/>
          <w:iCs/>
        </w:rPr>
        <w:t>rashode</w:t>
      </w:r>
      <w:proofErr w:type="spellEnd"/>
      <w:r w:rsidR="00965504" w:rsidRPr="00965504">
        <w:rPr>
          <w:rFonts w:cstheme="minorHAnsi"/>
          <w:i/>
          <w:iCs/>
        </w:rPr>
        <w:t xml:space="preserve"> za </w:t>
      </w:r>
      <w:proofErr w:type="spellStart"/>
      <w:r w:rsidR="00965504" w:rsidRPr="00965504">
        <w:rPr>
          <w:rFonts w:cstheme="minorHAnsi"/>
          <w:i/>
          <w:iCs/>
        </w:rPr>
        <w:t>kamate</w:t>
      </w:r>
      <w:proofErr w:type="spellEnd"/>
      <w:r w:rsidR="00965504" w:rsidRPr="00965504">
        <w:rPr>
          <w:rFonts w:cstheme="minorHAnsi"/>
          <w:i/>
          <w:iCs/>
        </w:rPr>
        <w:t xml:space="preserve"> </w:t>
      </w:r>
      <w:proofErr w:type="spellStart"/>
      <w:r w:rsidR="00965504" w:rsidRPr="00965504">
        <w:rPr>
          <w:rFonts w:cstheme="minorHAnsi"/>
          <w:i/>
          <w:iCs/>
        </w:rPr>
        <w:t>na</w:t>
      </w:r>
      <w:proofErr w:type="spellEnd"/>
      <w:r w:rsidR="00965504" w:rsidRPr="00965504">
        <w:rPr>
          <w:rFonts w:cstheme="minorHAnsi"/>
          <w:i/>
          <w:iCs/>
        </w:rPr>
        <w:t xml:space="preserve"> </w:t>
      </w:r>
      <w:proofErr w:type="spellStart"/>
      <w:r w:rsidR="00965504" w:rsidRPr="00965504">
        <w:rPr>
          <w:rFonts w:cstheme="minorHAnsi"/>
          <w:i/>
          <w:iCs/>
        </w:rPr>
        <w:t>primljene</w:t>
      </w:r>
      <w:proofErr w:type="spellEnd"/>
      <w:r w:rsidR="00965504" w:rsidRPr="00965504">
        <w:rPr>
          <w:rFonts w:cstheme="minorHAnsi"/>
          <w:i/>
          <w:iCs/>
        </w:rPr>
        <w:t xml:space="preserve"> </w:t>
      </w:r>
      <w:proofErr w:type="spellStart"/>
      <w:r w:rsidR="00965504" w:rsidRPr="00965504">
        <w:rPr>
          <w:rFonts w:cstheme="minorHAnsi"/>
          <w:i/>
          <w:iCs/>
        </w:rPr>
        <w:t>kredite</w:t>
      </w:r>
      <w:proofErr w:type="spellEnd"/>
      <w:r w:rsidR="00965504" w:rsidRPr="00965504">
        <w:rPr>
          <w:rFonts w:cstheme="minorHAnsi"/>
          <w:i/>
          <w:iCs/>
        </w:rPr>
        <w:t xml:space="preserve"> </w:t>
      </w:r>
      <w:proofErr w:type="spellStart"/>
      <w:r w:rsidR="00965504">
        <w:rPr>
          <w:rFonts w:cstheme="minorHAnsi"/>
        </w:rPr>
        <w:t>Općine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Bistra</w:t>
      </w:r>
      <w:proofErr w:type="spellEnd"/>
      <w:r w:rsidR="00965504">
        <w:rPr>
          <w:rFonts w:cstheme="minorHAnsi"/>
        </w:rPr>
        <w:t xml:space="preserve"> – 24.000,00 </w:t>
      </w:r>
      <w:proofErr w:type="spellStart"/>
      <w:r w:rsidR="00965504">
        <w:rPr>
          <w:rFonts w:cstheme="minorHAnsi"/>
        </w:rPr>
        <w:t>eura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i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Dječjeg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vrtića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Kapljica</w:t>
      </w:r>
      <w:proofErr w:type="spellEnd"/>
      <w:r w:rsidR="00965504">
        <w:rPr>
          <w:rFonts w:cstheme="minorHAnsi"/>
        </w:rPr>
        <w:t xml:space="preserve"> – 6.640,00 </w:t>
      </w:r>
      <w:proofErr w:type="spellStart"/>
      <w:r w:rsidR="00965504">
        <w:rPr>
          <w:rFonts w:cstheme="minorHAnsi"/>
        </w:rPr>
        <w:t>eura</w:t>
      </w:r>
      <w:proofErr w:type="spellEnd"/>
      <w:r w:rsidR="00333452">
        <w:rPr>
          <w:rFonts w:cstheme="minorHAnsi"/>
        </w:rPr>
        <w:t>,</w:t>
      </w:r>
      <w:r w:rsidR="00965504">
        <w:rPr>
          <w:rFonts w:cstheme="minorHAnsi"/>
        </w:rPr>
        <w:t xml:space="preserve"> </w:t>
      </w:r>
      <w:proofErr w:type="spellStart"/>
      <w:r w:rsidR="00707F1E" w:rsidRPr="006C0B51">
        <w:rPr>
          <w:rFonts w:cstheme="minorHAnsi"/>
        </w:rPr>
        <w:t>na</w:t>
      </w:r>
      <w:proofErr w:type="spellEnd"/>
      <w:r w:rsidR="00707F1E" w:rsidRPr="006C0B51">
        <w:rPr>
          <w:rFonts w:cstheme="minorHAnsi"/>
        </w:rPr>
        <w:t xml:space="preserve"> </w:t>
      </w:r>
      <w:proofErr w:type="spellStart"/>
      <w:r w:rsidR="00707F1E" w:rsidRPr="006C0B51">
        <w:rPr>
          <w:rFonts w:cstheme="minorHAnsi"/>
        </w:rPr>
        <w:t>temelju</w:t>
      </w:r>
      <w:proofErr w:type="spellEnd"/>
      <w:r w:rsidR="00707F1E" w:rsidRPr="006C0B51">
        <w:rPr>
          <w:rFonts w:cstheme="minorHAnsi"/>
        </w:rPr>
        <w:t xml:space="preserve"> </w:t>
      </w:r>
      <w:proofErr w:type="spellStart"/>
      <w:r w:rsidR="00707F1E" w:rsidRPr="006C0B51">
        <w:rPr>
          <w:rFonts w:cstheme="minorHAnsi"/>
        </w:rPr>
        <w:t>sklopljenih</w:t>
      </w:r>
      <w:proofErr w:type="spellEnd"/>
      <w:r w:rsidR="00707F1E" w:rsidRPr="006C0B51">
        <w:rPr>
          <w:rFonts w:cstheme="minorHAnsi"/>
        </w:rPr>
        <w:t xml:space="preserve"> </w:t>
      </w:r>
      <w:proofErr w:type="spellStart"/>
      <w:r w:rsidR="00707F1E" w:rsidRPr="006C0B51">
        <w:rPr>
          <w:rFonts w:cstheme="minorHAnsi"/>
        </w:rPr>
        <w:t>ugovora</w:t>
      </w:r>
      <w:proofErr w:type="spellEnd"/>
      <w:r w:rsidR="00965504">
        <w:rPr>
          <w:rFonts w:cstheme="minorHAnsi"/>
        </w:rPr>
        <w:t xml:space="preserve"> o </w:t>
      </w:r>
      <w:proofErr w:type="spellStart"/>
      <w:r w:rsidR="00965504">
        <w:rPr>
          <w:rFonts w:cstheme="minorHAnsi"/>
        </w:rPr>
        <w:t>kreditima</w:t>
      </w:r>
      <w:proofErr w:type="spellEnd"/>
      <w:r w:rsidR="00707F1E" w:rsidRPr="006C0B51">
        <w:rPr>
          <w:rFonts w:cstheme="minorHAnsi"/>
        </w:rPr>
        <w:t xml:space="preserve"> </w:t>
      </w:r>
      <w:proofErr w:type="spellStart"/>
      <w:r w:rsidR="00707F1E" w:rsidRPr="006C0B51">
        <w:rPr>
          <w:rFonts w:cstheme="minorHAnsi"/>
        </w:rPr>
        <w:t>te</w:t>
      </w:r>
      <w:proofErr w:type="spellEnd"/>
      <w:r w:rsidR="00707F1E" w:rsidRPr="006C0B51">
        <w:rPr>
          <w:rFonts w:cstheme="minorHAnsi"/>
        </w:rPr>
        <w:t xml:space="preserve"> </w:t>
      </w:r>
      <w:proofErr w:type="spellStart"/>
      <w:r w:rsidR="00707F1E" w:rsidRPr="00965504">
        <w:rPr>
          <w:rFonts w:cstheme="minorHAnsi"/>
          <w:i/>
          <w:iCs/>
        </w:rPr>
        <w:t>ostale</w:t>
      </w:r>
      <w:proofErr w:type="spellEnd"/>
      <w:r w:rsidR="00707F1E" w:rsidRPr="00965504">
        <w:rPr>
          <w:rFonts w:cstheme="minorHAnsi"/>
          <w:i/>
          <w:iCs/>
        </w:rPr>
        <w:t xml:space="preserve"> </w:t>
      </w:r>
      <w:proofErr w:type="spellStart"/>
      <w:r w:rsidR="00707F1E" w:rsidRPr="00965504">
        <w:rPr>
          <w:rFonts w:cstheme="minorHAnsi"/>
          <w:i/>
          <w:iCs/>
        </w:rPr>
        <w:t>financijske</w:t>
      </w:r>
      <w:proofErr w:type="spellEnd"/>
      <w:r w:rsidR="00707F1E" w:rsidRPr="00965504">
        <w:rPr>
          <w:rFonts w:cstheme="minorHAnsi"/>
          <w:i/>
          <w:iCs/>
        </w:rPr>
        <w:t xml:space="preserve"> </w:t>
      </w:r>
      <w:proofErr w:type="spellStart"/>
      <w:r w:rsidR="00707F1E" w:rsidRPr="00965504">
        <w:rPr>
          <w:rFonts w:cstheme="minorHAnsi"/>
          <w:i/>
          <w:iCs/>
        </w:rPr>
        <w:t>rashode</w:t>
      </w:r>
      <w:proofErr w:type="spellEnd"/>
      <w:r w:rsidR="00965504">
        <w:rPr>
          <w:rFonts w:cstheme="minorHAnsi"/>
        </w:rPr>
        <w:t xml:space="preserve"> 29.405,00 </w:t>
      </w:r>
      <w:proofErr w:type="spellStart"/>
      <w:proofErr w:type="gramStart"/>
      <w:r w:rsidR="00965504">
        <w:rPr>
          <w:rFonts w:cstheme="minorHAnsi"/>
        </w:rPr>
        <w:t>eura</w:t>
      </w:r>
      <w:proofErr w:type="spellEnd"/>
      <w:r w:rsidR="00965504">
        <w:rPr>
          <w:rFonts w:cstheme="minorHAnsi"/>
        </w:rPr>
        <w:t xml:space="preserve"> </w:t>
      </w:r>
      <w:r w:rsidR="00707F1E" w:rsidRPr="006C0B51">
        <w:rPr>
          <w:rFonts w:cstheme="minorHAnsi"/>
        </w:rPr>
        <w:t xml:space="preserve"> </w:t>
      </w:r>
      <w:r w:rsidR="00965504">
        <w:rPr>
          <w:rFonts w:cstheme="minorHAnsi"/>
        </w:rPr>
        <w:t>(</w:t>
      </w:r>
      <w:proofErr w:type="gramEnd"/>
      <w:r w:rsidR="00145ACF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Općina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Bistra</w:t>
      </w:r>
      <w:proofErr w:type="spellEnd"/>
      <w:r w:rsidR="00965504">
        <w:rPr>
          <w:rFonts w:cstheme="minorHAnsi"/>
        </w:rPr>
        <w:t xml:space="preserve"> – 26.950,00 </w:t>
      </w:r>
      <w:proofErr w:type="spellStart"/>
      <w:r w:rsidR="00965504">
        <w:rPr>
          <w:rFonts w:cstheme="minorHAnsi"/>
        </w:rPr>
        <w:t>eura</w:t>
      </w:r>
      <w:proofErr w:type="spellEnd"/>
      <w:r w:rsidR="00965504">
        <w:rPr>
          <w:rFonts w:cstheme="minorHAnsi"/>
        </w:rPr>
        <w:t xml:space="preserve">, </w:t>
      </w:r>
      <w:proofErr w:type="spellStart"/>
      <w:r w:rsidR="00965504">
        <w:rPr>
          <w:rFonts w:cstheme="minorHAnsi"/>
        </w:rPr>
        <w:t>Dječji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vrtić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Kapljica</w:t>
      </w:r>
      <w:proofErr w:type="spellEnd"/>
      <w:r w:rsidR="00965504">
        <w:rPr>
          <w:rFonts w:cstheme="minorHAnsi"/>
        </w:rPr>
        <w:t xml:space="preserve"> – 1.995,00 </w:t>
      </w:r>
      <w:proofErr w:type="spellStart"/>
      <w:r w:rsidR="00965504">
        <w:rPr>
          <w:rFonts w:cstheme="minorHAnsi"/>
        </w:rPr>
        <w:t>eura</w:t>
      </w:r>
      <w:proofErr w:type="spellEnd"/>
      <w:r w:rsidR="00965504">
        <w:rPr>
          <w:rFonts w:cstheme="minorHAnsi"/>
        </w:rPr>
        <w:t xml:space="preserve">, </w:t>
      </w:r>
      <w:proofErr w:type="spellStart"/>
      <w:r w:rsidR="00965504">
        <w:rPr>
          <w:rFonts w:cstheme="minorHAnsi"/>
        </w:rPr>
        <w:t>Općinska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knjižnica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Bistra</w:t>
      </w:r>
      <w:proofErr w:type="spellEnd"/>
      <w:r w:rsidR="00965504">
        <w:rPr>
          <w:rFonts w:cstheme="minorHAnsi"/>
        </w:rPr>
        <w:t xml:space="preserve"> – 460,00 </w:t>
      </w:r>
      <w:proofErr w:type="spellStart"/>
      <w:r w:rsidR="00965504"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 w:rsidR="00965504">
        <w:rPr>
          <w:rFonts w:cstheme="minorHAnsi"/>
        </w:rPr>
        <w:t xml:space="preserve">), </w:t>
      </w:r>
      <w:proofErr w:type="spellStart"/>
      <w:r w:rsidR="00965504">
        <w:rPr>
          <w:rFonts w:cstheme="minorHAnsi"/>
        </w:rPr>
        <w:t>koje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čine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rashodi</w:t>
      </w:r>
      <w:proofErr w:type="spellEnd"/>
      <w:r w:rsidR="00965504">
        <w:rPr>
          <w:rFonts w:cstheme="minorHAnsi"/>
        </w:rPr>
        <w:t xml:space="preserve"> za </w:t>
      </w:r>
      <w:proofErr w:type="spellStart"/>
      <w:r w:rsidR="00965504">
        <w:rPr>
          <w:rFonts w:cstheme="minorHAnsi"/>
        </w:rPr>
        <w:t>usluge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banaka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i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platnog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prometa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i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rashod</w:t>
      </w:r>
      <w:r w:rsidR="009A24B9">
        <w:rPr>
          <w:rFonts w:cstheme="minorHAnsi"/>
        </w:rPr>
        <w:t>i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Državnog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proračuna</w:t>
      </w:r>
      <w:proofErr w:type="spellEnd"/>
      <w:r w:rsidR="00965504">
        <w:rPr>
          <w:rFonts w:cstheme="minorHAnsi"/>
        </w:rPr>
        <w:t xml:space="preserve"> za </w:t>
      </w:r>
      <w:proofErr w:type="spellStart"/>
      <w:r w:rsidR="00965504">
        <w:rPr>
          <w:rFonts w:cstheme="minorHAnsi"/>
        </w:rPr>
        <w:t>naplatu</w:t>
      </w:r>
      <w:proofErr w:type="spellEnd"/>
      <w:r w:rsidR="00965504">
        <w:rPr>
          <w:rFonts w:cstheme="minorHAnsi"/>
        </w:rPr>
        <w:t xml:space="preserve"> </w:t>
      </w:r>
      <w:proofErr w:type="spellStart"/>
      <w:r w:rsidR="00965504">
        <w:rPr>
          <w:rFonts w:cstheme="minorHAnsi"/>
        </w:rPr>
        <w:t>prihoda</w:t>
      </w:r>
      <w:proofErr w:type="spellEnd"/>
      <w:r w:rsidR="00965504">
        <w:rPr>
          <w:rFonts w:cstheme="minorHAnsi"/>
        </w:rPr>
        <w:t xml:space="preserve">.  </w:t>
      </w:r>
    </w:p>
    <w:p w14:paraId="28D6FB79" w14:textId="77777777" w:rsidR="00026017" w:rsidRPr="006C0B51" w:rsidRDefault="00026017" w:rsidP="000F4860">
      <w:pPr>
        <w:pStyle w:val="Bezproreda"/>
        <w:jc w:val="both"/>
        <w:rPr>
          <w:rFonts w:cstheme="minorHAnsi"/>
        </w:rPr>
      </w:pPr>
    </w:p>
    <w:p w14:paraId="5A7A1BA9" w14:textId="55F51992" w:rsidR="00456BD5" w:rsidRPr="006C0B51" w:rsidRDefault="000F4860" w:rsidP="00456BD5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Subvencije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</w:rPr>
        <w:t>su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8D468A" w:rsidRPr="006C0B51">
        <w:rPr>
          <w:rFonts w:cstheme="minorHAnsi"/>
        </w:rPr>
        <w:t>planirane</w:t>
      </w:r>
      <w:proofErr w:type="spellEnd"/>
      <w:r w:rsidR="008D468A" w:rsidRPr="006C0B51">
        <w:rPr>
          <w:rFonts w:cstheme="minorHAnsi"/>
        </w:rPr>
        <w:t xml:space="preserve"> </w:t>
      </w:r>
      <w:r w:rsidRPr="006C0B51">
        <w:rPr>
          <w:rFonts w:cstheme="minorHAnsi"/>
        </w:rPr>
        <w:t xml:space="preserve">u </w:t>
      </w:r>
      <w:proofErr w:type="spellStart"/>
      <w:r w:rsidRPr="006C0B51">
        <w:rPr>
          <w:rFonts w:cstheme="minorHAnsi"/>
        </w:rPr>
        <w:t>iznosu</w:t>
      </w:r>
      <w:proofErr w:type="spellEnd"/>
      <w:r w:rsidRPr="006C0B51">
        <w:rPr>
          <w:rFonts w:cstheme="minorHAnsi"/>
        </w:rPr>
        <w:t xml:space="preserve"> </w:t>
      </w:r>
      <w:r w:rsidR="006404A3">
        <w:rPr>
          <w:rFonts w:cstheme="minorHAnsi"/>
        </w:rPr>
        <w:t>37</w:t>
      </w:r>
      <w:r w:rsidR="006727DA">
        <w:rPr>
          <w:rFonts w:cstheme="minorHAnsi"/>
        </w:rPr>
        <w:t>.</w:t>
      </w:r>
      <w:r w:rsidR="006404A3">
        <w:rPr>
          <w:rFonts w:cstheme="minorHAnsi"/>
        </w:rPr>
        <w:t xml:space="preserve">000,00 </w:t>
      </w:r>
      <w:proofErr w:type="spellStart"/>
      <w:r w:rsidR="006404A3">
        <w:rPr>
          <w:rFonts w:cstheme="minorHAnsi"/>
        </w:rPr>
        <w:t>eura</w:t>
      </w:r>
      <w:proofErr w:type="spellEnd"/>
      <w:r w:rsidR="006404A3">
        <w:rPr>
          <w:rFonts w:cstheme="minorHAnsi"/>
        </w:rPr>
        <w:t xml:space="preserve">. </w:t>
      </w:r>
      <w:proofErr w:type="spellStart"/>
      <w:r w:rsidR="003F154D">
        <w:rPr>
          <w:rFonts w:cstheme="minorHAnsi"/>
        </w:rPr>
        <w:t>Odnose</w:t>
      </w:r>
      <w:proofErr w:type="spellEnd"/>
      <w:r w:rsidR="003F154D">
        <w:rPr>
          <w:rFonts w:cstheme="minorHAnsi"/>
        </w:rPr>
        <w:t xml:space="preserve"> se </w:t>
      </w:r>
      <w:proofErr w:type="spellStart"/>
      <w:r w:rsidR="003F154D">
        <w:rPr>
          <w:rFonts w:cstheme="minorHAnsi"/>
        </w:rPr>
        <w:t>na</w:t>
      </w:r>
      <w:proofErr w:type="spellEnd"/>
      <w:r w:rsidR="003F154D">
        <w:rPr>
          <w:rFonts w:cstheme="minorHAnsi"/>
        </w:rPr>
        <w:t xml:space="preserve"> </w:t>
      </w:r>
      <w:proofErr w:type="spellStart"/>
      <w:r w:rsidR="003F154D">
        <w:rPr>
          <w:rFonts w:cstheme="minorHAnsi"/>
        </w:rPr>
        <w:t>rashode</w:t>
      </w:r>
      <w:proofErr w:type="spellEnd"/>
      <w:r w:rsidR="003F154D">
        <w:rPr>
          <w:rFonts w:cstheme="minorHAnsi"/>
        </w:rPr>
        <w:t xml:space="preserve"> </w:t>
      </w:r>
      <w:proofErr w:type="spellStart"/>
      <w:r w:rsidR="003F154D">
        <w:rPr>
          <w:rFonts w:cstheme="minorHAnsi"/>
        </w:rPr>
        <w:t>Općine</w:t>
      </w:r>
      <w:proofErr w:type="spellEnd"/>
      <w:r w:rsidR="003F154D">
        <w:rPr>
          <w:rFonts w:cstheme="minorHAnsi"/>
        </w:rPr>
        <w:t xml:space="preserve"> </w:t>
      </w:r>
      <w:proofErr w:type="spellStart"/>
      <w:r w:rsidR="003F154D">
        <w:rPr>
          <w:rFonts w:cstheme="minorHAnsi"/>
        </w:rPr>
        <w:t>Bistra</w:t>
      </w:r>
      <w:proofErr w:type="spellEnd"/>
      <w:r w:rsidR="006727DA">
        <w:rPr>
          <w:rFonts w:cstheme="minorHAnsi"/>
        </w:rPr>
        <w:t xml:space="preserve"> </w:t>
      </w:r>
      <w:r w:rsidR="003F154D">
        <w:rPr>
          <w:rFonts w:cstheme="minorHAnsi"/>
        </w:rPr>
        <w:t xml:space="preserve">za </w:t>
      </w:r>
      <w:proofErr w:type="spellStart"/>
      <w:r w:rsidR="003F154D">
        <w:rPr>
          <w:rFonts w:cstheme="minorHAnsi"/>
        </w:rPr>
        <w:t>subvencije</w:t>
      </w:r>
      <w:proofErr w:type="spellEnd"/>
      <w:r w:rsidR="003F154D">
        <w:rPr>
          <w:rFonts w:cstheme="minorHAnsi"/>
        </w:rPr>
        <w:t xml:space="preserve"> </w:t>
      </w:r>
      <w:proofErr w:type="spellStart"/>
      <w:r w:rsidR="003F154D">
        <w:rPr>
          <w:rFonts w:cstheme="minorHAnsi"/>
        </w:rPr>
        <w:t>poljoprivrednici</w:t>
      </w:r>
      <w:r w:rsidR="00152829">
        <w:rPr>
          <w:rFonts w:cstheme="minorHAnsi"/>
        </w:rPr>
        <w:t>m</w:t>
      </w:r>
      <w:r w:rsidR="003F154D">
        <w:rPr>
          <w:rFonts w:cstheme="minorHAnsi"/>
        </w:rPr>
        <w:t>a</w:t>
      </w:r>
      <w:proofErr w:type="spellEnd"/>
      <w:r w:rsidR="003F154D">
        <w:rPr>
          <w:rFonts w:cstheme="minorHAnsi"/>
        </w:rPr>
        <w:t xml:space="preserve"> u </w:t>
      </w:r>
      <w:proofErr w:type="spellStart"/>
      <w:r w:rsidR="003F154D">
        <w:rPr>
          <w:rFonts w:cstheme="minorHAnsi"/>
        </w:rPr>
        <w:t>iznosu</w:t>
      </w:r>
      <w:proofErr w:type="spellEnd"/>
      <w:r w:rsidR="003F154D">
        <w:rPr>
          <w:rFonts w:cstheme="minorHAnsi"/>
        </w:rPr>
        <w:t xml:space="preserve"> od 20.000,00 </w:t>
      </w:r>
      <w:proofErr w:type="spellStart"/>
      <w:r w:rsidR="003F154D">
        <w:rPr>
          <w:rFonts w:cstheme="minorHAnsi"/>
        </w:rPr>
        <w:t>eura</w:t>
      </w:r>
      <w:proofErr w:type="spellEnd"/>
      <w:r w:rsidR="003F154D">
        <w:rPr>
          <w:rFonts w:cstheme="minorHAnsi"/>
        </w:rPr>
        <w:t xml:space="preserve"> </w:t>
      </w:r>
      <w:proofErr w:type="spellStart"/>
      <w:r w:rsidR="00152829">
        <w:rPr>
          <w:rFonts w:cstheme="minorHAnsi"/>
        </w:rPr>
        <w:t>i</w:t>
      </w:r>
      <w:proofErr w:type="spellEnd"/>
      <w:r w:rsidR="003F154D">
        <w:rPr>
          <w:rFonts w:cstheme="minorHAnsi"/>
        </w:rPr>
        <w:t xml:space="preserve"> </w:t>
      </w:r>
      <w:proofErr w:type="spellStart"/>
      <w:r w:rsidR="00152829">
        <w:rPr>
          <w:rFonts w:cstheme="minorHAnsi"/>
        </w:rPr>
        <w:t>subvencioniranje</w:t>
      </w:r>
      <w:proofErr w:type="spellEnd"/>
      <w:r w:rsidR="00152829">
        <w:rPr>
          <w:rFonts w:cstheme="minorHAnsi"/>
        </w:rPr>
        <w:t xml:space="preserve"> </w:t>
      </w:r>
      <w:proofErr w:type="spellStart"/>
      <w:r w:rsidR="00152829">
        <w:rPr>
          <w:rFonts w:cstheme="minorHAnsi"/>
        </w:rPr>
        <w:t>privatnih</w:t>
      </w:r>
      <w:proofErr w:type="spellEnd"/>
      <w:r w:rsidR="00152829">
        <w:rPr>
          <w:rFonts w:cstheme="minorHAnsi"/>
        </w:rPr>
        <w:t xml:space="preserve"> </w:t>
      </w:r>
      <w:proofErr w:type="spellStart"/>
      <w:r w:rsidR="00152829">
        <w:rPr>
          <w:rFonts w:cstheme="minorHAnsi"/>
        </w:rPr>
        <w:t>dječjih</w:t>
      </w:r>
      <w:proofErr w:type="spellEnd"/>
      <w:r w:rsidR="00152829">
        <w:rPr>
          <w:rFonts w:cstheme="minorHAnsi"/>
        </w:rPr>
        <w:t xml:space="preserve"> </w:t>
      </w:r>
      <w:proofErr w:type="spellStart"/>
      <w:r w:rsidR="00152829">
        <w:rPr>
          <w:rFonts w:cstheme="minorHAnsi"/>
        </w:rPr>
        <w:t>vrtića</w:t>
      </w:r>
      <w:proofErr w:type="spellEnd"/>
      <w:r w:rsidR="00152829">
        <w:rPr>
          <w:rFonts w:cstheme="minorHAnsi"/>
        </w:rPr>
        <w:t xml:space="preserve"> u </w:t>
      </w:r>
      <w:proofErr w:type="spellStart"/>
      <w:r w:rsidR="00152829">
        <w:rPr>
          <w:rFonts w:cstheme="minorHAnsi"/>
        </w:rPr>
        <w:t>iznosu</w:t>
      </w:r>
      <w:proofErr w:type="spellEnd"/>
      <w:r w:rsidR="00152829">
        <w:rPr>
          <w:rFonts w:cstheme="minorHAnsi"/>
        </w:rPr>
        <w:t xml:space="preserve"> od 17.000,00 </w:t>
      </w:r>
      <w:proofErr w:type="spellStart"/>
      <w:r w:rsidR="00152829">
        <w:rPr>
          <w:rFonts w:cstheme="minorHAnsi"/>
        </w:rPr>
        <w:t>eura</w:t>
      </w:r>
      <w:proofErr w:type="spellEnd"/>
      <w:r w:rsidR="00152829">
        <w:rPr>
          <w:rFonts w:cstheme="minorHAnsi"/>
        </w:rPr>
        <w:t xml:space="preserve">. </w:t>
      </w:r>
    </w:p>
    <w:p w14:paraId="19840B69" w14:textId="77777777" w:rsidR="00CC62E6" w:rsidRPr="006C0B51" w:rsidRDefault="00CC62E6" w:rsidP="000F4860">
      <w:pPr>
        <w:pStyle w:val="Bezproreda"/>
        <w:jc w:val="both"/>
        <w:rPr>
          <w:rFonts w:cstheme="minorHAnsi"/>
        </w:rPr>
      </w:pPr>
    </w:p>
    <w:p w14:paraId="79B6713D" w14:textId="5091701F" w:rsidR="000F4860" w:rsidRPr="006C0B51" w:rsidRDefault="000F4860" w:rsidP="000F4860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Pomoći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="009E0AA1">
        <w:rPr>
          <w:rFonts w:cstheme="minorHAnsi"/>
          <w:b/>
        </w:rPr>
        <w:t>dane</w:t>
      </w:r>
      <w:proofErr w:type="spellEnd"/>
      <w:r w:rsidR="009E0AA1">
        <w:rPr>
          <w:rFonts w:cstheme="minorHAnsi"/>
          <w:b/>
        </w:rPr>
        <w:t xml:space="preserve"> u </w:t>
      </w:r>
      <w:proofErr w:type="spellStart"/>
      <w:r w:rsidR="009E0AA1">
        <w:rPr>
          <w:rFonts w:cstheme="minorHAnsi"/>
          <w:b/>
        </w:rPr>
        <w:t>inozemstvo</w:t>
      </w:r>
      <w:proofErr w:type="spellEnd"/>
      <w:r w:rsidR="009E0AA1">
        <w:rPr>
          <w:rFonts w:cstheme="minorHAnsi"/>
          <w:b/>
        </w:rPr>
        <w:t xml:space="preserve"> </w:t>
      </w:r>
      <w:proofErr w:type="spellStart"/>
      <w:r w:rsidR="00532580">
        <w:rPr>
          <w:rFonts w:cstheme="minorHAnsi"/>
          <w:b/>
        </w:rPr>
        <w:t>i</w:t>
      </w:r>
      <w:proofErr w:type="spellEnd"/>
      <w:r w:rsidR="009E0AA1">
        <w:rPr>
          <w:rFonts w:cstheme="minorHAnsi"/>
          <w:b/>
        </w:rPr>
        <w:t xml:space="preserve"> </w:t>
      </w:r>
      <w:proofErr w:type="spellStart"/>
      <w:r w:rsidR="009E0AA1">
        <w:rPr>
          <w:rFonts w:cstheme="minorHAnsi"/>
          <w:b/>
        </w:rPr>
        <w:t>unutar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općeg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proračuna</w:t>
      </w:r>
      <w:proofErr w:type="spellEnd"/>
      <w:r w:rsidR="009820AD" w:rsidRPr="006C0B51">
        <w:rPr>
          <w:rFonts w:cstheme="minorHAnsi"/>
          <w:b/>
        </w:rPr>
        <w:t xml:space="preserve"> </w:t>
      </w:r>
      <w:proofErr w:type="spellStart"/>
      <w:r w:rsidR="00532580" w:rsidRPr="00CE1A93">
        <w:rPr>
          <w:rFonts w:cstheme="minorHAnsi"/>
          <w:bCs/>
        </w:rPr>
        <w:t>planiraju</w:t>
      </w:r>
      <w:proofErr w:type="spellEnd"/>
      <w:r w:rsidR="00532580" w:rsidRPr="00CE1A93">
        <w:rPr>
          <w:rFonts w:cstheme="minorHAnsi"/>
          <w:bCs/>
        </w:rPr>
        <w:t xml:space="preserve"> se u </w:t>
      </w:r>
      <w:proofErr w:type="spellStart"/>
      <w:r w:rsidR="00532580" w:rsidRPr="00CE1A93">
        <w:rPr>
          <w:rFonts w:cstheme="minorHAnsi"/>
          <w:bCs/>
        </w:rPr>
        <w:t>iznosu</w:t>
      </w:r>
      <w:proofErr w:type="spellEnd"/>
      <w:r w:rsidR="00532580">
        <w:rPr>
          <w:rFonts w:cstheme="minorHAnsi"/>
          <w:b/>
        </w:rPr>
        <w:t xml:space="preserve"> </w:t>
      </w:r>
      <w:r w:rsidR="00CE1A93">
        <w:rPr>
          <w:rFonts w:cstheme="minorHAnsi"/>
        </w:rPr>
        <w:t xml:space="preserve">od 95.110,00 </w:t>
      </w:r>
      <w:proofErr w:type="spellStart"/>
      <w:r w:rsidR="00CE1A93">
        <w:rPr>
          <w:rFonts w:cstheme="minorHAnsi"/>
        </w:rPr>
        <w:t>eura</w:t>
      </w:r>
      <w:proofErr w:type="spellEnd"/>
      <w:r w:rsidR="00CE1A93">
        <w:rPr>
          <w:rFonts w:cstheme="minorHAnsi"/>
        </w:rPr>
        <w:t xml:space="preserve"> </w:t>
      </w:r>
      <w:proofErr w:type="spellStart"/>
      <w:r w:rsidR="00CE1A93">
        <w:rPr>
          <w:rFonts w:cstheme="minorHAnsi"/>
        </w:rPr>
        <w:t>i</w:t>
      </w:r>
      <w:proofErr w:type="spellEnd"/>
      <w:r w:rsidR="00CE1A93">
        <w:rPr>
          <w:rFonts w:cstheme="minorHAnsi"/>
        </w:rPr>
        <w:t xml:space="preserve"> </w:t>
      </w:r>
      <w:proofErr w:type="spellStart"/>
      <w:r w:rsidR="00CE1A93">
        <w:rPr>
          <w:rFonts w:cstheme="minorHAnsi"/>
        </w:rPr>
        <w:t>odnose</w:t>
      </w:r>
      <w:proofErr w:type="spellEnd"/>
      <w:r w:rsidR="00CE1A93">
        <w:rPr>
          <w:rFonts w:cstheme="minorHAnsi"/>
        </w:rPr>
        <w:t xml:space="preserve"> se </w:t>
      </w:r>
      <w:proofErr w:type="spellStart"/>
      <w:r w:rsidR="009820AD" w:rsidRPr="006C0B51">
        <w:rPr>
          <w:rFonts w:cstheme="minorHAnsi"/>
        </w:rPr>
        <w:t>na</w:t>
      </w:r>
      <w:proofErr w:type="spellEnd"/>
      <w:r w:rsidR="009820AD" w:rsidRPr="006C0B51">
        <w:rPr>
          <w:rFonts w:cstheme="minorHAnsi"/>
        </w:rPr>
        <w:t xml:space="preserve"> </w:t>
      </w:r>
      <w:proofErr w:type="spellStart"/>
      <w:r w:rsidR="009820AD" w:rsidRPr="006C0B51">
        <w:rPr>
          <w:rFonts w:cstheme="minorHAnsi"/>
        </w:rPr>
        <w:t>pomoći</w:t>
      </w:r>
      <w:proofErr w:type="spellEnd"/>
      <w:r w:rsidR="009820AD" w:rsidRPr="006C0B51">
        <w:rPr>
          <w:rFonts w:cstheme="minorHAnsi"/>
        </w:rPr>
        <w:t xml:space="preserve"> </w:t>
      </w:r>
      <w:proofErr w:type="spellStart"/>
      <w:r w:rsidR="009820AD" w:rsidRPr="006C0B51">
        <w:rPr>
          <w:rFonts w:cstheme="minorHAnsi"/>
        </w:rPr>
        <w:t>Osnovnoj</w:t>
      </w:r>
      <w:proofErr w:type="spellEnd"/>
      <w:r w:rsidR="009820AD" w:rsidRPr="006C0B51">
        <w:rPr>
          <w:rFonts w:cstheme="minorHAnsi"/>
        </w:rPr>
        <w:t xml:space="preserve"> </w:t>
      </w:r>
      <w:proofErr w:type="spellStart"/>
      <w:r w:rsidR="009820AD" w:rsidRPr="006C0B51">
        <w:rPr>
          <w:rFonts w:cstheme="minorHAnsi"/>
        </w:rPr>
        <w:t>školi</w:t>
      </w:r>
      <w:proofErr w:type="spellEnd"/>
      <w:r w:rsidR="009820AD" w:rsidRPr="006C0B51">
        <w:rPr>
          <w:rFonts w:cstheme="minorHAnsi"/>
        </w:rPr>
        <w:t xml:space="preserve"> </w:t>
      </w:r>
      <w:proofErr w:type="spellStart"/>
      <w:r w:rsidR="009820AD" w:rsidRPr="006C0B51">
        <w:rPr>
          <w:rFonts w:cstheme="minorHAnsi"/>
        </w:rPr>
        <w:t>Bistra</w:t>
      </w:r>
      <w:proofErr w:type="spellEnd"/>
      <w:r w:rsidR="009820AD" w:rsidRPr="006C0B51">
        <w:rPr>
          <w:rFonts w:cstheme="minorHAnsi"/>
        </w:rPr>
        <w:t xml:space="preserve"> za </w:t>
      </w:r>
      <w:proofErr w:type="spellStart"/>
      <w:r w:rsidR="009820AD" w:rsidRPr="006C0B51">
        <w:rPr>
          <w:rFonts w:cstheme="minorHAnsi"/>
        </w:rPr>
        <w:t>sufinanciranje</w:t>
      </w:r>
      <w:proofErr w:type="spellEnd"/>
      <w:r w:rsidR="009820AD" w:rsidRPr="006C0B51">
        <w:rPr>
          <w:rFonts w:cstheme="minorHAnsi"/>
        </w:rPr>
        <w:t xml:space="preserve"> </w:t>
      </w:r>
      <w:proofErr w:type="spellStart"/>
      <w:r w:rsidR="001D6EFB">
        <w:rPr>
          <w:rFonts w:cstheme="minorHAnsi"/>
        </w:rPr>
        <w:t>nabave</w:t>
      </w:r>
      <w:proofErr w:type="spellEnd"/>
      <w:r w:rsidR="001D6EFB">
        <w:rPr>
          <w:rFonts w:cstheme="minorHAnsi"/>
        </w:rPr>
        <w:t xml:space="preserve"> </w:t>
      </w:r>
      <w:proofErr w:type="spellStart"/>
      <w:r w:rsidR="001D6EFB">
        <w:rPr>
          <w:rFonts w:cstheme="minorHAnsi"/>
        </w:rPr>
        <w:t>obrazovnih</w:t>
      </w:r>
      <w:proofErr w:type="spellEnd"/>
      <w:r w:rsidR="001D6EFB">
        <w:rPr>
          <w:rFonts w:cstheme="minorHAnsi"/>
        </w:rPr>
        <w:t xml:space="preserve"> </w:t>
      </w:r>
      <w:proofErr w:type="spellStart"/>
      <w:r w:rsidR="001D6EFB">
        <w:rPr>
          <w:rFonts w:cstheme="minorHAnsi"/>
        </w:rPr>
        <w:t>materijala</w:t>
      </w:r>
      <w:proofErr w:type="spellEnd"/>
      <w:r w:rsidR="001D6EFB">
        <w:rPr>
          <w:rFonts w:cstheme="minorHAnsi"/>
        </w:rPr>
        <w:t xml:space="preserve"> (</w:t>
      </w:r>
      <w:r w:rsidR="00145ACF">
        <w:rPr>
          <w:rFonts w:cstheme="minorHAnsi"/>
        </w:rPr>
        <w:t xml:space="preserve"> </w:t>
      </w:r>
      <w:proofErr w:type="spellStart"/>
      <w:r w:rsidR="001D186A" w:rsidRPr="006C0B51">
        <w:rPr>
          <w:rFonts w:cstheme="minorHAnsi"/>
        </w:rPr>
        <w:t>radnih</w:t>
      </w:r>
      <w:proofErr w:type="spellEnd"/>
      <w:r w:rsidR="001D186A" w:rsidRPr="006C0B51">
        <w:rPr>
          <w:rFonts w:cstheme="minorHAnsi"/>
        </w:rPr>
        <w:t xml:space="preserve"> </w:t>
      </w:r>
      <w:proofErr w:type="spellStart"/>
      <w:r w:rsidR="001D186A" w:rsidRPr="006C0B51">
        <w:rPr>
          <w:rFonts w:cstheme="minorHAnsi"/>
        </w:rPr>
        <w:t>bilježnica</w:t>
      </w:r>
      <w:proofErr w:type="spellEnd"/>
      <w:r w:rsidR="001D186A" w:rsidRPr="006C0B51">
        <w:rPr>
          <w:rFonts w:cstheme="minorHAnsi"/>
        </w:rPr>
        <w:t xml:space="preserve">, </w:t>
      </w:r>
      <w:proofErr w:type="spellStart"/>
      <w:r w:rsidR="001D6EFB">
        <w:rPr>
          <w:rFonts w:cstheme="minorHAnsi"/>
        </w:rPr>
        <w:t>atlasa</w:t>
      </w:r>
      <w:proofErr w:type="spellEnd"/>
      <w:r w:rsidR="001D6EFB">
        <w:rPr>
          <w:rFonts w:cstheme="minorHAnsi"/>
        </w:rPr>
        <w:t xml:space="preserve">, </w:t>
      </w:r>
      <w:proofErr w:type="spellStart"/>
      <w:r w:rsidR="001D6EFB">
        <w:rPr>
          <w:rFonts w:cstheme="minorHAnsi"/>
        </w:rPr>
        <w:t>likovnih</w:t>
      </w:r>
      <w:proofErr w:type="spellEnd"/>
      <w:r w:rsidR="001D6EFB">
        <w:rPr>
          <w:rFonts w:cstheme="minorHAnsi"/>
        </w:rPr>
        <w:t xml:space="preserve"> </w:t>
      </w:r>
      <w:proofErr w:type="spellStart"/>
      <w:r w:rsidR="001D6EFB">
        <w:rPr>
          <w:rFonts w:cstheme="minorHAnsi"/>
        </w:rPr>
        <w:t>mapa</w:t>
      </w:r>
      <w:proofErr w:type="spellEnd"/>
      <w:r w:rsidR="001D6EFB">
        <w:rPr>
          <w:rFonts w:cstheme="minorHAnsi"/>
        </w:rPr>
        <w:t xml:space="preserve">, </w:t>
      </w:r>
      <w:proofErr w:type="spellStart"/>
      <w:r w:rsidR="001D6EFB">
        <w:rPr>
          <w:rFonts w:cstheme="minorHAnsi"/>
        </w:rPr>
        <w:t>kutija</w:t>
      </w:r>
      <w:proofErr w:type="spellEnd"/>
      <w:r w:rsidR="001D6EFB">
        <w:rPr>
          <w:rFonts w:cstheme="minorHAnsi"/>
        </w:rPr>
        <w:t xml:space="preserve"> za </w:t>
      </w:r>
      <w:proofErr w:type="spellStart"/>
      <w:r w:rsidR="001D6EFB">
        <w:rPr>
          <w:rFonts w:cstheme="minorHAnsi"/>
        </w:rPr>
        <w:t>tehničku</w:t>
      </w:r>
      <w:proofErr w:type="spellEnd"/>
      <w:r w:rsidR="001D6EFB">
        <w:rPr>
          <w:rFonts w:cstheme="minorHAnsi"/>
        </w:rPr>
        <w:t xml:space="preserve"> </w:t>
      </w:r>
      <w:proofErr w:type="spellStart"/>
      <w:r w:rsidR="001D6EFB">
        <w:rPr>
          <w:rFonts w:cstheme="minorHAnsi"/>
        </w:rPr>
        <w:t>kulturu</w:t>
      </w:r>
      <w:proofErr w:type="spellEnd"/>
      <w:r w:rsidR="00145ACF">
        <w:rPr>
          <w:rFonts w:cstheme="minorHAnsi"/>
        </w:rPr>
        <w:t xml:space="preserve"> </w:t>
      </w:r>
      <w:r w:rsidR="001D6EFB">
        <w:rPr>
          <w:rFonts w:cstheme="minorHAnsi"/>
        </w:rPr>
        <w:t xml:space="preserve">), </w:t>
      </w:r>
      <w:proofErr w:type="spellStart"/>
      <w:r w:rsidR="001D186A" w:rsidRPr="006C0B51">
        <w:rPr>
          <w:rFonts w:cstheme="minorHAnsi"/>
        </w:rPr>
        <w:t>sufinanciranje</w:t>
      </w:r>
      <w:proofErr w:type="spellEnd"/>
      <w:r w:rsidR="001D186A" w:rsidRPr="006C0B51">
        <w:rPr>
          <w:rFonts w:cstheme="minorHAnsi"/>
        </w:rPr>
        <w:t xml:space="preserve"> </w:t>
      </w:r>
      <w:proofErr w:type="spellStart"/>
      <w:r w:rsidR="001D186A" w:rsidRPr="006C0B51">
        <w:rPr>
          <w:rFonts w:cstheme="minorHAnsi"/>
        </w:rPr>
        <w:t>škole</w:t>
      </w:r>
      <w:proofErr w:type="spellEnd"/>
      <w:r w:rsidR="001D186A" w:rsidRPr="006C0B51">
        <w:rPr>
          <w:rFonts w:cstheme="minorHAnsi"/>
        </w:rPr>
        <w:t xml:space="preserve"> u </w:t>
      </w:r>
      <w:proofErr w:type="spellStart"/>
      <w:r w:rsidR="001D186A" w:rsidRPr="006C0B51">
        <w:rPr>
          <w:rFonts w:cstheme="minorHAnsi"/>
        </w:rPr>
        <w:t>prirodi</w:t>
      </w:r>
      <w:proofErr w:type="spellEnd"/>
      <w:r w:rsidR="001D186A" w:rsidRPr="006C0B51">
        <w:rPr>
          <w:rFonts w:cstheme="minorHAnsi"/>
        </w:rPr>
        <w:t xml:space="preserve">, </w:t>
      </w:r>
      <w:proofErr w:type="spellStart"/>
      <w:r w:rsidR="001D186A" w:rsidRPr="006C0B51">
        <w:rPr>
          <w:rFonts w:cstheme="minorHAnsi"/>
        </w:rPr>
        <w:t>sufinanciranje</w:t>
      </w:r>
      <w:proofErr w:type="spellEnd"/>
      <w:r w:rsidR="001D186A" w:rsidRPr="006C0B51">
        <w:rPr>
          <w:rFonts w:cstheme="minorHAnsi"/>
        </w:rPr>
        <w:t xml:space="preserve"> </w:t>
      </w:r>
      <w:proofErr w:type="spellStart"/>
      <w:r w:rsidR="001D186A" w:rsidRPr="006C0B51">
        <w:rPr>
          <w:rFonts w:cstheme="minorHAnsi"/>
        </w:rPr>
        <w:t>boravka</w:t>
      </w:r>
      <w:proofErr w:type="spellEnd"/>
      <w:r w:rsidR="001D186A" w:rsidRPr="006C0B51">
        <w:rPr>
          <w:rFonts w:cstheme="minorHAnsi"/>
        </w:rPr>
        <w:t xml:space="preserve"> u </w:t>
      </w:r>
      <w:proofErr w:type="spellStart"/>
      <w:r w:rsidR="001D186A" w:rsidRPr="006C0B51">
        <w:rPr>
          <w:rFonts w:cstheme="minorHAnsi"/>
        </w:rPr>
        <w:t>školi</w:t>
      </w:r>
      <w:proofErr w:type="spellEnd"/>
      <w:r w:rsidR="001D186A" w:rsidRPr="006C0B51">
        <w:rPr>
          <w:rFonts w:cstheme="minorHAnsi"/>
        </w:rPr>
        <w:t xml:space="preserve"> </w:t>
      </w:r>
      <w:proofErr w:type="spellStart"/>
      <w:r w:rsidR="00C35EAE" w:rsidRPr="006C0B51">
        <w:rPr>
          <w:rFonts w:cstheme="minorHAnsi"/>
        </w:rPr>
        <w:t>i</w:t>
      </w:r>
      <w:proofErr w:type="spellEnd"/>
      <w:r w:rsidR="001D186A" w:rsidRPr="006C0B51">
        <w:rPr>
          <w:rFonts w:cstheme="minorHAnsi"/>
        </w:rPr>
        <w:t xml:space="preserve"> </w:t>
      </w:r>
      <w:proofErr w:type="spellStart"/>
      <w:r w:rsidR="001D186A" w:rsidRPr="006C0B51">
        <w:rPr>
          <w:rFonts w:cstheme="minorHAnsi"/>
        </w:rPr>
        <w:t>natjecanja</w:t>
      </w:r>
      <w:proofErr w:type="spellEnd"/>
      <w:r w:rsidR="00C35EAE" w:rsidRPr="006C0B51">
        <w:rPr>
          <w:rFonts w:cstheme="minorHAnsi"/>
        </w:rPr>
        <w:t xml:space="preserve"> </w:t>
      </w:r>
      <w:proofErr w:type="spellStart"/>
      <w:r w:rsidR="00C35EAE" w:rsidRPr="006C0B51">
        <w:rPr>
          <w:rFonts w:cstheme="minorHAnsi"/>
        </w:rPr>
        <w:t>učenika</w:t>
      </w:r>
      <w:proofErr w:type="spellEnd"/>
      <w:r w:rsidR="00CE1A93">
        <w:rPr>
          <w:rFonts w:cstheme="minorHAnsi"/>
        </w:rPr>
        <w:t xml:space="preserve"> ( 88.360,00 </w:t>
      </w:r>
      <w:proofErr w:type="spellStart"/>
      <w:r w:rsidR="00CE1A93">
        <w:rPr>
          <w:rFonts w:cstheme="minorHAnsi"/>
        </w:rPr>
        <w:t>eura</w:t>
      </w:r>
      <w:proofErr w:type="spellEnd"/>
      <w:r w:rsidR="00CE1A93">
        <w:rPr>
          <w:rFonts w:cstheme="minorHAnsi"/>
        </w:rPr>
        <w:t xml:space="preserve">), </w:t>
      </w:r>
      <w:proofErr w:type="spellStart"/>
      <w:r w:rsidR="001D186A" w:rsidRPr="006C0B51">
        <w:rPr>
          <w:rFonts w:cstheme="minorHAnsi"/>
        </w:rPr>
        <w:t>kapitalne</w:t>
      </w:r>
      <w:proofErr w:type="spellEnd"/>
      <w:r w:rsidR="001D186A" w:rsidRPr="006C0B51">
        <w:rPr>
          <w:rFonts w:cstheme="minorHAnsi"/>
        </w:rPr>
        <w:t xml:space="preserve"> </w:t>
      </w:r>
      <w:proofErr w:type="spellStart"/>
      <w:r w:rsidR="001D186A" w:rsidRPr="006C0B51">
        <w:rPr>
          <w:rFonts w:cstheme="minorHAnsi"/>
        </w:rPr>
        <w:t>pomoći</w:t>
      </w:r>
      <w:proofErr w:type="spellEnd"/>
      <w:r w:rsidR="00CE1A93">
        <w:rPr>
          <w:rFonts w:cstheme="minorHAnsi"/>
        </w:rPr>
        <w:t xml:space="preserve"> </w:t>
      </w:r>
      <w:proofErr w:type="spellStart"/>
      <w:r w:rsidR="00CE1A93">
        <w:rPr>
          <w:rFonts w:cstheme="minorHAnsi"/>
        </w:rPr>
        <w:t>Osnovnoj</w:t>
      </w:r>
      <w:proofErr w:type="spellEnd"/>
      <w:r w:rsidR="00CE1A93">
        <w:rPr>
          <w:rFonts w:cstheme="minorHAnsi"/>
        </w:rPr>
        <w:t xml:space="preserve"> </w:t>
      </w:r>
      <w:proofErr w:type="spellStart"/>
      <w:r w:rsidR="00CE1A93">
        <w:rPr>
          <w:rFonts w:cstheme="minorHAnsi"/>
        </w:rPr>
        <w:t>školi</w:t>
      </w:r>
      <w:proofErr w:type="spellEnd"/>
      <w:r w:rsidR="001D186A" w:rsidRPr="006C0B51">
        <w:rPr>
          <w:rFonts w:cstheme="minorHAnsi"/>
        </w:rPr>
        <w:t xml:space="preserve"> za </w:t>
      </w:r>
      <w:proofErr w:type="spellStart"/>
      <w:r w:rsidR="001D186A" w:rsidRPr="006C0B51">
        <w:rPr>
          <w:rFonts w:cstheme="minorHAnsi"/>
        </w:rPr>
        <w:t>projektnu</w:t>
      </w:r>
      <w:proofErr w:type="spellEnd"/>
      <w:r w:rsidR="001D186A" w:rsidRPr="006C0B51">
        <w:rPr>
          <w:rFonts w:cstheme="minorHAnsi"/>
        </w:rPr>
        <w:t xml:space="preserve"> </w:t>
      </w:r>
      <w:proofErr w:type="spellStart"/>
      <w:r w:rsidR="001D186A" w:rsidRPr="006C0B51">
        <w:rPr>
          <w:rFonts w:cstheme="minorHAnsi"/>
        </w:rPr>
        <w:t>dokumentaciju</w:t>
      </w:r>
      <w:proofErr w:type="spellEnd"/>
      <w:r w:rsidR="001D186A" w:rsidRPr="006C0B51">
        <w:rPr>
          <w:rFonts w:cstheme="minorHAnsi"/>
        </w:rPr>
        <w:t xml:space="preserve"> </w:t>
      </w:r>
      <w:r w:rsidR="00145ACF">
        <w:rPr>
          <w:rFonts w:cstheme="minorHAnsi"/>
        </w:rPr>
        <w:t xml:space="preserve">za </w:t>
      </w:r>
      <w:proofErr w:type="spellStart"/>
      <w:r w:rsidR="00895CF3">
        <w:rPr>
          <w:rFonts w:cstheme="minorHAnsi"/>
        </w:rPr>
        <w:t>izgradnju</w:t>
      </w:r>
      <w:proofErr w:type="spellEnd"/>
      <w:r w:rsidR="00895CF3">
        <w:rPr>
          <w:rFonts w:cstheme="minorHAnsi"/>
        </w:rPr>
        <w:t xml:space="preserve"> </w:t>
      </w:r>
      <w:proofErr w:type="spellStart"/>
      <w:r w:rsidR="00895CF3">
        <w:rPr>
          <w:rFonts w:cstheme="minorHAnsi"/>
        </w:rPr>
        <w:t>sportske</w:t>
      </w:r>
      <w:proofErr w:type="spellEnd"/>
      <w:r w:rsidR="00895CF3">
        <w:rPr>
          <w:rFonts w:cstheme="minorHAnsi"/>
        </w:rPr>
        <w:t xml:space="preserve"> </w:t>
      </w:r>
      <w:proofErr w:type="spellStart"/>
      <w:r w:rsidR="00895CF3">
        <w:rPr>
          <w:rFonts w:cstheme="minorHAnsi"/>
        </w:rPr>
        <w:t>dvorane</w:t>
      </w:r>
      <w:proofErr w:type="spellEnd"/>
      <w:r w:rsidR="001D186A" w:rsidRPr="006C0B51">
        <w:rPr>
          <w:rFonts w:cstheme="minorHAnsi"/>
        </w:rPr>
        <w:t xml:space="preserve"> </w:t>
      </w:r>
      <w:proofErr w:type="spellStart"/>
      <w:r w:rsidR="00C35EAE" w:rsidRPr="006C0B51">
        <w:rPr>
          <w:rFonts w:cstheme="minorHAnsi"/>
        </w:rPr>
        <w:t>i</w:t>
      </w:r>
      <w:proofErr w:type="spellEnd"/>
      <w:r w:rsidR="001D186A" w:rsidRPr="006C0B51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kapitalne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pomoći</w:t>
      </w:r>
      <w:proofErr w:type="spellEnd"/>
      <w:r w:rsidR="00145ACF">
        <w:rPr>
          <w:rFonts w:cstheme="minorHAnsi"/>
        </w:rPr>
        <w:t xml:space="preserve"> za </w:t>
      </w:r>
      <w:proofErr w:type="spellStart"/>
      <w:r w:rsidR="00145ACF">
        <w:rPr>
          <w:rFonts w:cstheme="minorHAnsi"/>
        </w:rPr>
        <w:t>opremanje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škole</w:t>
      </w:r>
      <w:proofErr w:type="spellEnd"/>
      <w:r w:rsidR="00CE1A93">
        <w:rPr>
          <w:rFonts w:cstheme="minorHAnsi"/>
        </w:rPr>
        <w:t xml:space="preserve"> ( 4.100,00 </w:t>
      </w:r>
      <w:proofErr w:type="spellStart"/>
      <w:r w:rsidR="00CE1A93"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 w:rsidR="00CE1A93">
        <w:rPr>
          <w:rFonts w:cstheme="minorHAnsi"/>
        </w:rPr>
        <w:t xml:space="preserve">) </w:t>
      </w:r>
      <w:proofErr w:type="spellStart"/>
      <w:r w:rsidR="00CE1A93">
        <w:rPr>
          <w:rFonts w:cstheme="minorHAnsi"/>
        </w:rPr>
        <w:t>i</w:t>
      </w:r>
      <w:proofErr w:type="spellEnd"/>
      <w:r w:rsidR="00CE1A93">
        <w:rPr>
          <w:rFonts w:cstheme="minorHAnsi"/>
        </w:rPr>
        <w:t xml:space="preserve"> </w:t>
      </w:r>
      <w:proofErr w:type="spellStart"/>
      <w:r w:rsidR="00E94899">
        <w:rPr>
          <w:rFonts w:cstheme="minorHAnsi"/>
        </w:rPr>
        <w:t>sufinanciranje</w:t>
      </w:r>
      <w:proofErr w:type="spellEnd"/>
      <w:r w:rsidR="001D6EFB">
        <w:rPr>
          <w:rFonts w:cstheme="minorHAnsi"/>
        </w:rPr>
        <w:t xml:space="preserve"> </w:t>
      </w:r>
      <w:proofErr w:type="spellStart"/>
      <w:r w:rsidR="001D6EFB">
        <w:rPr>
          <w:rFonts w:cstheme="minorHAnsi"/>
        </w:rPr>
        <w:t>troškova</w:t>
      </w:r>
      <w:proofErr w:type="spellEnd"/>
      <w:r w:rsidR="001D6EFB">
        <w:rPr>
          <w:rFonts w:cstheme="minorHAnsi"/>
        </w:rPr>
        <w:t xml:space="preserve"> </w:t>
      </w:r>
      <w:proofErr w:type="spellStart"/>
      <w:r w:rsidR="001D6EFB">
        <w:rPr>
          <w:rFonts w:cstheme="minorHAnsi"/>
        </w:rPr>
        <w:t>ostalih</w:t>
      </w:r>
      <w:proofErr w:type="spellEnd"/>
      <w:r w:rsidR="00E94899">
        <w:rPr>
          <w:rFonts w:cstheme="minorHAnsi"/>
        </w:rPr>
        <w:t xml:space="preserve"> </w:t>
      </w:r>
      <w:proofErr w:type="spellStart"/>
      <w:r w:rsidR="00E94899">
        <w:rPr>
          <w:rFonts w:cstheme="minorHAnsi"/>
        </w:rPr>
        <w:t>dječjih</w:t>
      </w:r>
      <w:proofErr w:type="spellEnd"/>
      <w:r w:rsidR="00E94899">
        <w:rPr>
          <w:rFonts w:cstheme="minorHAnsi"/>
        </w:rPr>
        <w:t xml:space="preserve"> </w:t>
      </w:r>
      <w:proofErr w:type="spellStart"/>
      <w:r w:rsidR="00E94899">
        <w:rPr>
          <w:rFonts w:cstheme="minorHAnsi"/>
        </w:rPr>
        <w:t>vrtića</w:t>
      </w:r>
      <w:proofErr w:type="spellEnd"/>
      <w:r w:rsidR="00E94899">
        <w:rPr>
          <w:rFonts w:cstheme="minorHAnsi"/>
        </w:rPr>
        <w:t xml:space="preserve"> </w:t>
      </w:r>
      <w:proofErr w:type="spellStart"/>
      <w:r w:rsidR="00E94899">
        <w:rPr>
          <w:rFonts w:cstheme="minorHAnsi"/>
        </w:rPr>
        <w:t>kojima</w:t>
      </w:r>
      <w:proofErr w:type="spellEnd"/>
      <w:r w:rsidR="00E94899">
        <w:rPr>
          <w:rFonts w:cstheme="minorHAnsi"/>
        </w:rPr>
        <w:t xml:space="preserve"> je </w:t>
      </w:r>
      <w:proofErr w:type="spellStart"/>
      <w:r w:rsidR="00E94899">
        <w:rPr>
          <w:rFonts w:cstheme="minorHAnsi"/>
        </w:rPr>
        <w:t>osnivač</w:t>
      </w:r>
      <w:proofErr w:type="spellEnd"/>
      <w:r w:rsidR="00E94899">
        <w:rPr>
          <w:rFonts w:cstheme="minorHAnsi"/>
        </w:rPr>
        <w:t xml:space="preserve"> </w:t>
      </w:r>
      <w:proofErr w:type="spellStart"/>
      <w:r w:rsidR="00E94899">
        <w:rPr>
          <w:rFonts w:cstheme="minorHAnsi"/>
        </w:rPr>
        <w:t>druga</w:t>
      </w:r>
      <w:proofErr w:type="spellEnd"/>
      <w:r w:rsidR="00E94899">
        <w:rPr>
          <w:rFonts w:cstheme="minorHAnsi"/>
        </w:rPr>
        <w:t xml:space="preserve"> </w:t>
      </w:r>
      <w:proofErr w:type="spellStart"/>
      <w:r w:rsidR="00E94899">
        <w:rPr>
          <w:rFonts w:cstheme="minorHAnsi"/>
        </w:rPr>
        <w:t>jedinica</w:t>
      </w:r>
      <w:proofErr w:type="spellEnd"/>
      <w:r w:rsidR="00E94899">
        <w:rPr>
          <w:rFonts w:cstheme="minorHAnsi"/>
        </w:rPr>
        <w:t xml:space="preserve"> </w:t>
      </w:r>
      <w:proofErr w:type="spellStart"/>
      <w:r w:rsidR="00E94899">
        <w:rPr>
          <w:rFonts w:cstheme="minorHAnsi"/>
        </w:rPr>
        <w:t>lokalne</w:t>
      </w:r>
      <w:proofErr w:type="spellEnd"/>
      <w:r w:rsidR="00E94899">
        <w:rPr>
          <w:rFonts w:cstheme="minorHAnsi"/>
        </w:rPr>
        <w:t xml:space="preserve"> </w:t>
      </w:r>
      <w:proofErr w:type="spellStart"/>
      <w:r w:rsidR="00E94899">
        <w:rPr>
          <w:rFonts w:cstheme="minorHAnsi"/>
        </w:rPr>
        <w:t>samouprave</w:t>
      </w:r>
      <w:proofErr w:type="spellEnd"/>
      <w:r w:rsidR="00CE1A93">
        <w:rPr>
          <w:rFonts w:cstheme="minorHAnsi"/>
        </w:rPr>
        <w:t xml:space="preserve"> (</w:t>
      </w:r>
      <w:r w:rsidR="00145ACF">
        <w:rPr>
          <w:rFonts w:cstheme="minorHAnsi"/>
        </w:rPr>
        <w:t xml:space="preserve"> </w:t>
      </w:r>
      <w:r w:rsidR="00CE1A93">
        <w:rPr>
          <w:rFonts w:cstheme="minorHAnsi"/>
        </w:rPr>
        <w:t xml:space="preserve">2.650,00 </w:t>
      </w:r>
      <w:proofErr w:type="spellStart"/>
      <w:r w:rsidR="00CE1A93"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 w:rsidR="00CE1A93">
        <w:rPr>
          <w:rFonts w:cstheme="minorHAnsi"/>
        </w:rPr>
        <w:t xml:space="preserve">). </w:t>
      </w:r>
      <w:r w:rsidR="00E94899">
        <w:rPr>
          <w:rFonts w:cstheme="minorHAnsi"/>
        </w:rPr>
        <w:t xml:space="preserve"> </w:t>
      </w:r>
    </w:p>
    <w:p w14:paraId="672336E8" w14:textId="77777777" w:rsidR="001D186A" w:rsidRPr="006C0B51" w:rsidRDefault="001D186A" w:rsidP="000F4860">
      <w:pPr>
        <w:pStyle w:val="Bezproreda"/>
        <w:jc w:val="both"/>
        <w:rPr>
          <w:rFonts w:cstheme="minorHAnsi"/>
        </w:rPr>
      </w:pPr>
    </w:p>
    <w:p w14:paraId="4CFE44F6" w14:textId="6F5B68B0" w:rsidR="005B2EB6" w:rsidRPr="006C0B51" w:rsidRDefault="000F4860" w:rsidP="005B2EB6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Naknade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građanima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kućanstvima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823365" w:rsidRPr="006C0B51">
        <w:rPr>
          <w:rFonts w:cstheme="minorHAnsi"/>
        </w:rPr>
        <w:t>obuhvać</w:t>
      </w:r>
      <w:r w:rsidR="00106F15" w:rsidRPr="006C0B51">
        <w:rPr>
          <w:rFonts w:cstheme="minorHAnsi"/>
        </w:rPr>
        <w:t>aju</w:t>
      </w:r>
      <w:proofErr w:type="spellEnd"/>
      <w:r w:rsidR="00106F15" w:rsidRPr="006C0B51">
        <w:rPr>
          <w:rFonts w:cstheme="minorHAnsi"/>
        </w:rPr>
        <w:t xml:space="preserve"> </w:t>
      </w:r>
      <w:proofErr w:type="spellStart"/>
      <w:r w:rsidR="00106F15" w:rsidRPr="006C0B51">
        <w:rPr>
          <w:rFonts w:cstheme="minorHAnsi"/>
        </w:rPr>
        <w:t>rashode</w:t>
      </w:r>
      <w:proofErr w:type="spellEnd"/>
      <w:r w:rsidR="00106F15" w:rsidRPr="006C0B51">
        <w:rPr>
          <w:rFonts w:cstheme="minorHAnsi"/>
        </w:rPr>
        <w:t xml:space="preserve"> </w:t>
      </w:r>
      <w:proofErr w:type="spellStart"/>
      <w:r w:rsidR="00106F15" w:rsidRPr="006C0B51">
        <w:rPr>
          <w:rFonts w:cstheme="minorHAnsi"/>
        </w:rPr>
        <w:t>na</w:t>
      </w:r>
      <w:proofErr w:type="spellEnd"/>
      <w:r w:rsidR="00106F15" w:rsidRPr="006C0B51">
        <w:rPr>
          <w:rFonts w:cstheme="minorHAnsi"/>
        </w:rPr>
        <w:t xml:space="preserve"> </w:t>
      </w:r>
      <w:proofErr w:type="spellStart"/>
      <w:r w:rsidR="00106F15" w:rsidRPr="006C0B51">
        <w:rPr>
          <w:rFonts w:cstheme="minorHAnsi"/>
        </w:rPr>
        <w:t>ime</w:t>
      </w:r>
      <w:proofErr w:type="spellEnd"/>
      <w:r w:rsidR="00106F15" w:rsidRPr="006C0B51">
        <w:rPr>
          <w:rFonts w:cstheme="minorHAnsi"/>
        </w:rPr>
        <w:t xml:space="preserve"> </w:t>
      </w:r>
      <w:proofErr w:type="spellStart"/>
      <w:r w:rsidR="00106F15" w:rsidRPr="006C0B51">
        <w:rPr>
          <w:rFonts w:cstheme="minorHAnsi"/>
        </w:rPr>
        <w:t>pomoći</w:t>
      </w:r>
      <w:proofErr w:type="spellEnd"/>
      <w:r w:rsidR="00106F15" w:rsidRPr="006C0B51">
        <w:rPr>
          <w:rFonts w:cstheme="minorHAnsi"/>
        </w:rPr>
        <w:t xml:space="preserve"> u </w:t>
      </w:r>
      <w:proofErr w:type="spellStart"/>
      <w:r w:rsidR="00106F15" w:rsidRPr="006C0B51">
        <w:rPr>
          <w:rFonts w:cstheme="minorHAnsi"/>
        </w:rPr>
        <w:t>sklopu</w:t>
      </w:r>
      <w:proofErr w:type="spellEnd"/>
      <w:r w:rsidR="00106F15" w:rsidRPr="006C0B51">
        <w:rPr>
          <w:rFonts w:cstheme="minorHAnsi"/>
        </w:rPr>
        <w:t xml:space="preserve"> </w:t>
      </w:r>
      <w:proofErr w:type="spellStart"/>
      <w:r w:rsidR="00106F15" w:rsidRPr="006C0B51">
        <w:rPr>
          <w:rFonts w:cstheme="minorHAnsi"/>
        </w:rPr>
        <w:t>programa</w:t>
      </w:r>
      <w:proofErr w:type="spellEnd"/>
      <w:r w:rsidR="00106F15" w:rsidRPr="006C0B51">
        <w:rPr>
          <w:rFonts w:cstheme="minorHAnsi"/>
        </w:rPr>
        <w:t xml:space="preserve"> </w:t>
      </w:r>
      <w:proofErr w:type="spellStart"/>
      <w:r w:rsidR="00106F15" w:rsidRPr="006C0B51">
        <w:rPr>
          <w:rFonts w:cstheme="minorHAnsi"/>
        </w:rPr>
        <w:t>socijalne</w:t>
      </w:r>
      <w:proofErr w:type="spellEnd"/>
      <w:r w:rsidR="00106F15" w:rsidRPr="006C0B51">
        <w:rPr>
          <w:rFonts w:cstheme="minorHAnsi"/>
        </w:rPr>
        <w:t xml:space="preserve"> </w:t>
      </w:r>
      <w:proofErr w:type="spellStart"/>
      <w:r w:rsidR="00106F15" w:rsidRPr="006C0B51">
        <w:rPr>
          <w:rFonts w:cstheme="minorHAnsi"/>
        </w:rPr>
        <w:t>skrbi</w:t>
      </w:r>
      <w:proofErr w:type="spellEnd"/>
      <w:r w:rsidR="00106F15" w:rsidRPr="006C0B51">
        <w:rPr>
          <w:rFonts w:cstheme="minorHAnsi"/>
        </w:rPr>
        <w:t xml:space="preserve">, </w:t>
      </w:r>
      <w:proofErr w:type="spellStart"/>
      <w:r w:rsidR="00106F15" w:rsidRPr="006C0B51">
        <w:rPr>
          <w:rFonts w:cstheme="minorHAnsi"/>
        </w:rPr>
        <w:t>n</w:t>
      </w:r>
      <w:r w:rsidR="00DF416C">
        <w:rPr>
          <w:rFonts w:cstheme="minorHAnsi"/>
        </w:rPr>
        <w:t>ovčane</w:t>
      </w:r>
      <w:proofErr w:type="spellEnd"/>
      <w:r w:rsidR="00DF416C">
        <w:rPr>
          <w:rFonts w:cstheme="minorHAnsi"/>
        </w:rPr>
        <w:t xml:space="preserve"> </w:t>
      </w:r>
      <w:proofErr w:type="spellStart"/>
      <w:r w:rsidR="00DF416C">
        <w:rPr>
          <w:rFonts w:cstheme="minorHAnsi"/>
        </w:rPr>
        <w:t>potpore</w:t>
      </w:r>
      <w:proofErr w:type="spellEnd"/>
      <w:r w:rsidR="00DF416C">
        <w:rPr>
          <w:rFonts w:cstheme="minorHAnsi"/>
        </w:rPr>
        <w:t xml:space="preserve"> </w:t>
      </w:r>
      <w:proofErr w:type="spellStart"/>
      <w:r w:rsidR="00DF416C">
        <w:rPr>
          <w:rFonts w:cstheme="minorHAnsi"/>
        </w:rPr>
        <w:t>umirovljenicima</w:t>
      </w:r>
      <w:proofErr w:type="spellEnd"/>
      <w:r w:rsidR="00DF416C">
        <w:rPr>
          <w:rFonts w:cstheme="minorHAnsi"/>
        </w:rPr>
        <w:t xml:space="preserve">, </w:t>
      </w:r>
      <w:proofErr w:type="spellStart"/>
      <w:r w:rsidR="00DF416C">
        <w:rPr>
          <w:rFonts w:cstheme="minorHAnsi"/>
        </w:rPr>
        <w:t>radionicu</w:t>
      </w:r>
      <w:proofErr w:type="spellEnd"/>
      <w:r w:rsidR="00DF416C">
        <w:rPr>
          <w:rFonts w:cstheme="minorHAnsi"/>
        </w:rPr>
        <w:t xml:space="preserve"> za </w:t>
      </w:r>
      <w:proofErr w:type="spellStart"/>
      <w:r w:rsidR="00DF416C">
        <w:rPr>
          <w:rFonts w:cstheme="minorHAnsi"/>
        </w:rPr>
        <w:t>djecu</w:t>
      </w:r>
      <w:proofErr w:type="spellEnd"/>
      <w:r w:rsidR="00DF416C">
        <w:rPr>
          <w:rFonts w:cstheme="minorHAnsi"/>
        </w:rPr>
        <w:t xml:space="preserve"> s </w:t>
      </w:r>
      <w:proofErr w:type="spellStart"/>
      <w:r w:rsidR="00DF416C">
        <w:rPr>
          <w:rFonts w:cstheme="minorHAnsi"/>
        </w:rPr>
        <w:t>posebnim</w:t>
      </w:r>
      <w:proofErr w:type="spellEnd"/>
      <w:r w:rsidR="00DF416C">
        <w:rPr>
          <w:rFonts w:cstheme="minorHAnsi"/>
        </w:rPr>
        <w:t xml:space="preserve"> </w:t>
      </w:r>
      <w:proofErr w:type="spellStart"/>
      <w:r w:rsidR="00DF416C">
        <w:rPr>
          <w:rFonts w:cstheme="minorHAnsi"/>
        </w:rPr>
        <w:t>potrebama</w:t>
      </w:r>
      <w:proofErr w:type="spellEnd"/>
      <w:r w:rsidR="00DF416C">
        <w:rPr>
          <w:rFonts w:cstheme="minorHAnsi"/>
        </w:rPr>
        <w:t xml:space="preserve">, </w:t>
      </w:r>
      <w:proofErr w:type="spellStart"/>
      <w:r w:rsidR="00DF416C">
        <w:rPr>
          <w:rFonts w:cstheme="minorHAnsi"/>
        </w:rPr>
        <w:t>financiranje</w:t>
      </w:r>
      <w:proofErr w:type="spellEnd"/>
      <w:r w:rsidR="00DF416C">
        <w:rPr>
          <w:rFonts w:cstheme="minorHAnsi"/>
        </w:rPr>
        <w:t xml:space="preserve"> </w:t>
      </w:r>
      <w:proofErr w:type="spellStart"/>
      <w:r w:rsidR="00DF416C">
        <w:rPr>
          <w:rFonts w:cstheme="minorHAnsi"/>
        </w:rPr>
        <w:t>školske</w:t>
      </w:r>
      <w:proofErr w:type="spellEnd"/>
      <w:r w:rsidR="00DF416C">
        <w:rPr>
          <w:rFonts w:cstheme="minorHAnsi"/>
        </w:rPr>
        <w:t xml:space="preserve"> </w:t>
      </w:r>
      <w:proofErr w:type="spellStart"/>
      <w:r w:rsidR="00DF416C">
        <w:rPr>
          <w:rFonts w:cstheme="minorHAnsi"/>
        </w:rPr>
        <w:t>prehrane</w:t>
      </w:r>
      <w:proofErr w:type="spellEnd"/>
      <w:r w:rsidR="00DF416C">
        <w:rPr>
          <w:rFonts w:cstheme="minorHAnsi"/>
        </w:rPr>
        <w:t xml:space="preserve">, </w:t>
      </w:r>
      <w:proofErr w:type="spellStart"/>
      <w:r w:rsidR="00145ACF">
        <w:rPr>
          <w:rFonts w:cstheme="minorHAnsi"/>
        </w:rPr>
        <w:t>novčane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pomoći</w:t>
      </w:r>
      <w:proofErr w:type="spellEnd"/>
      <w:r w:rsidR="00145ACF">
        <w:rPr>
          <w:rFonts w:cstheme="minorHAnsi"/>
        </w:rPr>
        <w:t xml:space="preserve"> za </w:t>
      </w:r>
      <w:proofErr w:type="spellStart"/>
      <w:r w:rsidR="00145ACF">
        <w:rPr>
          <w:rFonts w:cstheme="minorHAnsi"/>
        </w:rPr>
        <w:t>opremu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novorođenog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djeteta</w:t>
      </w:r>
      <w:proofErr w:type="spellEnd"/>
      <w:r w:rsidR="00F365CF">
        <w:rPr>
          <w:rFonts w:cstheme="minorHAnsi"/>
        </w:rPr>
        <w:t xml:space="preserve">, </w:t>
      </w:r>
      <w:proofErr w:type="spellStart"/>
      <w:r w:rsidR="00DF416C">
        <w:rPr>
          <w:rFonts w:cstheme="minorHAnsi"/>
        </w:rPr>
        <w:t>financiranje</w:t>
      </w:r>
      <w:proofErr w:type="spellEnd"/>
      <w:r w:rsidR="00DF416C">
        <w:rPr>
          <w:rFonts w:cstheme="minorHAnsi"/>
        </w:rPr>
        <w:t xml:space="preserve"> </w:t>
      </w:r>
      <w:proofErr w:type="spellStart"/>
      <w:r w:rsidR="00DF416C">
        <w:rPr>
          <w:rFonts w:cstheme="minorHAnsi"/>
        </w:rPr>
        <w:t>troškova</w:t>
      </w:r>
      <w:proofErr w:type="spellEnd"/>
      <w:r w:rsidR="00DF416C">
        <w:rPr>
          <w:rFonts w:cstheme="minorHAnsi"/>
        </w:rPr>
        <w:t xml:space="preserve"> </w:t>
      </w:r>
      <w:proofErr w:type="spellStart"/>
      <w:r w:rsidR="00DF416C">
        <w:rPr>
          <w:rFonts w:cstheme="minorHAnsi"/>
        </w:rPr>
        <w:t>poštarine</w:t>
      </w:r>
      <w:proofErr w:type="spellEnd"/>
      <w:r w:rsidR="00F365CF">
        <w:rPr>
          <w:rFonts w:cstheme="minorHAnsi"/>
        </w:rPr>
        <w:t xml:space="preserve"> </w:t>
      </w:r>
      <w:r w:rsidR="00145ACF">
        <w:rPr>
          <w:rFonts w:cstheme="minorHAnsi"/>
        </w:rPr>
        <w:t xml:space="preserve">za </w:t>
      </w:r>
      <w:proofErr w:type="spellStart"/>
      <w:r w:rsidR="00145ACF">
        <w:rPr>
          <w:rFonts w:cstheme="minorHAnsi"/>
        </w:rPr>
        <w:t>plaćene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račune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komunalne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45ACF">
        <w:rPr>
          <w:rFonts w:cstheme="minorHAnsi"/>
        </w:rPr>
        <w:t>naknade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i</w:t>
      </w:r>
      <w:proofErr w:type="spellEnd"/>
      <w:r w:rsidR="00F365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ostale</w:t>
      </w:r>
      <w:proofErr w:type="spellEnd"/>
      <w:r w:rsidR="00F365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naknade</w:t>
      </w:r>
      <w:proofErr w:type="spellEnd"/>
      <w:r w:rsidR="00F365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iz</w:t>
      </w:r>
      <w:proofErr w:type="spellEnd"/>
      <w:r w:rsidR="00F365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proračuna</w:t>
      </w:r>
      <w:proofErr w:type="spellEnd"/>
      <w:r w:rsidR="00F365CF">
        <w:rPr>
          <w:rFonts w:cstheme="minorHAnsi"/>
        </w:rPr>
        <w:t xml:space="preserve"> u </w:t>
      </w:r>
      <w:proofErr w:type="spellStart"/>
      <w:r w:rsidR="00F365CF">
        <w:rPr>
          <w:rFonts w:cstheme="minorHAnsi"/>
        </w:rPr>
        <w:t>naravi</w:t>
      </w:r>
      <w:proofErr w:type="spellEnd"/>
      <w:r w:rsidR="00F365CF">
        <w:rPr>
          <w:rFonts w:cstheme="minorHAnsi"/>
        </w:rPr>
        <w:t xml:space="preserve">. </w:t>
      </w:r>
      <w:proofErr w:type="spellStart"/>
      <w:r w:rsidR="00106F15" w:rsidRPr="006C0B51">
        <w:rPr>
          <w:rFonts w:cstheme="minorHAnsi"/>
        </w:rPr>
        <w:t>Planirana</w:t>
      </w:r>
      <w:proofErr w:type="spellEnd"/>
      <w:r w:rsidR="00106F15" w:rsidRPr="006C0B51">
        <w:rPr>
          <w:rFonts w:cstheme="minorHAnsi"/>
        </w:rPr>
        <w:t xml:space="preserve"> </w:t>
      </w:r>
      <w:proofErr w:type="spellStart"/>
      <w:r w:rsidR="00106F15" w:rsidRPr="006C0B51">
        <w:rPr>
          <w:rFonts w:cstheme="minorHAnsi"/>
        </w:rPr>
        <w:t>sre</w:t>
      </w:r>
      <w:r w:rsidR="00DF416C">
        <w:rPr>
          <w:rFonts w:cstheme="minorHAnsi"/>
        </w:rPr>
        <w:t>dstva</w:t>
      </w:r>
      <w:proofErr w:type="spellEnd"/>
      <w:r w:rsidR="00DF416C">
        <w:rPr>
          <w:rFonts w:cstheme="minorHAnsi"/>
        </w:rPr>
        <w:t xml:space="preserve"> za </w:t>
      </w:r>
      <w:proofErr w:type="spellStart"/>
      <w:r w:rsidR="00DF416C">
        <w:rPr>
          <w:rFonts w:cstheme="minorHAnsi"/>
        </w:rPr>
        <w:t>navedene</w:t>
      </w:r>
      <w:proofErr w:type="spellEnd"/>
      <w:r w:rsidR="00DF416C">
        <w:rPr>
          <w:rFonts w:cstheme="minorHAnsi"/>
        </w:rPr>
        <w:t xml:space="preserve"> </w:t>
      </w:r>
      <w:proofErr w:type="spellStart"/>
      <w:r w:rsidR="00DF416C">
        <w:rPr>
          <w:rFonts w:cstheme="minorHAnsi"/>
        </w:rPr>
        <w:t>namjene</w:t>
      </w:r>
      <w:proofErr w:type="spellEnd"/>
      <w:r w:rsidR="00DF416C">
        <w:rPr>
          <w:rFonts w:cstheme="minorHAnsi"/>
        </w:rPr>
        <w:t xml:space="preserve"> u 202</w:t>
      </w:r>
      <w:r w:rsidR="00741B9B">
        <w:rPr>
          <w:rFonts w:cstheme="minorHAnsi"/>
        </w:rPr>
        <w:t>3</w:t>
      </w:r>
      <w:r w:rsidR="00106F15" w:rsidRPr="006C0B51">
        <w:rPr>
          <w:rFonts w:cstheme="minorHAnsi"/>
        </w:rPr>
        <w:t xml:space="preserve">. </w:t>
      </w:r>
      <w:proofErr w:type="spellStart"/>
      <w:r w:rsidR="00823365" w:rsidRPr="006C0B51">
        <w:rPr>
          <w:rFonts w:cstheme="minorHAnsi"/>
        </w:rPr>
        <w:t>g</w:t>
      </w:r>
      <w:r w:rsidR="00DF416C">
        <w:rPr>
          <w:rFonts w:cstheme="minorHAnsi"/>
        </w:rPr>
        <w:t>odini</w:t>
      </w:r>
      <w:proofErr w:type="spellEnd"/>
      <w:r w:rsidR="00DF416C">
        <w:rPr>
          <w:rFonts w:cstheme="minorHAnsi"/>
        </w:rPr>
        <w:t xml:space="preserve"> </w:t>
      </w:r>
      <w:proofErr w:type="spellStart"/>
      <w:r w:rsidR="00DF416C">
        <w:rPr>
          <w:rFonts w:cstheme="minorHAnsi"/>
        </w:rPr>
        <w:t>iznose</w:t>
      </w:r>
      <w:proofErr w:type="spellEnd"/>
      <w:r w:rsidR="00DF416C">
        <w:rPr>
          <w:rFonts w:cstheme="minorHAnsi"/>
        </w:rPr>
        <w:t xml:space="preserve"> </w:t>
      </w:r>
      <w:r w:rsidR="00F365CF">
        <w:rPr>
          <w:rFonts w:cstheme="minorHAnsi"/>
        </w:rPr>
        <w:t xml:space="preserve">78.230,00 </w:t>
      </w:r>
      <w:proofErr w:type="spellStart"/>
      <w:r w:rsidR="00F365CF">
        <w:rPr>
          <w:rFonts w:cstheme="minorHAnsi"/>
        </w:rPr>
        <w:t>eura</w:t>
      </w:r>
      <w:proofErr w:type="spellEnd"/>
      <w:r w:rsidR="00F365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i</w:t>
      </w:r>
      <w:proofErr w:type="spellEnd"/>
      <w:r w:rsidR="00F365CF">
        <w:rPr>
          <w:rFonts w:cstheme="minorHAnsi"/>
        </w:rPr>
        <w:t xml:space="preserve"> u </w:t>
      </w:r>
      <w:proofErr w:type="spellStart"/>
      <w:r w:rsidR="00F365CF">
        <w:rPr>
          <w:rFonts w:cstheme="minorHAnsi"/>
        </w:rPr>
        <w:t>cijelosti</w:t>
      </w:r>
      <w:proofErr w:type="spellEnd"/>
      <w:r w:rsidR="00F365CF">
        <w:rPr>
          <w:rFonts w:cstheme="minorHAnsi"/>
        </w:rPr>
        <w:t xml:space="preserve"> se </w:t>
      </w:r>
      <w:proofErr w:type="spellStart"/>
      <w:r w:rsidR="00F365CF">
        <w:rPr>
          <w:rFonts w:cstheme="minorHAnsi"/>
        </w:rPr>
        <w:t>odnose</w:t>
      </w:r>
      <w:proofErr w:type="spellEnd"/>
      <w:r w:rsidR="00F365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na</w:t>
      </w:r>
      <w:proofErr w:type="spellEnd"/>
      <w:r w:rsidR="00F365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rashode</w:t>
      </w:r>
      <w:proofErr w:type="spellEnd"/>
      <w:r w:rsidR="00F365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Općine</w:t>
      </w:r>
      <w:proofErr w:type="spellEnd"/>
      <w:r w:rsidR="00F365CF">
        <w:rPr>
          <w:rFonts w:cstheme="minorHAnsi"/>
        </w:rPr>
        <w:t xml:space="preserve"> </w:t>
      </w:r>
      <w:proofErr w:type="spellStart"/>
      <w:r w:rsidR="00F365CF">
        <w:rPr>
          <w:rFonts w:cstheme="minorHAnsi"/>
        </w:rPr>
        <w:t>Bistra</w:t>
      </w:r>
      <w:proofErr w:type="spellEnd"/>
      <w:r w:rsidR="00F365CF">
        <w:rPr>
          <w:rFonts w:cstheme="minorHAnsi"/>
        </w:rPr>
        <w:t xml:space="preserve">. </w:t>
      </w:r>
      <w:r w:rsidR="00DF416C">
        <w:rPr>
          <w:rFonts w:cstheme="minorHAnsi"/>
        </w:rPr>
        <w:t xml:space="preserve"> </w:t>
      </w:r>
    </w:p>
    <w:p w14:paraId="51A873AC" w14:textId="77777777" w:rsidR="00C67EEA" w:rsidRPr="006C0B51" w:rsidRDefault="00C67EEA" w:rsidP="000F4860">
      <w:pPr>
        <w:pStyle w:val="Bezproreda"/>
        <w:jc w:val="both"/>
        <w:rPr>
          <w:rFonts w:cstheme="minorHAnsi"/>
        </w:rPr>
      </w:pPr>
    </w:p>
    <w:p w14:paraId="466A7350" w14:textId="226AFC9B" w:rsidR="000441F5" w:rsidRPr="006C0B51" w:rsidRDefault="000F4860" w:rsidP="000441F5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Ostali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rashodi</w:t>
      </w:r>
      <w:proofErr w:type="spellEnd"/>
      <w:r w:rsidR="00E20380" w:rsidRPr="006C0B51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planiraju</w:t>
      </w:r>
      <w:proofErr w:type="spellEnd"/>
      <w:r w:rsidR="00194CDE">
        <w:rPr>
          <w:rFonts w:cstheme="minorHAnsi"/>
        </w:rPr>
        <w:t xml:space="preserve"> se u </w:t>
      </w:r>
      <w:proofErr w:type="spellStart"/>
      <w:r w:rsidR="00194CDE">
        <w:rPr>
          <w:rFonts w:cstheme="minorHAnsi"/>
        </w:rPr>
        <w:t>iznosu</w:t>
      </w:r>
      <w:proofErr w:type="spellEnd"/>
      <w:r w:rsidR="00194CDE">
        <w:rPr>
          <w:rFonts w:cstheme="minorHAnsi"/>
        </w:rPr>
        <w:t xml:space="preserve"> od 634.439,00 </w:t>
      </w:r>
      <w:proofErr w:type="spellStart"/>
      <w:r w:rsidR="00194CDE">
        <w:rPr>
          <w:rFonts w:cstheme="minorHAnsi"/>
        </w:rPr>
        <w:t>eura</w:t>
      </w:r>
      <w:proofErr w:type="spellEnd"/>
      <w:r w:rsidR="00194CDE">
        <w:rPr>
          <w:rFonts w:cstheme="minorHAnsi"/>
        </w:rPr>
        <w:t xml:space="preserve"> </w:t>
      </w:r>
      <w:proofErr w:type="gramStart"/>
      <w:r w:rsidR="00194CDE">
        <w:rPr>
          <w:rFonts w:cstheme="minorHAnsi"/>
        </w:rPr>
        <w:t>(</w:t>
      </w:r>
      <w:r w:rsidR="00145ACF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Općina</w:t>
      </w:r>
      <w:proofErr w:type="spellEnd"/>
      <w:proofErr w:type="gram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Bistra</w:t>
      </w:r>
      <w:proofErr w:type="spellEnd"/>
      <w:r w:rsidR="00194CDE">
        <w:rPr>
          <w:rFonts w:cstheme="minorHAnsi"/>
        </w:rPr>
        <w:t xml:space="preserve"> – 633.799,00 </w:t>
      </w:r>
      <w:proofErr w:type="spellStart"/>
      <w:r w:rsidR="00194CDE">
        <w:rPr>
          <w:rFonts w:cstheme="minorHAnsi"/>
        </w:rPr>
        <w:t>eura</w:t>
      </w:r>
      <w:proofErr w:type="spellEnd"/>
      <w:r w:rsidR="00194CDE">
        <w:rPr>
          <w:rFonts w:cstheme="minorHAnsi"/>
        </w:rPr>
        <w:t xml:space="preserve">, </w:t>
      </w:r>
      <w:proofErr w:type="spellStart"/>
      <w:r w:rsidR="00194CDE">
        <w:rPr>
          <w:rFonts w:cstheme="minorHAnsi"/>
        </w:rPr>
        <w:t>Dječji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vrtić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Kapljica</w:t>
      </w:r>
      <w:proofErr w:type="spellEnd"/>
      <w:r w:rsidR="00194CDE">
        <w:rPr>
          <w:rFonts w:cstheme="minorHAnsi"/>
        </w:rPr>
        <w:t xml:space="preserve"> – 640,00 </w:t>
      </w:r>
      <w:proofErr w:type="spellStart"/>
      <w:r w:rsidR="00194CDE"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 w:rsidR="00194CDE">
        <w:rPr>
          <w:rFonts w:cstheme="minorHAnsi"/>
        </w:rPr>
        <w:t>)</w:t>
      </w:r>
      <w:r w:rsidR="00145ACF">
        <w:rPr>
          <w:rFonts w:cstheme="minorHAnsi"/>
        </w:rPr>
        <w:t xml:space="preserve">, a </w:t>
      </w:r>
      <w:proofErr w:type="spellStart"/>
      <w:r w:rsidR="00145ACF">
        <w:rPr>
          <w:rFonts w:cstheme="minorHAnsi"/>
        </w:rPr>
        <w:t>ob</w:t>
      </w:r>
      <w:r w:rsidR="00E20380" w:rsidRPr="006C0B51">
        <w:rPr>
          <w:rFonts w:cstheme="minorHAnsi"/>
        </w:rPr>
        <w:t>uhvaćaju</w:t>
      </w:r>
      <w:proofErr w:type="spellEnd"/>
      <w:r w:rsidR="00E20380" w:rsidRPr="006C0B51">
        <w:rPr>
          <w:rFonts w:cstheme="minorHAnsi"/>
        </w:rPr>
        <w:t xml:space="preserve"> </w:t>
      </w:r>
      <w:proofErr w:type="spellStart"/>
      <w:r w:rsidR="00E20380" w:rsidRPr="00194CDE">
        <w:rPr>
          <w:rFonts w:cstheme="minorHAnsi"/>
          <w:i/>
          <w:iCs/>
        </w:rPr>
        <w:t>tekuće</w:t>
      </w:r>
      <w:proofErr w:type="spellEnd"/>
      <w:r w:rsidR="00E20380" w:rsidRPr="00194CDE">
        <w:rPr>
          <w:rFonts w:cstheme="minorHAnsi"/>
          <w:i/>
          <w:iCs/>
        </w:rPr>
        <w:t xml:space="preserve"> </w:t>
      </w:r>
      <w:proofErr w:type="spellStart"/>
      <w:r w:rsidR="00E20380" w:rsidRPr="00194CDE">
        <w:rPr>
          <w:rFonts w:cstheme="minorHAnsi"/>
          <w:i/>
          <w:iCs/>
        </w:rPr>
        <w:t>donacije</w:t>
      </w:r>
      <w:proofErr w:type="spellEnd"/>
      <w:r w:rsidR="00E20380" w:rsidRPr="006C0B51">
        <w:rPr>
          <w:rFonts w:cstheme="minorHAnsi"/>
        </w:rPr>
        <w:t xml:space="preserve"> </w:t>
      </w:r>
      <w:proofErr w:type="spellStart"/>
      <w:r w:rsidR="00E20380" w:rsidRPr="006C0B51">
        <w:rPr>
          <w:rFonts w:cstheme="minorHAnsi"/>
        </w:rPr>
        <w:t>udrugama</w:t>
      </w:r>
      <w:proofErr w:type="spellEnd"/>
      <w:r w:rsidR="00E20380" w:rsidRPr="006C0B51">
        <w:rPr>
          <w:rFonts w:cstheme="minorHAnsi"/>
        </w:rPr>
        <w:t xml:space="preserve">, </w:t>
      </w:r>
      <w:proofErr w:type="spellStart"/>
      <w:r w:rsidR="00E20380" w:rsidRPr="006C0B51">
        <w:rPr>
          <w:rFonts w:cstheme="minorHAnsi"/>
        </w:rPr>
        <w:t>ustanovama</w:t>
      </w:r>
      <w:proofErr w:type="spellEnd"/>
      <w:r w:rsidR="00E20380" w:rsidRPr="006C0B51">
        <w:rPr>
          <w:rFonts w:cstheme="minorHAnsi"/>
        </w:rPr>
        <w:t xml:space="preserve">, </w:t>
      </w:r>
      <w:proofErr w:type="spellStart"/>
      <w:r w:rsidR="00E20380" w:rsidRPr="006C0B51">
        <w:rPr>
          <w:rFonts w:cstheme="minorHAnsi"/>
        </w:rPr>
        <w:t>političkim</w:t>
      </w:r>
      <w:proofErr w:type="spellEnd"/>
      <w:r w:rsidR="00E20380" w:rsidRPr="006C0B51">
        <w:rPr>
          <w:rFonts w:cstheme="minorHAnsi"/>
        </w:rPr>
        <w:t xml:space="preserve"> </w:t>
      </w:r>
      <w:proofErr w:type="spellStart"/>
      <w:r w:rsidR="00E20380" w:rsidRPr="006C0B51">
        <w:rPr>
          <w:rFonts w:cstheme="minorHAnsi"/>
        </w:rPr>
        <w:t>strankama</w:t>
      </w:r>
      <w:proofErr w:type="spellEnd"/>
      <w:r w:rsidR="00E20380" w:rsidRPr="006C0B51">
        <w:rPr>
          <w:rFonts w:cstheme="minorHAnsi"/>
        </w:rPr>
        <w:t xml:space="preserve"> </w:t>
      </w:r>
      <w:proofErr w:type="spellStart"/>
      <w:r w:rsidR="00E20380" w:rsidRPr="006C0B51">
        <w:rPr>
          <w:rFonts w:cstheme="minorHAnsi"/>
        </w:rPr>
        <w:t>i</w:t>
      </w:r>
      <w:proofErr w:type="spellEnd"/>
      <w:r w:rsidR="00E20380" w:rsidRPr="006C0B51">
        <w:rPr>
          <w:rFonts w:cstheme="minorHAnsi"/>
        </w:rPr>
        <w:t xml:space="preserve"> </w:t>
      </w:r>
      <w:proofErr w:type="spellStart"/>
      <w:r w:rsidR="00E20380" w:rsidRPr="006C0B51">
        <w:rPr>
          <w:rFonts w:cstheme="minorHAnsi"/>
        </w:rPr>
        <w:t>vjerskim</w:t>
      </w:r>
      <w:proofErr w:type="spellEnd"/>
      <w:r w:rsidR="00E20380" w:rsidRPr="006C0B51">
        <w:rPr>
          <w:rFonts w:cstheme="minorHAnsi"/>
        </w:rPr>
        <w:t xml:space="preserve"> </w:t>
      </w:r>
      <w:proofErr w:type="spellStart"/>
      <w:r w:rsidR="00E20380" w:rsidRPr="006C0B51">
        <w:rPr>
          <w:rFonts w:cstheme="minorHAnsi"/>
        </w:rPr>
        <w:t>zajednicama</w:t>
      </w:r>
      <w:proofErr w:type="spellEnd"/>
      <w:r w:rsidR="00194CDE">
        <w:rPr>
          <w:rFonts w:cstheme="minorHAnsi"/>
        </w:rPr>
        <w:t xml:space="preserve"> (</w:t>
      </w:r>
      <w:r w:rsidR="00145ACF">
        <w:rPr>
          <w:rFonts w:cstheme="minorHAnsi"/>
        </w:rPr>
        <w:t xml:space="preserve"> </w:t>
      </w:r>
      <w:r w:rsidR="00194CDE">
        <w:rPr>
          <w:rFonts w:cstheme="minorHAnsi"/>
        </w:rPr>
        <w:t xml:space="preserve">249.500,00 </w:t>
      </w:r>
      <w:proofErr w:type="spellStart"/>
      <w:r w:rsidR="00194CDE"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 w:rsidR="00194CDE">
        <w:rPr>
          <w:rFonts w:cstheme="minorHAnsi"/>
        </w:rPr>
        <w:t xml:space="preserve">), </w:t>
      </w:r>
      <w:proofErr w:type="spellStart"/>
      <w:r w:rsidR="00194CDE" w:rsidRPr="00194CDE">
        <w:rPr>
          <w:rFonts w:cstheme="minorHAnsi"/>
          <w:i/>
          <w:iCs/>
        </w:rPr>
        <w:t>kapitalne</w:t>
      </w:r>
      <w:proofErr w:type="spellEnd"/>
      <w:r w:rsidR="00194CDE" w:rsidRPr="00194CDE">
        <w:rPr>
          <w:rFonts w:cstheme="minorHAnsi"/>
          <w:i/>
          <w:iCs/>
        </w:rPr>
        <w:t xml:space="preserve"> </w:t>
      </w:r>
      <w:proofErr w:type="spellStart"/>
      <w:r w:rsidR="00194CDE" w:rsidRPr="00194CDE">
        <w:rPr>
          <w:rFonts w:cstheme="minorHAnsi"/>
          <w:i/>
          <w:iCs/>
        </w:rPr>
        <w:t>donacije</w:t>
      </w:r>
      <w:proofErr w:type="spellEnd"/>
      <w:r w:rsidR="00194CDE">
        <w:rPr>
          <w:rFonts w:cstheme="minorHAnsi"/>
        </w:rPr>
        <w:t xml:space="preserve"> (</w:t>
      </w:r>
      <w:r w:rsidR="00145ACF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vjerskim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zajednicama</w:t>
      </w:r>
      <w:proofErr w:type="spellEnd"/>
      <w:r w:rsidR="00194CDE">
        <w:rPr>
          <w:rFonts w:cstheme="minorHAnsi"/>
        </w:rPr>
        <w:t xml:space="preserve"> – </w:t>
      </w:r>
      <w:proofErr w:type="spellStart"/>
      <w:r w:rsidR="00194CDE">
        <w:rPr>
          <w:rFonts w:cstheme="minorHAnsi"/>
        </w:rPr>
        <w:t>Župi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sv</w:t>
      </w:r>
      <w:proofErr w:type="spellEnd"/>
      <w:r w:rsidR="00194CDE">
        <w:rPr>
          <w:rFonts w:cstheme="minorHAnsi"/>
        </w:rPr>
        <w:t xml:space="preserve">. Nikole </w:t>
      </w:r>
      <w:proofErr w:type="spellStart"/>
      <w:r w:rsidR="00145ACF">
        <w:rPr>
          <w:rFonts w:cstheme="minorHAnsi"/>
        </w:rPr>
        <w:t>biskupa</w:t>
      </w:r>
      <w:proofErr w:type="spellEnd"/>
      <w:r w:rsidR="00145ACF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Bistra</w:t>
      </w:r>
      <w:proofErr w:type="spellEnd"/>
      <w:r w:rsidR="00145ACF">
        <w:rPr>
          <w:rFonts w:cstheme="minorHAnsi"/>
        </w:rPr>
        <w:t xml:space="preserve"> </w:t>
      </w:r>
      <w:r w:rsidR="00194CDE">
        <w:rPr>
          <w:rFonts w:cstheme="minorHAnsi"/>
        </w:rPr>
        <w:t xml:space="preserve">- 6.700,00 </w:t>
      </w:r>
      <w:proofErr w:type="spellStart"/>
      <w:proofErr w:type="gramStart"/>
      <w:r w:rsidR="00194CDE"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 w:rsidR="00194CDE">
        <w:rPr>
          <w:rFonts w:cstheme="minorHAnsi"/>
        </w:rPr>
        <w:t>)</w:t>
      </w:r>
      <w:proofErr w:type="gramEnd"/>
      <w:r w:rsidR="00194CDE">
        <w:rPr>
          <w:rFonts w:cstheme="minorHAnsi"/>
        </w:rPr>
        <w:t xml:space="preserve">, </w:t>
      </w:r>
      <w:proofErr w:type="spellStart"/>
      <w:r w:rsidR="00194CDE" w:rsidRPr="00194CDE">
        <w:rPr>
          <w:rFonts w:cstheme="minorHAnsi"/>
          <w:i/>
          <w:iCs/>
        </w:rPr>
        <w:t>kazne</w:t>
      </w:r>
      <w:proofErr w:type="spellEnd"/>
      <w:r w:rsidR="00194CDE" w:rsidRPr="00194CDE">
        <w:rPr>
          <w:rFonts w:cstheme="minorHAnsi"/>
          <w:i/>
          <w:iCs/>
        </w:rPr>
        <w:t xml:space="preserve">, </w:t>
      </w:r>
      <w:proofErr w:type="spellStart"/>
      <w:r w:rsidR="00194CDE" w:rsidRPr="00194CDE">
        <w:rPr>
          <w:rFonts w:cstheme="minorHAnsi"/>
          <w:i/>
          <w:iCs/>
        </w:rPr>
        <w:t>penali</w:t>
      </w:r>
      <w:proofErr w:type="spellEnd"/>
      <w:r w:rsidR="00194CDE" w:rsidRPr="00194CDE">
        <w:rPr>
          <w:rFonts w:cstheme="minorHAnsi"/>
          <w:i/>
          <w:iCs/>
        </w:rPr>
        <w:t xml:space="preserve"> </w:t>
      </w:r>
      <w:proofErr w:type="spellStart"/>
      <w:r w:rsidR="00194CDE">
        <w:rPr>
          <w:rFonts w:cstheme="minorHAnsi"/>
          <w:i/>
          <w:iCs/>
        </w:rPr>
        <w:t>i</w:t>
      </w:r>
      <w:proofErr w:type="spellEnd"/>
      <w:r w:rsidR="00194CDE" w:rsidRPr="00194CDE">
        <w:rPr>
          <w:rFonts w:cstheme="minorHAnsi"/>
          <w:i/>
          <w:iCs/>
        </w:rPr>
        <w:t xml:space="preserve"> </w:t>
      </w:r>
      <w:proofErr w:type="spellStart"/>
      <w:r w:rsidR="00194CDE" w:rsidRPr="00194CDE">
        <w:rPr>
          <w:rFonts w:cstheme="minorHAnsi"/>
          <w:i/>
          <w:iCs/>
        </w:rPr>
        <w:t>naknade</w:t>
      </w:r>
      <w:proofErr w:type="spellEnd"/>
      <w:r w:rsidR="00194CDE" w:rsidRPr="00194CDE">
        <w:rPr>
          <w:rFonts w:cstheme="minorHAnsi"/>
          <w:i/>
          <w:iCs/>
        </w:rPr>
        <w:t xml:space="preserve"> </w:t>
      </w:r>
      <w:proofErr w:type="spellStart"/>
      <w:r w:rsidR="00194CDE" w:rsidRPr="00194CDE">
        <w:rPr>
          <w:rFonts w:cstheme="minorHAnsi"/>
          <w:i/>
          <w:iCs/>
        </w:rPr>
        <w:t>štete</w:t>
      </w:r>
      <w:proofErr w:type="spellEnd"/>
      <w:r w:rsidR="00194CDE">
        <w:rPr>
          <w:rFonts w:cstheme="minorHAnsi"/>
        </w:rPr>
        <w:t xml:space="preserve"> ( </w:t>
      </w:r>
      <w:proofErr w:type="spellStart"/>
      <w:r w:rsidR="00194CDE">
        <w:rPr>
          <w:rFonts w:cstheme="minorHAnsi"/>
        </w:rPr>
        <w:t>Dječji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vrtić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Kapljica</w:t>
      </w:r>
      <w:proofErr w:type="spellEnd"/>
      <w:r w:rsidR="00194CDE">
        <w:rPr>
          <w:rFonts w:cstheme="minorHAnsi"/>
        </w:rPr>
        <w:t xml:space="preserve"> - 640,00 </w:t>
      </w:r>
      <w:proofErr w:type="spellStart"/>
      <w:r w:rsidR="00194CDE"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 w:rsidR="00194CDE">
        <w:rPr>
          <w:rFonts w:cstheme="minorHAnsi"/>
        </w:rPr>
        <w:t xml:space="preserve">) </w:t>
      </w:r>
      <w:proofErr w:type="spellStart"/>
      <w:r w:rsidR="00E20380" w:rsidRPr="006C0B51">
        <w:rPr>
          <w:rFonts w:cstheme="minorHAnsi"/>
        </w:rPr>
        <w:t>te</w:t>
      </w:r>
      <w:proofErr w:type="spellEnd"/>
      <w:r w:rsidR="00E20380" w:rsidRPr="006C0B51">
        <w:rPr>
          <w:rFonts w:cstheme="minorHAnsi"/>
        </w:rPr>
        <w:t xml:space="preserve"> </w:t>
      </w:r>
      <w:proofErr w:type="spellStart"/>
      <w:r w:rsidR="00E20380" w:rsidRPr="00194CDE">
        <w:rPr>
          <w:rFonts w:cstheme="minorHAnsi"/>
          <w:i/>
          <w:iCs/>
        </w:rPr>
        <w:t>kapitalne</w:t>
      </w:r>
      <w:proofErr w:type="spellEnd"/>
      <w:r w:rsidR="00E20380" w:rsidRPr="00194CDE">
        <w:rPr>
          <w:rFonts w:cstheme="minorHAnsi"/>
          <w:i/>
          <w:iCs/>
        </w:rPr>
        <w:t xml:space="preserve"> </w:t>
      </w:r>
      <w:proofErr w:type="spellStart"/>
      <w:r w:rsidR="00E20380" w:rsidRPr="00194CDE">
        <w:rPr>
          <w:rFonts w:cstheme="minorHAnsi"/>
          <w:i/>
          <w:iCs/>
        </w:rPr>
        <w:t>pomoći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Vodoopskrbi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i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odvodnji</w:t>
      </w:r>
      <w:proofErr w:type="spellEnd"/>
      <w:r w:rsidR="00194CDE">
        <w:rPr>
          <w:rFonts w:cstheme="minorHAnsi"/>
        </w:rPr>
        <w:t xml:space="preserve"> </w:t>
      </w:r>
      <w:proofErr w:type="spellStart"/>
      <w:r w:rsidR="00194CDE">
        <w:rPr>
          <w:rFonts w:cstheme="minorHAnsi"/>
        </w:rPr>
        <w:t>Zaprešić</w:t>
      </w:r>
      <w:proofErr w:type="spellEnd"/>
      <w:r w:rsidR="00E20380" w:rsidRPr="006C0B51">
        <w:rPr>
          <w:rFonts w:cstheme="minorHAnsi"/>
        </w:rPr>
        <w:t xml:space="preserve"> z</w:t>
      </w:r>
      <w:r w:rsidR="00194CDE">
        <w:rPr>
          <w:rFonts w:cstheme="minorHAnsi"/>
        </w:rPr>
        <w:t>a</w:t>
      </w:r>
      <w:r w:rsidR="001A103D" w:rsidRPr="006C0B51">
        <w:rPr>
          <w:rFonts w:cstheme="minorHAnsi"/>
        </w:rPr>
        <w:t xml:space="preserve"> </w:t>
      </w:r>
      <w:proofErr w:type="spellStart"/>
      <w:r w:rsidR="001A103D" w:rsidRPr="006C0B51">
        <w:rPr>
          <w:rFonts w:cstheme="minorHAnsi"/>
        </w:rPr>
        <w:t>izgradnju</w:t>
      </w:r>
      <w:proofErr w:type="spellEnd"/>
      <w:r w:rsidR="001A103D" w:rsidRPr="006C0B51">
        <w:rPr>
          <w:rFonts w:cstheme="minorHAnsi"/>
        </w:rPr>
        <w:t xml:space="preserve"> </w:t>
      </w:r>
      <w:proofErr w:type="spellStart"/>
      <w:r w:rsidR="001A103D" w:rsidRPr="006C0B51">
        <w:rPr>
          <w:rFonts w:cstheme="minorHAnsi"/>
        </w:rPr>
        <w:t>vodoopskrbnog</w:t>
      </w:r>
      <w:proofErr w:type="spellEnd"/>
      <w:r w:rsidR="001A103D" w:rsidRPr="006C0B51">
        <w:rPr>
          <w:rFonts w:cstheme="minorHAnsi"/>
        </w:rPr>
        <w:t xml:space="preserve"> </w:t>
      </w:r>
      <w:proofErr w:type="spellStart"/>
      <w:r w:rsidR="001A103D" w:rsidRPr="006C0B51">
        <w:rPr>
          <w:rFonts w:cstheme="minorHAnsi"/>
        </w:rPr>
        <w:t>su</w:t>
      </w:r>
      <w:r w:rsidR="009A0FFF">
        <w:rPr>
          <w:rFonts w:cstheme="minorHAnsi"/>
        </w:rPr>
        <w:t>stava</w:t>
      </w:r>
      <w:proofErr w:type="spellEnd"/>
      <w:r w:rsidR="009A0FFF">
        <w:rPr>
          <w:rFonts w:cstheme="minorHAnsi"/>
        </w:rPr>
        <w:t xml:space="preserve"> </w:t>
      </w:r>
      <w:proofErr w:type="spellStart"/>
      <w:r w:rsidR="009A0FFF">
        <w:rPr>
          <w:rFonts w:cstheme="minorHAnsi"/>
        </w:rPr>
        <w:t>i</w:t>
      </w:r>
      <w:proofErr w:type="spellEnd"/>
      <w:r w:rsidR="009A0FFF">
        <w:rPr>
          <w:rFonts w:cstheme="minorHAnsi"/>
        </w:rPr>
        <w:t xml:space="preserve"> </w:t>
      </w:r>
      <w:proofErr w:type="spellStart"/>
      <w:r w:rsidR="009A0FFF">
        <w:rPr>
          <w:rFonts w:cstheme="minorHAnsi"/>
        </w:rPr>
        <w:t>sustava</w:t>
      </w:r>
      <w:proofErr w:type="spellEnd"/>
      <w:r w:rsidR="009A0FFF">
        <w:rPr>
          <w:rFonts w:cstheme="minorHAnsi"/>
        </w:rPr>
        <w:t xml:space="preserve"> </w:t>
      </w:r>
      <w:proofErr w:type="spellStart"/>
      <w:r w:rsidR="009A0FFF">
        <w:rPr>
          <w:rFonts w:cstheme="minorHAnsi"/>
        </w:rPr>
        <w:t>otpadnih</w:t>
      </w:r>
      <w:proofErr w:type="spellEnd"/>
      <w:r w:rsidR="009A0FFF">
        <w:rPr>
          <w:rFonts w:cstheme="minorHAnsi"/>
        </w:rPr>
        <w:t xml:space="preserve"> </w:t>
      </w:r>
      <w:proofErr w:type="spellStart"/>
      <w:r w:rsidR="009A0FFF">
        <w:rPr>
          <w:rFonts w:cstheme="minorHAnsi"/>
        </w:rPr>
        <w:t>voda</w:t>
      </w:r>
      <w:proofErr w:type="spellEnd"/>
      <w:r w:rsidR="00F67A0B">
        <w:rPr>
          <w:rFonts w:cstheme="minorHAnsi"/>
        </w:rPr>
        <w:t xml:space="preserve"> (</w:t>
      </w:r>
      <w:r w:rsidR="00145ACF">
        <w:rPr>
          <w:rFonts w:cstheme="minorHAnsi"/>
        </w:rPr>
        <w:t xml:space="preserve"> </w:t>
      </w:r>
      <w:r w:rsidR="00F67A0B">
        <w:rPr>
          <w:rFonts w:cstheme="minorHAnsi"/>
        </w:rPr>
        <w:t xml:space="preserve">377.599,00 </w:t>
      </w:r>
      <w:proofErr w:type="spellStart"/>
      <w:r w:rsidR="00F67A0B">
        <w:rPr>
          <w:rFonts w:cstheme="minorHAnsi"/>
        </w:rPr>
        <w:t>eura</w:t>
      </w:r>
      <w:proofErr w:type="spellEnd"/>
      <w:r w:rsidR="00145ACF">
        <w:rPr>
          <w:rFonts w:cstheme="minorHAnsi"/>
        </w:rPr>
        <w:t xml:space="preserve"> </w:t>
      </w:r>
      <w:r w:rsidR="00F67A0B">
        <w:rPr>
          <w:rFonts w:cstheme="minorHAnsi"/>
        </w:rPr>
        <w:t>)</w:t>
      </w:r>
      <w:r w:rsidR="009A0FFF">
        <w:rPr>
          <w:rFonts w:cstheme="minorHAnsi"/>
        </w:rPr>
        <w:t xml:space="preserve">. </w:t>
      </w:r>
    </w:p>
    <w:p w14:paraId="4F97228C" w14:textId="77777777" w:rsidR="000666C7" w:rsidRPr="006C0B51" w:rsidRDefault="000666C7" w:rsidP="000F4860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lastRenderedPageBreak/>
        <w:t>RASHODI ZA NABAVU NEFINANCIJSKE IMOVINE</w:t>
      </w:r>
    </w:p>
    <w:p w14:paraId="741538BC" w14:textId="77777777" w:rsidR="000666C7" w:rsidRPr="006C0B51" w:rsidRDefault="000666C7" w:rsidP="000F4860">
      <w:pPr>
        <w:pStyle w:val="Bezproreda"/>
        <w:jc w:val="both"/>
        <w:rPr>
          <w:rFonts w:cstheme="minorHAnsi"/>
        </w:rPr>
      </w:pPr>
    </w:p>
    <w:p w14:paraId="3183A27D" w14:textId="35FF3BB0" w:rsidR="00040AEE" w:rsidRDefault="00040AEE" w:rsidP="000666C7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nabavu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nefinancijske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imovine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143B3E">
        <w:rPr>
          <w:rFonts w:cstheme="minorHAnsi"/>
        </w:rPr>
        <w:t>laniraju</w:t>
      </w:r>
      <w:proofErr w:type="spellEnd"/>
      <w:r w:rsidR="00143B3E">
        <w:rPr>
          <w:rFonts w:cstheme="minorHAnsi"/>
        </w:rPr>
        <w:t xml:space="preserve"> se u </w:t>
      </w:r>
      <w:proofErr w:type="spellStart"/>
      <w:r>
        <w:rPr>
          <w:rFonts w:cstheme="minorHAnsi"/>
        </w:rPr>
        <w:t>ukupnom</w:t>
      </w:r>
      <w:proofErr w:type="spellEnd"/>
      <w:r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iznosu</w:t>
      </w:r>
      <w:proofErr w:type="spellEnd"/>
      <w:r w:rsidR="00143B3E">
        <w:rPr>
          <w:rFonts w:cstheme="minorHAnsi"/>
        </w:rPr>
        <w:t xml:space="preserve"> od 2.701.715,00 </w:t>
      </w:r>
      <w:proofErr w:type="spellStart"/>
      <w:r w:rsidR="00143B3E">
        <w:rPr>
          <w:rFonts w:cstheme="minorHAnsi"/>
        </w:rPr>
        <w:t>eura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i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čine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udio</w:t>
      </w:r>
      <w:proofErr w:type="spellEnd"/>
      <w:r w:rsidR="00143B3E">
        <w:rPr>
          <w:rFonts w:cstheme="minorHAnsi"/>
        </w:rPr>
        <w:t xml:space="preserve"> u </w:t>
      </w:r>
      <w:proofErr w:type="spellStart"/>
      <w:r w:rsidR="00143B3E">
        <w:rPr>
          <w:rFonts w:cstheme="minorHAnsi"/>
        </w:rPr>
        <w:t>ukupnim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rashodima</w:t>
      </w:r>
      <w:proofErr w:type="spellEnd"/>
      <w:r w:rsidR="00143B3E">
        <w:rPr>
          <w:rFonts w:cstheme="minorHAnsi"/>
        </w:rPr>
        <w:t xml:space="preserve"> od 35,54%</w:t>
      </w:r>
      <w:r>
        <w:rPr>
          <w:rFonts w:cstheme="minorHAnsi"/>
        </w:rPr>
        <w:t xml:space="preserve"> -</w:t>
      </w:r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Općina</w:t>
      </w:r>
      <w:proofErr w:type="spellEnd"/>
      <w:r w:rsidR="00143B3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</w:t>
      </w:r>
      <w:r w:rsidR="00143B3E">
        <w:rPr>
          <w:rFonts w:cstheme="minorHAnsi"/>
        </w:rPr>
        <w:t>2.6</w:t>
      </w:r>
      <w:r w:rsidR="00F67A0B">
        <w:rPr>
          <w:rFonts w:cstheme="minorHAnsi"/>
        </w:rPr>
        <w:t>69.5</w:t>
      </w:r>
      <w:r w:rsidR="00143B3E">
        <w:rPr>
          <w:rFonts w:cstheme="minorHAnsi"/>
        </w:rPr>
        <w:t xml:space="preserve">15,00 </w:t>
      </w:r>
      <w:proofErr w:type="spellStart"/>
      <w:r w:rsidR="00143B3E">
        <w:rPr>
          <w:rFonts w:cstheme="minorHAnsi"/>
        </w:rPr>
        <w:t>eura</w:t>
      </w:r>
      <w:proofErr w:type="spellEnd"/>
      <w:r w:rsidR="00143B3E">
        <w:rPr>
          <w:rFonts w:cstheme="minorHAnsi"/>
        </w:rPr>
        <w:t xml:space="preserve">, </w:t>
      </w:r>
      <w:proofErr w:type="spellStart"/>
      <w:r w:rsidR="00143B3E">
        <w:rPr>
          <w:rFonts w:cstheme="minorHAnsi"/>
        </w:rPr>
        <w:t>Dječji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vrtić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Kapljica</w:t>
      </w:r>
      <w:proofErr w:type="spellEnd"/>
      <w:r w:rsidR="00143B3E">
        <w:rPr>
          <w:rFonts w:cstheme="minorHAnsi"/>
        </w:rPr>
        <w:t xml:space="preserve"> </w:t>
      </w:r>
      <w:r w:rsidR="00F67A0B">
        <w:rPr>
          <w:rFonts w:cstheme="minorHAnsi"/>
        </w:rPr>
        <w:t>8.6</w:t>
      </w:r>
      <w:r w:rsidR="00143B3E">
        <w:rPr>
          <w:rFonts w:cstheme="minorHAnsi"/>
        </w:rPr>
        <w:t xml:space="preserve">40,00 </w:t>
      </w:r>
      <w:proofErr w:type="spellStart"/>
      <w:r w:rsidR="00143B3E">
        <w:rPr>
          <w:rFonts w:cstheme="minorHAnsi"/>
        </w:rPr>
        <w:t>eura</w:t>
      </w:r>
      <w:proofErr w:type="spellEnd"/>
      <w:r w:rsidR="00143B3E">
        <w:rPr>
          <w:rFonts w:cstheme="minorHAnsi"/>
        </w:rPr>
        <w:t xml:space="preserve">, </w:t>
      </w:r>
      <w:proofErr w:type="spellStart"/>
      <w:r w:rsidR="00143B3E">
        <w:rPr>
          <w:rFonts w:cstheme="minorHAnsi"/>
        </w:rPr>
        <w:t>Općinska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knjižnica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Bistra</w:t>
      </w:r>
      <w:proofErr w:type="spellEnd"/>
      <w:r w:rsidR="00F67A0B">
        <w:rPr>
          <w:rFonts w:cstheme="minorHAnsi"/>
        </w:rPr>
        <w:t xml:space="preserve"> </w:t>
      </w:r>
      <w:r w:rsidR="00143B3E">
        <w:rPr>
          <w:rFonts w:cstheme="minorHAnsi"/>
        </w:rPr>
        <w:t xml:space="preserve">23.560,00 </w:t>
      </w:r>
      <w:proofErr w:type="spellStart"/>
      <w:r w:rsidR="00143B3E">
        <w:rPr>
          <w:rFonts w:cstheme="minorHAnsi"/>
        </w:rPr>
        <w:t>eura</w:t>
      </w:r>
      <w:proofErr w:type="spellEnd"/>
      <w:r w:rsidR="00143B3E">
        <w:rPr>
          <w:rFonts w:cstheme="minorHAnsi"/>
        </w:rPr>
        <w:t xml:space="preserve">. </w:t>
      </w:r>
    </w:p>
    <w:p w14:paraId="6D2E895E" w14:textId="35419F28" w:rsidR="000666C7" w:rsidRPr="006C0B51" w:rsidRDefault="000666C7" w:rsidP="000666C7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nabavu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dugotrajne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sastoje</w:t>
      </w:r>
      <w:proofErr w:type="spellEnd"/>
      <w:r w:rsidRPr="006C0B51">
        <w:rPr>
          <w:rFonts w:cstheme="minorHAnsi"/>
        </w:rPr>
        <w:t xml:space="preserve"> se od </w:t>
      </w:r>
      <w:proofErr w:type="spellStart"/>
      <w:r w:rsidRPr="006C0B51">
        <w:rPr>
          <w:rFonts w:cstheme="minorHAnsi"/>
        </w:rPr>
        <w:t>rashoda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nabavu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neproizvedene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dugotrajne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imovine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rashoda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nabavu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proizvedene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dugotrajne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rashoda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dodatna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ulaganja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nefinancijskoj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imovini</w:t>
      </w:r>
      <w:proofErr w:type="spellEnd"/>
      <w:r w:rsidRPr="006C0B51">
        <w:rPr>
          <w:rFonts w:cstheme="minorHAnsi"/>
        </w:rPr>
        <w:t xml:space="preserve">. </w:t>
      </w:r>
    </w:p>
    <w:p w14:paraId="2D58CBC4" w14:textId="77777777" w:rsidR="001A103D" w:rsidRPr="006C0B51" w:rsidRDefault="001A103D" w:rsidP="000F4860">
      <w:pPr>
        <w:pStyle w:val="Bezproreda"/>
        <w:jc w:val="both"/>
        <w:rPr>
          <w:rFonts w:cstheme="minorHAnsi"/>
        </w:rPr>
      </w:pPr>
    </w:p>
    <w:p w14:paraId="428DF858" w14:textId="3B3B0E73" w:rsidR="00BD2957" w:rsidRPr="006C0B51" w:rsidRDefault="000666C7" w:rsidP="00BD2957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  <w:i/>
        </w:rPr>
        <w:t>Rashodi</w:t>
      </w:r>
      <w:proofErr w:type="spellEnd"/>
      <w:r w:rsidRPr="006C0B51">
        <w:rPr>
          <w:rFonts w:cstheme="minorHAnsi"/>
          <w:b/>
          <w:i/>
        </w:rPr>
        <w:t xml:space="preserve"> za </w:t>
      </w:r>
      <w:proofErr w:type="spellStart"/>
      <w:r w:rsidRPr="006C0B51">
        <w:rPr>
          <w:rFonts w:cstheme="minorHAnsi"/>
          <w:b/>
          <w:i/>
        </w:rPr>
        <w:t>nabavu</w:t>
      </w:r>
      <w:proofErr w:type="spellEnd"/>
      <w:r w:rsidRPr="006C0B51">
        <w:rPr>
          <w:rFonts w:cstheme="minorHAnsi"/>
          <w:b/>
          <w:i/>
        </w:rPr>
        <w:t xml:space="preserve"> </w:t>
      </w:r>
      <w:proofErr w:type="spellStart"/>
      <w:r w:rsidRPr="006C0B51">
        <w:rPr>
          <w:rFonts w:cstheme="minorHAnsi"/>
          <w:b/>
          <w:i/>
        </w:rPr>
        <w:t>neproizvedene</w:t>
      </w:r>
      <w:proofErr w:type="spellEnd"/>
      <w:r w:rsidRPr="006C0B51">
        <w:rPr>
          <w:rFonts w:cstheme="minorHAnsi"/>
          <w:b/>
          <w:i/>
        </w:rPr>
        <w:t xml:space="preserve"> </w:t>
      </w:r>
      <w:proofErr w:type="spellStart"/>
      <w:r w:rsidRPr="006C0B51">
        <w:rPr>
          <w:rFonts w:cstheme="minorHAnsi"/>
          <w:b/>
          <w:i/>
        </w:rPr>
        <w:t>dugotrajne</w:t>
      </w:r>
      <w:proofErr w:type="spellEnd"/>
      <w:r w:rsidR="000F4860" w:rsidRPr="006C0B51">
        <w:rPr>
          <w:rFonts w:cstheme="minorHAnsi"/>
          <w:b/>
          <w:i/>
        </w:rPr>
        <w:t xml:space="preserve"> </w:t>
      </w:r>
      <w:proofErr w:type="spellStart"/>
      <w:r w:rsidR="000F4860" w:rsidRPr="006C0B51">
        <w:rPr>
          <w:rFonts w:cstheme="minorHAnsi"/>
          <w:b/>
          <w:i/>
        </w:rPr>
        <w:t>imovine</w:t>
      </w:r>
      <w:proofErr w:type="spellEnd"/>
      <w:r w:rsidR="000F4860" w:rsidRPr="006C0B51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planiraju</w:t>
      </w:r>
      <w:proofErr w:type="spellEnd"/>
      <w:r w:rsidR="00143B3E">
        <w:rPr>
          <w:rFonts w:cstheme="minorHAnsi"/>
        </w:rPr>
        <w:t xml:space="preserve"> se u </w:t>
      </w:r>
      <w:proofErr w:type="spellStart"/>
      <w:r w:rsidR="00143B3E">
        <w:rPr>
          <w:rFonts w:cstheme="minorHAnsi"/>
        </w:rPr>
        <w:t>iznosu</w:t>
      </w:r>
      <w:proofErr w:type="spellEnd"/>
      <w:r w:rsidR="00143B3E">
        <w:rPr>
          <w:rFonts w:cstheme="minorHAnsi"/>
        </w:rPr>
        <w:t xml:space="preserve"> od 22.640,00 </w:t>
      </w:r>
      <w:proofErr w:type="spellStart"/>
      <w:r w:rsidR="00143B3E">
        <w:rPr>
          <w:rFonts w:cstheme="minorHAnsi"/>
        </w:rPr>
        <w:t>eura</w:t>
      </w:r>
      <w:proofErr w:type="spellEnd"/>
      <w:r w:rsidR="00143B3E">
        <w:rPr>
          <w:rFonts w:cstheme="minorHAnsi"/>
        </w:rPr>
        <w:t xml:space="preserve">, </w:t>
      </w:r>
      <w:r w:rsidR="0038372F">
        <w:rPr>
          <w:rFonts w:cstheme="minorHAnsi"/>
        </w:rPr>
        <w:t xml:space="preserve">a </w:t>
      </w:r>
      <w:proofErr w:type="spellStart"/>
      <w:r w:rsidR="00BD2957" w:rsidRPr="006C0B51">
        <w:rPr>
          <w:rFonts w:cstheme="minorHAnsi"/>
        </w:rPr>
        <w:t>obuhvaćaju</w:t>
      </w:r>
      <w:proofErr w:type="spellEnd"/>
      <w:r w:rsidR="00BD2957" w:rsidRPr="006C0B51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rashode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Općine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Bistra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i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odnose</w:t>
      </w:r>
      <w:proofErr w:type="spellEnd"/>
      <w:r w:rsidR="00143B3E">
        <w:rPr>
          <w:rFonts w:cstheme="minorHAnsi"/>
        </w:rPr>
        <w:t xml:space="preserve"> se </w:t>
      </w:r>
      <w:proofErr w:type="spellStart"/>
      <w:r w:rsidR="00143B3E">
        <w:rPr>
          <w:rFonts w:cstheme="minorHAnsi"/>
        </w:rPr>
        <w:t>na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kupnju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zemljišta</w:t>
      </w:r>
      <w:proofErr w:type="spellEnd"/>
      <w:r w:rsidR="00143B3E">
        <w:rPr>
          <w:rFonts w:cstheme="minorHAnsi"/>
        </w:rPr>
        <w:t xml:space="preserve"> za </w:t>
      </w:r>
      <w:proofErr w:type="spellStart"/>
      <w:r w:rsidR="00143B3E">
        <w:rPr>
          <w:rFonts w:cstheme="minorHAnsi"/>
        </w:rPr>
        <w:t>izgradnju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rotora</w:t>
      </w:r>
      <w:proofErr w:type="spellEnd"/>
      <w:r w:rsidR="00143B3E">
        <w:rPr>
          <w:rFonts w:cstheme="minorHAnsi"/>
        </w:rPr>
        <w:t xml:space="preserve"> </w:t>
      </w:r>
      <w:proofErr w:type="gramStart"/>
      <w:r w:rsidR="00143B3E">
        <w:rPr>
          <w:rFonts w:cstheme="minorHAnsi"/>
        </w:rPr>
        <w:t>(</w:t>
      </w:r>
      <w:r w:rsidR="0038372F">
        <w:rPr>
          <w:rFonts w:cstheme="minorHAnsi"/>
        </w:rPr>
        <w:t xml:space="preserve"> </w:t>
      </w:r>
      <w:r w:rsidR="00143B3E">
        <w:rPr>
          <w:rFonts w:cstheme="minorHAnsi"/>
        </w:rPr>
        <w:t>16.000</w:t>
      </w:r>
      <w:proofErr w:type="gramEnd"/>
      <w:r w:rsidR="00143B3E">
        <w:rPr>
          <w:rFonts w:cstheme="minorHAnsi"/>
        </w:rPr>
        <w:t xml:space="preserve">,00 </w:t>
      </w:r>
      <w:proofErr w:type="spellStart"/>
      <w:r w:rsidR="00143B3E">
        <w:rPr>
          <w:rFonts w:cstheme="minorHAnsi"/>
        </w:rPr>
        <w:t>eura</w:t>
      </w:r>
      <w:proofErr w:type="spellEnd"/>
      <w:r w:rsidR="0038372F">
        <w:rPr>
          <w:rFonts w:cstheme="minorHAnsi"/>
        </w:rPr>
        <w:t xml:space="preserve"> </w:t>
      </w:r>
      <w:r w:rsidR="00143B3E">
        <w:rPr>
          <w:rFonts w:cstheme="minorHAnsi"/>
        </w:rPr>
        <w:t xml:space="preserve">) </w:t>
      </w:r>
      <w:proofErr w:type="spellStart"/>
      <w:r w:rsidR="00143B3E">
        <w:rPr>
          <w:rFonts w:cstheme="minorHAnsi"/>
        </w:rPr>
        <w:t>i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kupnju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zemljišta</w:t>
      </w:r>
      <w:proofErr w:type="spellEnd"/>
      <w:r w:rsidR="00143B3E">
        <w:rPr>
          <w:rFonts w:cstheme="minorHAnsi"/>
        </w:rPr>
        <w:t xml:space="preserve"> za </w:t>
      </w:r>
      <w:proofErr w:type="spellStart"/>
      <w:r w:rsidR="00143B3E">
        <w:rPr>
          <w:rFonts w:cstheme="minorHAnsi"/>
        </w:rPr>
        <w:t>izgradnju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komunalne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in</w:t>
      </w:r>
      <w:r w:rsidR="0038372F">
        <w:rPr>
          <w:rFonts w:cstheme="minorHAnsi"/>
        </w:rPr>
        <w:t>f</w:t>
      </w:r>
      <w:r w:rsidR="00143B3E">
        <w:rPr>
          <w:rFonts w:cstheme="minorHAnsi"/>
        </w:rPr>
        <w:t>rastrukture</w:t>
      </w:r>
      <w:proofErr w:type="spellEnd"/>
      <w:r w:rsidR="00143B3E">
        <w:rPr>
          <w:rFonts w:cstheme="minorHAnsi"/>
        </w:rPr>
        <w:t xml:space="preserve"> u </w:t>
      </w:r>
      <w:proofErr w:type="spellStart"/>
      <w:r w:rsidR="00143B3E">
        <w:rPr>
          <w:rFonts w:cstheme="minorHAnsi"/>
        </w:rPr>
        <w:t>Gospodarskoj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zoni</w:t>
      </w:r>
      <w:proofErr w:type="spellEnd"/>
      <w:r w:rsidR="00143B3E">
        <w:rPr>
          <w:rFonts w:cstheme="minorHAnsi"/>
        </w:rPr>
        <w:t xml:space="preserve"> </w:t>
      </w:r>
      <w:proofErr w:type="spellStart"/>
      <w:r w:rsidR="00143B3E">
        <w:rPr>
          <w:rFonts w:cstheme="minorHAnsi"/>
        </w:rPr>
        <w:t>Bistra</w:t>
      </w:r>
      <w:proofErr w:type="spellEnd"/>
      <w:r w:rsidR="00143B3E">
        <w:rPr>
          <w:rFonts w:cstheme="minorHAnsi"/>
        </w:rPr>
        <w:t xml:space="preserve"> (</w:t>
      </w:r>
      <w:r w:rsidR="0038372F">
        <w:rPr>
          <w:rFonts w:cstheme="minorHAnsi"/>
        </w:rPr>
        <w:t xml:space="preserve"> </w:t>
      </w:r>
      <w:r w:rsidR="00143B3E">
        <w:rPr>
          <w:rFonts w:cstheme="minorHAnsi"/>
        </w:rPr>
        <w:t xml:space="preserve">6.640,00 </w:t>
      </w:r>
      <w:proofErr w:type="spellStart"/>
      <w:r w:rsidR="00143B3E">
        <w:rPr>
          <w:rFonts w:cstheme="minorHAnsi"/>
        </w:rPr>
        <w:t>eura</w:t>
      </w:r>
      <w:proofErr w:type="spellEnd"/>
      <w:r w:rsidR="0038372F">
        <w:rPr>
          <w:rFonts w:cstheme="minorHAnsi"/>
        </w:rPr>
        <w:t xml:space="preserve"> </w:t>
      </w:r>
      <w:r w:rsidR="00143B3E">
        <w:rPr>
          <w:rFonts w:cstheme="minorHAnsi"/>
        </w:rPr>
        <w:t>).</w:t>
      </w:r>
    </w:p>
    <w:p w14:paraId="5B7D0F26" w14:textId="77777777" w:rsidR="00766D3F" w:rsidRPr="006C0B51" w:rsidRDefault="00BD2957" w:rsidP="00BD2957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 </w:t>
      </w:r>
    </w:p>
    <w:p w14:paraId="74A44E9B" w14:textId="77777777" w:rsidR="0038372F" w:rsidRDefault="005670C4" w:rsidP="005F0C62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  <w:i/>
        </w:rPr>
        <w:t>Rashodi</w:t>
      </w:r>
      <w:proofErr w:type="spellEnd"/>
      <w:r w:rsidRPr="006C0B51">
        <w:rPr>
          <w:rFonts w:cstheme="minorHAnsi"/>
          <w:b/>
          <w:i/>
        </w:rPr>
        <w:t xml:space="preserve"> za </w:t>
      </w:r>
      <w:proofErr w:type="spellStart"/>
      <w:r w:rsidRPr="006C0B51">
        <w:rPr>
          <w:rFonts w:cstheme="minorHAnsi"/>
          <w:b/>
          <w:i/>
        </w:rPr>
        <w:t>nabavu</w:t>
      </w:r>
      <w:proofErr w:type="spellEnd"/>
      <w:r w:rsidRPr="006C0B51">
        <w:rPr>
          <w:rFonts w:cstheme="minorHAnsi"/>
          <w:b/>
          <w:i/>
        </w:rPr>
        <w:t xml:space="preserve"> </w:t>
      </w:r>
      <w:proofErr w:type="spellStart"/>
      <w:r w:rsidRPr="006C0B51">
        <w:rPr>
          <w:rFonts w:cstheme="minorHAnsi"/>
          <w:b/>
          <w:i/>
        </w:rPr>
        <w:t>proizvedene</w:t>
      </w:r>
      <w:proofErr w:type="spellEnd"/>
      <w:r w:rsidRPr="006C0B51">
        <w:rPr>
          <w:rFonts w:cstheme="minorHAnsi"/>
          <w:b/>
          <w:i/>
        </w:rPr>
        <w:t xml:space="preserve"> </w:t>
      </w:r>
      <w:proofErr w:type="spellStart"/>
      <w:r w:rsidRPr="006C0B51">
        <w:rPr>
          <w:rFonts w:cstheme="minorHAnsi"/>
          <w:b/>
          <w:i/>
        </w:rPr>
        <w:t>dugotrajne</w:t>
      </w:r>
      <w:proofErr w:type="spellEnd"/>
      <w:r w:rsidRPr="006C0B51">
        <w:rPr>
          <w:rFonts w:cstheme="minorHAnsi"/>
          <w:b/>
          <w:i/>
        </w:rPr>
        <w:t xml:space="preserve"> </w:t>
      </w:r>
      <w:proofErr w:type="spellStart"/>
      <w:r w:rsidRPr="006C0B51">
        <w:rPr>
          <w:rFonts w:cstheme="minorHAnsi"/>
          <w:b/>
          <w:i/>
        </w:rPr>
        <w:t>imovine</w:t>
      </w:r>
      <w:proofErr w:type="spellEnd"/>
      <w:r w:rsidR="000838C0" w:rsidRPr="006C0B51">
        <w:rPr>
          <w:rFonts w:cstheme="minorHAnsi"/>
          <w:b/>
          <w:i/>
        </w:rPr>
        <w:t xml:space="preserve"> </w:t>
      </w:r>
      <w:proofErr w:type="spellStart"/>
      <w:r w:rsidR="002D10F7">
        <w:rPr>
          <w:rFonts w:cstheme="minorHAnsi"/>
        </w:rPr>
        <w:t>čine</w:t>
      </w:r>
      <w:proofErr w:type="spellEnd"/>
      <w:r w:rsidR="002D10F7">
        <w:rPr>
          <w:rFonts w:cstheme="minorHAnsi"/>
        </w:rPr>
        <w:t xml:space="preserve"> </w:t>
      </w:r>
      <w:proofErr w:type="spellStart"/>
      <w:r w:rsidR="002D10F7">
        <w:rPr>
          <w:rFonts w:cstheme="minorHAnsi"/>
        </w:rPr>
        <w:t>najveć</w:t>
      </w:r>
      <w:r w:rsidR="000838C0" w:rsidRPr="006C0B51">
        <w:rPr>
          <w:rFonts w:cstheme="minorHAnsi"/>
        </w:rPr>
        <w:t>i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udio</w:t>
      </w:r>
      <w:proofErr w:type="spellEnd"/>
      <w:r w:rsidR="000838C0" w:rsidRPr="006C0B51">
        <w:rPr>
          <w:rFonts w:cstheme="minorHAnsi"/>
        </w:rPr>
        <w:t xml:space="preserve"> u </w:t>
      </w:r>
      <w:proofErr w:type="spellStart"/>
      <w:r w:rsidR="000838C0" w:rsidRPr="006C0B51">
        <w:rPr>
          <w:rFonts w:cstheme="minorHAnsi"/>
        </w:rPr>
        <w:t>ovim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rashodima</w:t>
      </w:r>
      <w:proofErr w:type="spellEnd"/>
      <w:r w:rsidR="0038372F">
        <w:rPr>
          <w:rFonts w:cstheme="minorHAnsi"/>
        </w:rPr>
        <w:t>,</w:t>
      </w:r>
      <w:r w:rsidR="000838C0" w:rsidRPr="006C0B51">
        <w:rPr>
          <w:rFonts w:cstheme="minorHAnsi"/>
        </w:rPr>
        <w:t xml:space="preserve"> a </w:t>
      </w:r>
      <w:proofErr w:type="spellStart"/>
      <w:r w:rsidR="000838C0" w:rsidRPr="006C0B51">
        <w:rPr>
          <w:rFonts w:cstheme="minorHAnsi"/>
        </w:rPr>
        <w:t>obuhvaćaju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izgradnju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i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ulaganje</w:t>
      </w:r>
      <w:proofErr w:type="spellEnd"/>
      <w:r w:rsidR="000838C0" w:rsidRPr="006C0B51">
        <w:rPr>
          <w:rFonts w:cstheme="minorHAnsi"/>
        </w:rPr>
        <w:t xml:space="preserve"> u </w:t>
      </w:r>
      <w:proofErr w:type="spellStart"/>
      <w:r w:rsidR="000838C0" w:rsidRPr="006C0B51">
        <w:rPr>
          <w:rFonts w:cstheme="minorHAnsi"/>
        </w:rPr>
        <w:t>komunalnu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infrastrukturu</w:t>
      </w:r>
      <w:proofErr w:type="spellEnd"/>
      <w:r w:rsidR="000838C0" w:rsidRPr="006C0B51">
        <w:rPr>
          <w:rFonts w:cstheme="minorHAnsi"/>
        </w:rPr>
        <w:t>,</w:t>
      </w:r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izgradnju</w:t>
      </w:r>
      <w:proofErr w:type="spell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komunalnih</w:t>
      </w:r>
      <w:proofErr w:type="spell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vodnih</w:t>
      </w:r>
      <w:proofErr w:type="spell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građevina</w:t>
      </w:r>
      <w:proofErr w:type="spellEnd"/>
      <w:r w:rsidR="00D456C3">
        <w:rPr>
          <w:rFonts w:cstheme="minorHAnsi"/>
        </w:rPr>
        <w:t xml:space="preserve">, </w:t>
      </w:r>
      <w:proofErr w:type="spellStart"/>
      <w:r w:rsidR="00D456C3">
        <w:rPr>
          <w:rFonts w:cstheme="minorHAnsi"/>
        </w:rPr>
        <w:t>izgradnju</w:t>
      </w:r>
      <w:proofErr w:type="spellEnd"/>
      <w:r w:rsidR="00D456C3">
        <w:rPr>
          <w:rFonts w:cstheme="minorHAnsi"/>
        </w:rPr>
        <w:t xml:space="preserve">, </w:t>
      </w:r>
      <w:proofErr w:type="spellStart"/>
      <w:r w:rsidR="00D456C3">
        <w:rPr>
          <w:rFonts w:cstheme="minorHAnsi"/>
        </w:rPr>
        <w:t>investicijsko</w:t>
      </w:r>
      <w:proofErr w:type="spell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ulaganja</w:t>
      </w:r>
      <w:proofErr w:type="spell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i</w:t>
      </w:r>
      <w:proofErr w:type="spell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opremanja</w:t>
      </w:r>
      <w:proofErr w:type="spell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građevinskih</w:t>
      </w:r>
      <w:proofErr w:type="spell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objekata</w:t>
      </w:r>
      <w:proofErr w:type="spellEnd"/>
      <w:r w:rsidR="00D456C3">
        <w:rPr>
          <w:rFonts w:cstheme="minorHAnsi"/>
        </w:rPr>
        <w:t xml:space="preserve">, </w:t>
      </w:r>
      <w:proofErr w:type="spellStart"/>
      <w:proofErr w:type="gramStart"/>
      <w:r w:rsidR="00D456C3">
        <w:rPr>
          <w:rFonts w:cstheme="minorHAnsi"/>
        </w:rPr>
        <w:t>izgradnju</w:t>
      </w:r>
      <w:proofErr w:type="spellEnd"/>
      <w:r w:rsidR="00D456C3">
        <w:rPr>
          <w:rFonts w:cstheme="minorHAnsi"/>
        </w:rPr>
        <w:t xml:space="preserve">  </w:t>
      </w:r>
      <w:proofErr w:type="spellStart"/>
      <w:r w:rsidR="00D456C3">
        <w:rPr>
          <w:rFonts w:cstheme="minorHAnsi"/>
        </w:rPr>
        <w:t>građevinskih</w:t>
      </w:r>
      <w:proofErr w:type="spellEnd"/>
      <w:proofErr w:type="gram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objekata</w:t>
      </w:r>
      <w:proofErr w:type="spellEnd"/>
      <w:r w:rsidR="00D456C3">
        <w:rPr>
          <w:rFonts w:cstheme="minorHAnsi"/>
        </w:rPr>
        <w:t xml:space="preserve"> </w:t>
      </w:r>
      <w:proofErr w:type="spellStart"/>
      <w:r w:rsidR="00D456C3">
        <w:rPr>
          <w:rFonts w:cstheme="minorHAnsi"/>
        </w:rPr>
        <w:t>sufinanciranih</w:t>
      </w:r>
      <w:proofErr w:type="spellEnd"/>
      <w:r w:rsidR="007156D9">
        <w:rPr>
          <w:rFonts w:cstheme="minorHAnsi"/>
        </w:rPr>
        <w:t xml:space="preserve"> </w:t>
      </w:r>
      <w:proofErr w:type="spellStart"/>
      <w:r w:rsidR="007156D9">
        <w:rPr>
          <w:rFonts w:cstheme="minorHAnsi"/>
        </w:rPr>
        <w:t>sredstvima</w:t>
      </w:r>
      <w:proofErr w:type="spellEnd"/>
      <w:r w:rsidR="007156D9">
        <w:rPr>
          <w:rFonts w:cstheme="minorHAnsi"/>
        </w:rPr>
        <w:t xml:space="preserve"> EU </w:t>
      </w:r>
      <w:proofErr w:type="spellStart"/>
      <w:r w:rsidR="007156D9">
        <w:rPr>
          <w:rFonts w:cstheme="minorHAnsi"/>
        </w:rPr>
        <w:t>fondova</w:t>
      </w:r>
      <w:proofErr w:type="spellEnd"/>
      <w:r w:rsidR="007156D9">
        <w:rPr>
          <w:rFonts w:cstheme="minorHAnsi"/>
        </w:rPr>
        <w:t xml:space="preserve">, </w:t>
      </w:r>
      <w:proofErr w:type="spellStart"/>
      <w:r w:rsidR="000838C0" w:rsidRPr="006C0B51">
        <w:rPr>
          <w:rFonts w:cstheme="minorHAnsi"/>
        </w:rPr>
        <w:t>postrojenja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i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oprem</w:t>
      </w:r>
      <w:r w:rsidR="009E0B48" w:rsidRPr="006C0B51">
        <w:rPr>
          <w:rFonts w:cstheme="minorHAnsi"/>
        </w:rPr>
        <w:t>u</w:t>
      </w:r>
      <w:proofErr w:type="spellEnd"/>
      <w:r w:rsidR="009E0B48" w:rsidRPr="006C0B51">
        <w:rPr>
          <w:rFonts w:cstheme="minorHAnsi"/>
        </w:rPr>
        <w:t xml:space="preserve">, </w:t>
      </w:r>
      <w:proofErr w:type="spellStart"/>
      <w:r w:rsidR="00015F00">
        <w:rPr>
          <w:rFonts w:cstheme="minorHAnsi"/>
        </w:rPr>
        <w:t>kapitalna</w:t>
      </w:r>
      <w:proofErr w:type="spellEnd"/>
      <w:r w:rsidR="00015F00">
        <w:rPr>
          <w:rFonts w:cstheme="minorHAnsi"/>
        </w:rPr>
        <w:t xml:space="preserve"> </w:t>
      </w:r>
      <w:proofErr w:type="spellStart"/>
      <w:r w:rsidR="00015F00">
        <w:rPr>
          <w:rFonts w:cstheme="minorHAnsi"/>
        </w:rPr>
        <w:t>ulaganja</w:t>
      </w:r>
      <w:proofErr w:type="spellEnd"/>
      <w:r w:rsidR="00015F00">
        <w:rPr>
          <w:rFonts w:cstheme="minorHAnsi"/>
        </w:rPr>
        <w:t xml:space="preserve"> u </w:t>
      </w:r>
      <w:proofErr w:type="spellStart"/>
      <w:r w:rsidR="00015F00">
        <w:rPr>
          <w:rFonts w:cstheme="minorHAnsi"/>
        </w:rPr>
        <w:t>opremu</w:t>
      </w:r>
      <w:proofErr w:type="spellEnd"/>
      <w:r w:rsidR="00015F00">
        <w:rPr>
          <w:rFonts w:cstheme="minorHAnsi"/>
        </w:rPr>
        <w:t xml:space="preserve"> </w:t>
      </w:r>
      <w:proofErr w:type="spellStart"/>
      <w:r w:rsidR="00015F00">
        <w:rPr>
          <w:rFonts w:cstheme="minorHAnsi"/>
        </w:rPr>
        <w:t>vrtića</w:t>
      </w:r>
      <w:proofErr w:type="spellEnd"/>
      <w:r w:rsidR="00015F00">
        <w:rPr>
          <w:rFonts w:cstheme="minorHAnsi"/>
        </w:rPr>
        <w:t xml:space="preserve">, </w:t>
      </w:r>
      <w:proofErr w:type="spellStart"/>
      <w:r w:rsidR="001E1069">
        <w:rPr>
          <w:rFonts w:cstheme="minorHAnsi"/>
        </w:rPr>
        <w:t>nabavu</w:t>
      </w:r>
      <w:proofErr w:type="spellEnd"/>
      <w:r w:rsidR="001E1069">
        <w:rPr>
          <w:rFonts w:cstheme="minorHAnsi"/>
        </w:rPr>
        <w:t xml:space="preserve"> </w:t>
      </w:r>
      <w:proofErr w:type="spellStart"/>
      <w:r w:rsidR="009E0B48" w:rsidRPr="006C0B51">
        <w:rPr>
          <w:rFonts w:cstheme="minorHAnsi"/>
        </w:rPr>
        <w:t>knjig</w:t>
      </w:r>
      <w:r w:rsidR="001E1069">
        <w:rPr>
          <w:rFonts w:cstheme="minorHAnsi"/>
        </w:rPr>
        <w:t>a</w:t>
      </w:r>
      <w:proofErr w:type="spellEnd"/>
      <w:r w:rsidR="001E1069">
        <w:rPr>
          <w:rFonts w:cstheme="minorHAnsi"/>
        </w:rPr>
        <w:t xml:space="preserve"> u </w:t>
      </w:r>
      <w:proofErr w:type="spellStart"/>
      <w:r w:rsidR="00F67A0B">
        <w:rPr>
          <w:rFonts w:cstheme="minorHAnsi"/>
        </w:rPr>
        <w:t>k</w:t>
      </w:r>
      <w:r w:rsidR="001E1069">
        <w:rPr>
          <w:rFonts w:cstheme="minorHAnsi"/>
        </w:rPr>
        <w:t>njižnici</w:t>
      </w:r>
      <w:proofErr w:type="spellEnd"/>
      <w:r w:rsidR="0038372F">
        <w:rPr>
          <w:rFonts w:cstheme="minorHAnsi"/>
        </w:rPr>
        <w:t>,</w:t>
      </w:r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te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ulaganja</w:t>
      </w:r>
      <w:proofErr w:type="spellEnd"/>
      <w:r w:rsidR="000838C0" w:rsidRPr="006C0B51">
        <w:rPr>
          <w:rFonts w:cstheme="minorHAnsi"/>
        </w:rPr>
        <w:t xml:space="preserve"> u </w:t>
      </w:r>
      <w:proofErr w:type="spellStart"/>
      <w:r w:rsidR="000838C0" w:rsidRPr="006C0B51">
        <w:rPr>
          <w:rFonts w:cstheme="minorHAnsi"/>
        </w:rPr>
        <w:t>projektnu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i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prostorno-plansku</w:t>
      </w:r>
      <w:proofErr w:type="spellEnd"/>
      <w:r w:rsidR="000838C0" w:rsidRPr="006C0B51">
        <w:rPr>
          <w:rFonts w:cstheme="minorHAnsi"/>
        </w:rPr>
        <w:t xml:space="preserve"> </w:t>
      </w:r>
      <w:proofErr w:type="spellStart"/>
      <w:r w:rsidR="000838C0" w:rsidRPr="006C0B51">
        <w:rPr>
          <w:rFonts w:cstheme="minorHAnsi"/>
        </w:rPr>
        <w:t>dokumentaciju</w:t>
      </w:r>
      <w:proofErr w:type="spellEnd"/>
      <w:r w:rsidR="000838C0" w:rsidRPr="006C0B51">
        <w:rPr>
          <w:rFonts w:cstheme="minorHAnsi"/>
        </w:rPr>
        <w:t xml:space="preserve">. </w:t>
      </w:r>
    </w:p>
    <w:p w14:paraId="31009FCE" w14:textId="77777777" w:rsidR="0038372F" w:rsidRDefault="00D456C3" w:rsidP="005F0C62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U 202</w:t>
      </w:r>
      <w:r w:rsidR="00741B9B">
        <w:rPr>
          <w:rFonts w:cstheme="minorHAnsi"/>
        </w:rPr>
        <w:t>3</w:t>
      </w:r>
      <w:r w:rsidR="005F0C62" w:rsidRPr="006C0B51">
        <w:rPr>
          <w:rFonts w:cstheme="minorHAnsi"/>
        </w:rPr>
        <w:t xml:space="preserve">. </w:t>
      </w:r>
      <w:proofErr w:type="spellStart"/>
      <w:r w:rsidR="009E0B48" w:rsidRPr="006C0B51">
        <w:rPr>
          <w:rFonts w:cstheme="minorHAnsi"/>
        </w:rPr>
        <w:t>g</w:t>
      </w:r>
      <w:r w:rsidR="005F0C62" w:rsidRPr="006C0B51">
        <w:rPr>
          <w:rFonts w:cstheme="minorHAnsi"/>
        </w:rPr>
        <w:t>odini</w:t>
      </w:r>
      <w:proofErr w:type="spellEnd"/>
      <w:r w:rsidR="005F0C62" w:rsidRPr="006C0B51">
        <w:rPr>
          <w:rFonts w:cstheme="minorHAnsi"/>
        </w:rPr>
        <w:t xml:space="preserve"> za </w:t>
      </w:r>
      <w:proofErr w:type="spellStart"/>
      <w:r w:rsidR="005F0C62" w:rsidRPr="006C0B51">
        <w:rPr>
          <w:rFonts w:cstheme="minorHAnsi"/>
        </w:rPr>
        <w:t>ovu</w:t>
      </w:r>
      <w:proofErr w:type="spellEnd"/>
      <w:r w:rsidR="005F0C62" w:rsidRPr="006C0B51">
        <w:rPr>
          <w:rFonts w:cstheme="minorHAnsi"/>
        </w:rPr>
        <w:t xml:space="preserve"> </w:t>
      </w:r>
      <w:proofErr w:type="spellStart"/>
      <w:r w:rsidR="005F0C62" w:rsidRPr="006C0B51">
        <w:rPr>
          <w:rFonts w:cstheme="minorHAnsi"/>
        </w:rPr>
        <w:t>s</w:t>
      </w:r>
      <w:r>
        <w:rPr>
          <w:rFonts w:cstheme="minorHAnsi"/>
        </w:rPr>
        <w:t>kupinu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</w:t>
      </w:r>
      <w:r w:rsidR="00015F00">
        <w:rPr>
          <w:rFonts w:cstheme="minorHAnsi"/>
        </w:rPr>
        <w:t>no</w:t>
      </w:r>
      <w:proofErr w:type="spellEnd"/>
      <w:r>
        <w:rPr>
          <w:rFonts w:cstheme="minorHAnsi"/>
        </w:rPr>
        <w:t xml:space="preserve"> </w:t>
      </w:r>
      <w:r w:rsidR="00015F00">
        <w:rPr>
          <w:rFonts w:cstheme="minorHAnsi"/>
        </w:rPr>
        <w:t>j</w:t>
      </w:r>
      <w:r>
        <w:rPr>
          <w:rFonts w:cstheme="minorHAnsi"/>
        </w:rPr>
        <w:t xml:space="preserve">e </w:t>
      </w:r>
      <w:r w:rsidR="00015F00">
        <w:rPr>
          <w:rFonts w:cstheme="minorHAnsi"/>
        </w:rPr>
        <w:t xml:space="preserve">2.510.175,00 </w:t>
      </w:r>
      <w:proofErr w:type="spellStart"/>
      <w:r w:rsidR="00015F00">
        <w:rPr>
          <w:rFonts w:cstheme="minorHAnsi"/>
        </w:rPr>
        <w:t>eura</w:t>
      </w:r>
      <w:proofErr w:type="spellEnd"/>
      <w:r w:rsidR="00015F00">
        <w:rPr>
          <w:rFonts w:cstheme="minorHAnsi"/>
        </w:rPr>
        <w:t xml:space="preserve"> </w:t>
      </w:r>
      <w:proofErr w:type="gramStart"/>
      <w:r w:rsidR="00015F00">
        <w:rPr>
          <w:rFonts w:cstheme="minorHAnsi"/>
        </w:rPr>
        <w:t>(</w:t>
      </w:r>
      <w:r w:rsidR="0038372F">
        <w:rPr>
          <w:rFonts w:cstheme="minorHAnsi"/>
        </w:rPr>
        <w:t xml:space="preserve"> </w:t>
      </w:r>
      <w:proofErr w:type="spellStart"/>
      <w:r w:rsidR="00015F00">
        <w:rPr>
          <w:rFonts w:cstheme="minorHAnsi"/>
        </w:rPr>
        <w:t>Općina</w:t>
      </w:r>
      <w:proofErr w:type="spellEnd"/>
      <w:proofErr w:type="gramEnd"/>
      <w:r w:rsidR="00015F00">
        <w:rPr>
          <w:rFonts w:cstheme="minorHAnsi"/>
        </w:rPr>
        <w:t xml:space="preserve"> </w:t>
      </w:r>
      <w:proofErr w:type="spellStart"/>
      <w:r w:rsidR="00015F00">
        <w:rPr>
          <w:rFonts w:cstheme="minorHAnsi"/>
        </w:rPr>
        <w:t>Bistra</w:t>
      </w:r>
      <w:proofErr w:type="spellEnd"/>
      <w:r w:rsidR="00015F00">
        <w:rPr>
          <w:rFonts w:cstheme="minorHAnsi"/>
        </w:rPr>
        <w:t xml:space="preserve"> – 2.4</w:t>
      </w:r>
      <w:r w:rsidR="001E1069">
        <w:rPr>
          <w:rFonts w:cstheme="minorHAnsi"/>
        </w:rPr>
        <w:t>77.975,00</w:t>
      </w:r>
      <w:r w:rsidR="00015F00">
        <w:rPr>
          <w:rFonts w:cstheme="minorHAnsi"/>
        </w:rPr>
        <w:t xml:space="preserve"> </w:t>
      </w:r>
      <w:proofErr w:type="spellStart"/>
      <w:r w:rsidR="00015F00">
        <w:rPr>
          <w:rFonts w:cstheme="minorHAnsi"/>
        </w:rPr>
        <w:t>eura</w:t>
      </w:r>
      <w:proofErr w:type="spellEnd"/>
      <w:r w:rsidR="00015F00">
        <w:rPr>
          <w:rFonts w:cstheme="minorHAnsi"/>
        </w:rPr>
        <w:t xml:space="preserve">, </w:t>
      </w:r>
      <w:proofErr w:type="spellStart"/>
      <w:r w:rsidR="00015F00">
        <w:rPr>
          <w:rFonts w:cstheme="minorHAnsi"/>
        </w:rPr>
        <w:t>Dječji</w:t>
      </w:r>
      <w:proofErr w:type="spellEnd"/>
      <w:r w:rsidR="00015F00">
        <w:rPr>
          <w:rFonts w:cstheme="minorHAnsi"/>
        </w:rPr>
        <w:t xml:space="preserve"> </w:t>
      </w:r>
      <w:proofErr w:type="spellStart"/>
      <w:r w:rsidR="00015F00">
        <w:rPr>
          <w:rFonts w:cstheme="minorHAnsi"/>
        </w:rPr>
        <w:t>vrtić</w:t>
      </w:r>
      <w:proofErr w:type="spellEnd"/>
      <w:r w:rsidR="00015F00">
        <w:rPr>
          <w:rFonts w:cstheme="minorHAnsi"/>
        </w:rPr>
        <w:t xml:space="preserve"> </w:t>
      </w:r>
      <w:proofErr w:type="spellStart"/>
      <w:r w:rsidR="00015F00">
        <w:rPr>
          <w:rFonts w:cstheme="minorHAnsi"/>
        </w:rPr>
        <w:t>Kapljica</w:t>
      </w:r>
      <w:proofErr w:type="spellEnd"/>
      <w:r w:rsidR="00015F00">
        <w:rPr>
          <w:rFonts w:cstheme="minorHAnsi"/>
        </w:rPr>
        <w:t xml:space="preserve"> – </w:t>
      </w:r>
      <w:r w:rsidR="001E1069">
        <w:rPr>
          <w:rFonts w:cstheme="minorHAnsi"/>
        </w:rPr>
        <w:t>8.640</w:t>
      </w:r>
      <w:r w:rsidR="00015F00">
        <w:rPr>
          <w:rFonts w:cstheme="minorHAnsi"/>
        </w:rPr>
        <w:t xml:space="preserve">,00 </w:t>
      </w:r>
      <w:proofErr w:type="spellStart"/>
      <w:r w:rsidR="00015F00">
        <w:rPr>
          <w:rFonts w:cstheme="minorHAnsi"/>
        </w:rPr>
        <w:t>eura</w:t>
      </w:r>
      <w:proofErr w:type="spellEnd"/>
      <w:r w:rsidR="00015F00">
        <w:rPr>
          <w:rFonts w:cstheme="minorHAnsi"/>
        </w:rPr>
        <w:t xml:space="preserve">, </w:t>
      </w:r>
      <w:proofErr w:type="spellStart"/>
      <w:r w:rsidR="00015F00">
        <w:rPr>
          <w:rFonts w:cstheme="minorHAnsi"/>
        </w:rPr>
        <w:t>Općinska</w:t>
      </w:r>
      <w:proofErr w:type="spellEnd"/>
      <w:r w:rsidR="00015F00">
        <w:rPr>
          <w:rFonts w:cstheme="minorHAnsi"/>
        </w:rPr>
        <w:t xml:space="preserve"> </w:t>
      </w:r>
      <w:proofErr w:type="spellStart"/>
      <w:r w:rsidR="00015F00">
        <w:rPr>
          <w:rFonts w:cstheme="minorHAnsi"/>
        </w:rPr>
        <w:t>knjižnica</w:t>
      </w:r>
      <w:proofErr w:type="spellEnd"/>
      <w:r w:rsidR="00015F00">
        <w:rPr>
          <w:rFonts w:cstheme="minorHAnsi"/>
        </w:rPr>
        <w:t xml:space="preserve"> </w:t>
      </w:r>
      <w:proofErr w:type="spellStart"/>
      <w:r w:rsidR="00015F00">
        <w:rPr>
          <w:rFonts w:cstheme="minorHAnsi"/>
        </w:rPr>
        <w:t>Bistra</w:t>
      </w:r>
      <w:proofErr w:type="spellEnd"/>
      <w:r w:rsidR="00015F00">
        <w:rPr>
          <w:rFonts w:cstheme="minorHAnsi"/>
        </w:rPr>
        <w:t xml:space="preserve"> – 23.560,00 </w:t>
      </w:r>
      <w:proofErr w:type="spellStart"/>
      <w:r w:rsidR="00015F00">
        <w:rPr>
          <w:rFonts w:cstheme="minorHAnsi"/>
        </w:rPr>
        <w:t>eura</w:t>
      </w:r>
      <w:proofErr w:type="spellEnd"/>
      <w:r w:rsidR="0038372F">
        <w:rPr>
          <w:rFonts w:cstheme="minorHAnsi"/>
        </w:rPr>
        <w:t xml:space="preserve"> </w:t>
      </w:r>
      <w:r w:rsidR="00015F00">
        <w:rPr>
          <w:rFonts w:cstheme="minorHAnsi"/>
        </w:rPr>
        <w:t>)</w:t>
      </w:r>
      <w:r>
        <w:rPr>
          <w:rFonts w:cstheme="minorHAnsi"/>
        </w:rPr>
        <w:t xml:space="preserve">. </w:t>
      </w:r>
    </w:p>
    <w:p w14:paraId="67BB1412" w14:textId="38D3D0DE" w:rsidR="005F0C62" w:rsidRPr="006C0B51" w:rsidRDefault="001E1069" w:rsidP="005F0C62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Navedeni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 w:rsidRPr="001E1069">
        <w:rPr>
          <w:rFonts w:cstheme="minorHAnsi"/>
          <w:i/>
          <w:iCs/>
        </w:rPr>
        <w:t>građevinske</w:t>
      </w:r>
      <w:proofErr w:type="spellEnd"/>
      <w:r w:rsidRPr="001E1069">
        <w:rPr>
          <w:rFonts w:cstheme="minorHAnsi"/>
          <w:i/>
          <w:iCs/>
        </w:rPr>
        <w:t xml:space="preserve"> </w:t>
      </w:r>
      <w:proofErr w:type="spellStart"/>
      <w:r w:rsidRPr="001E1069">
        <w:rPr>
          <w:rFonts w:cstheme="minorHAnsi"/>
          <w:i/>
          <w:iCs/>
        </w:rPr>
        <w:t>objekte</w:t>
      </w:r>
      <w:proofErr w:type="spellEnd"/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– 2.297.830,00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</w:t>
      </w:r>
      <w:proofErr w:type="spellStart"/>
      <w:r w:rsidRPr="00553281">
        <w:rPr>
          <w:rFonts w:cstheme="minorHAnsi"/>
          <w:i/>
          <w:iCs/>
        </w:rPr>
        <w:t>postrojenja</w:t>
      </w:r>
      <w:proofErr w:type="spellEnd"/>
      <w:r w:rsidRPr="00553281">
        <w:rPr>
          <w:rFonts w:cstheme="minorHAnsi"/>
          <w:i/>
          <w:iCs/>
        </w:rPr>
        <w:t xml:space="preserve"> </w:t>
      </w:r>
      <w:proofErr w:type="spellStart"/>
      <w:r w:rsidR="00553281" w:rsidRPr="00553281">
        <w:rPr>
          <w:rFonts w:cstheme="minorHAnsi"/>
          <w:i/>
          <w:iCs/>
        </w:rPr>
        <w:t>i</w:t>
      </w:r>
      <w:proofErr w:type="spellEnd"/>
      <w:r w:rsidRPr="00553281">
        <w:rPr>
          <w:rFonts w:cstheme="minorHAnsi"/>
          <w:i/>
          <w:iCs/>
        </w:rPr>
        <w:t xml:space="preserve"> </w:t>
      </w:r>
      <w:proofErr w:type="spellStart"/>
      <w:r w:rsidRPr="00553281">
        <w:rPr>
          <w:rFonts w:cstheme="minorHAnsi"/>
          <w:i/>
          <w:iCs/>
        </w:rPr>
        <w:t>opremu</w:t>
      </w:r>
      <w:proofErr w:type="spellEnd"/>
      <w:r>
        <w:rPr>
          <w:rFonts w:cstheme="minorHAnsi"/>
        </w:rPr>
        <w:t xml:space="preserve"> – 49.875,00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, </w:t>
      </w:r>
      <w:proofErr w:type="spellStart"/>
      <w:r w:rsidRPr="00553281">
        <w:rPr>
          <w:rFonts w:cstheme="minorHAnsi"/>
          <w:i/>
          <w:iCs/>
        </w:rPr>
        <w:t>knjige</w:t>
      </w:r>
      <w:proofErr w:type="spellEnd"/>
      <w:r w:rsidRPr="00553281">
        <w:rPr>
          <w:rFonts w:cstheme="minorHAnsi"/>
          <w:i/>
          <w:iCs/>
        </w:rPr>
        <w:t xml:space="preserve">, </w:t>
      </w:r>
      <w:proofErr w:type="spellStart"/>
      <w:r w:rsidRPr="00553281">
        <w:rPr>
          <w:rFonts w:cstheme="minorHAnsi"/>
          <w:i/>
          <w:iCs/>
        </w:rPr>
        <w:t>umjetnička</w:t>
      </w:r>
      <w:proofErr w:type="spellEnd"/>
      <w:r w:rsidRPr="00553281">
        <w:rPr>
          <w:rFonts w:cstheme="minorHAnsi"/>
          <w:i/>
          <w:iCs/>
        </w:rPr>
        <w:t xml:space="preserve"> </w:t>
      </w:r>
      <w:proofErr w:type="spellStart"/>
      <w:r w:rsidRPr="00553281">
        <w:rPr>
          <w:rFonts w:cstheme="minorHAnsi"/>
          <w:i/>
          <w:iCs/>
        </w:rPr>
        <w:t>djela</w:t>
      </w:r>
      <w:proofErr w:type="spellEnd"/>
      <w:r w:rsidR="00F67A0B">
        <w:rPr>
          <w:rFonts w:cstheme="minorHAnsi"/>
          <w:i/>
          <w:iCs/>
        </w:rPr>
        <w:t xml:space="preserve"> </w:t>
      </w:r>
      <w:proofErr w:type="spellStart"/>
      <w:r w:rsidR="00F67A0B">
        <w:rPr>
          <w:rFonts w:cstheme="minorHAnsi"/>
          <w:i/>
          <w:iCs/>
        </w:rPr>
        <w:t>i</w:t>
      </w:r>
      <w:proofErr w:type="spellEnd"/>
      <w:r w:rsidRPr="00553281">
        <w:rPr>
          <w:rFonts w:cstheme="minorHAnsi"/>
          <w:i/>
          <w:iCs/>
        </w:rPr>
        <w:t xml:space="preserve"> </w:t>
      </w:r>
      <w:proofErr w:type="spellStart"/>
      <w:r w:rsidRPr="00553281">
        <w:rPr>
          <w:rFonts w:cstheme="minorHAnsi"/>
          <w:i/>
          <w:iCs/>
        </w:rPr>
        <w:t>ostale</w:t>
      </w:r>
      <w:proofErr w:type="spellEnd"/>
      <w:r w:rsidRPr="00553281">
        <w:rPr>
          <w:rFonts w:cstheme="minorHAnsi"/>
          <w:i/>
          <w:iCs/>
        </w:rPr>
        <w:t xml:space="preserve"> </w:t>
      </w:r>
      <w:proofErr w:type="spellStart"/>
      <w:r w:rsidRPr="00553281">
        <w:rPr>
          <w:rFonts w:cstheme="minorHAnsi"/>
          <w:i/>
          <w:iCs/>
        </w:rPr>
        <w:t>izložbene</w:t>
      </w:r>
      <w:proofErr w:type="spellEnd"/>
      <w:r w:rsidRPr="00553281">
        <w:rPr>
          <w:rFonts w:cstheme="minorHAnsi"/>
          <w:i/>
          <w:iCs/>
        </w:rPr>
        <w:t xml:space="preserve"> </w:t>
      </w:r>
      <w:proofErr w:type="spellStart"/>
      <w:r w:rsidRPr="00553281">
        <w:rPr>
          <w:rFonts w:cstheme="minorHAnsi"/>
          <w:i/>
          <w:iCs/>
        </w:rPr>
        <w:t>vrijednosti</w:t>
      </w:r>
      <w:proofErr w:type="spellEnd"/>
      <w:r>
        <w:rPr>
          <w:rFonts w:cstheme="minorHAnsi"/>
        </w:rPr>
        <w:t xml:space="preserve"> – 22.560,00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</w:t>
      </w:r>
      <w:proofErr w:type="spellStart"/>
      <w:r w:rsidR="00553281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Pr="00553281">
        <w:rPr>
          <w:rFonts w:cstheme="minorHAnsi"/>
          <w:i/>
          <w:iCs/>
        </w:rPr>
        <w:t>nematerijalnu</w:t>
      </w:r>
      <w:proofErr w:type="spellEnd"/>
      <w:r w:rsidRPr="00553281">
        <w:rPr>
          <w:rFonts w:cstheme="minorHAnsi"/>
          <w:i/>
          <w:iCs/>
        </w:rPr>
        <w:t xml:space="preserve"> </w:t>
      </w:r>
      <w:proofErr w:type="spellStart"/>
      <w:r w:rsidRPr="00553281">
        <w:rPr>
          <w:rFonts w:cstheme="minorHAnsi"/>
          <w:i/>
          <w:iCs/>
        </w:rPr>
        <w:t>proizvedenu</w:t>
      </w:r>
      <w:proofErr w:type="spellEnd"/>
      <w:r w:rsidRPr="00553281">
        <w:rPr>
          <w:rFonts w:cstheme="minorHAnsi"/>
          <w:i/>
          <w:iCs/>
        </w:rPr>
        <w:t xml:space="preserve"> </w:t>
      </w:r>
      <w:proofErr w:type="spellStart"/>
      <w:r w:rsidRPr="00553281">
        <w:rPr>
          <w:rFonts w:cstheme="minorHAnsi"/>
          <w:i/>
          <w:iCs/>
        </w:rPr>
        <w:t>imovinu</w:t>
      </w:r>
      <w:proofErr w:type="spellEnd"/>
      <w:r>
        <w:rPr>
          <w:rFonts w:cstheme="minorHAnsi"/>
        </w:rPr>
        <w:t xml:space="preserve"> – 139.910,00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. </w:t>
      </w:r>
    </w:p>
    <w:p w14:paraId="0EFDECA1" w14:textId="77777777" w:rsidR="00766D3F" w:rsidRPr="006C0B51" w:rsidRDefault="00766D3F" w:rsidP="00766D3F">
      <w:pPr>
        <w:pStyle w:val="Bezproreda"/>
        <w:jc w:val="both"/>
        <w:rPr>
          <w:rFonts w:cstheme="minorHAnsi"/>
        </w:rPr>
      </w:pPr>
    </w:p>
    <w:p w14:paraId="3E6B9A28" w14:textId="1F6BC8F8" w:rsidR="00A645C4" w:rsidRPr="006C0B51" w:rsidRDefault="00D66258" w:rsidP="00A645C4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  <w:i/>
        </w:rPr>
        <w:t>Rashodi</w:t>
      </w:r>
      <w:proofErr w:type="spellEnd"/>
      <w:r w:rsidRPr="006C0B51">
        <w:rPr>
          <w:rFonts w:cstheme="minorHAnsi"/>
          <w:b/>
          <w:i/>
        </w:rPr>
        <w:t xml:space="preserve"> za </w:t>
      </w:r>
      <w:proofErr w:type="spellStart"/>
      <w:r w:rsidRPr="006C0B51">
        <w:rPr>
          <w:rFonts w:cstheme="minorHAnsi"/>
          <w:b/>
          <w:i/>
        </w:rPr>
        <w:t>dodatna</w:t>
      </w:r>
      <w:proofErr w:type="spellEnd"/>
      <w:r w:rsidRPr="006C0B51">
        <w:rPr>
          <w:rFonts w:cstheme="minorHAnsi"/>
          <w:b/>
          <w:i/>
        </w:rPr>
        <w:t xml:space="preserve"> </w:t>
      </w:r>
      <w:proofErr w:type="spellStart"/>
      <w:r w:rsidRPr="006C0B51">
        <w:rPr>
          <w:rFonts w:cstheme="minorHAnsi"/>
          <w:b/>
          <w:i/>
        </w:rPr>
        <w:t>ulaganja</w:t>
      </w:r>
      <w:proofErr w:type="spellEnd"/>
      <w:r w:rsidRPr="006C0B51">
        <w:rPr>
          <w:rFonts w:cstheme="minorHAnsi"/>
          <w:b/>
          <w:i/>
        </w:rPr>
        <w:t xml:space="preserve"> </w:t>
      </w:r>
      <w:proofErr w:type="spellStart"/>
      <w:r w:rsidRPr="006C0B51">
        <w:rPr>
          <w:rFonts w:cstheme="minorHAnsi"/>
          <w:b/>
          <w:i/>
        </w:rPr>
        <w:t>na</w:t>
      </w:r>
      <w:proofErr w:type="spellEnd"/>
      <w:r w:rsidRPr="006C0B51">
        <w:rPr>
          <w:rFonts w:cstheme="minorHAnsi"/>
          <w:b/>
          <w:i/>
        </w:rPr>
        <w:t xml:space="preserve"> </w:t>
      </w:r>
      <w:proofErr w:type="spellStart"/>
      <w:r w:rsidRPr="006C0B51">
        <w:rPr>
          <w:rFonts w:cstheme="minorHAnsi"/>
          <w:b/>
          <w:i/>
        </w:rPr>
        <w:t>nefinancijskoj</w:t>
      </w:r>
      <w:proofErr w:type="spellEnd"/>
      <w:r w:rsidRPr="006C0B51">
        <w:rPr>
          <w:rFonts w:cstheme="minorHAnsi"/>
          <w:b/>
          <w:i/>
        </w:rPr>
        <w:t xml:space="preserve"> </w:t>
      </w:r>
      <w:proofErr w:type="spellStart"/>
      <w:r w:rsidRPr="006C0B51">
        <w:rPr>
          <w:rFonts w:cstheme="minorHAnsi"/>
          <w:b/>
          <w:i/>
        </w:rPr>
        <w:t>imovini</w:t>
      </w:r>
      <w:proofErr w:type="spellEnd"/>
      <w:r w:rsidR="001D491C" w:rsidRPr="006C0B51">
        <w:rPr>
          <w:rFonts w:cstheme="minorHAnsi"/>
          <w:b/>
          <w:i/>
        </w:rPr>
        <w:t xml:space="preserve"> </w:t>
      </w:r>
      <w:proofErr w:type="spellStart"/>
      <w:r w:rsidR="001D491C" w:rsidRPr="006C0B51">
        <w:rPr>
          <w:rFonts w:cstheme="minorHAnsi"/>
        </w:rPr>
        <w:t>odnose</w:t>
      </w:r>
      <w:proofErr w:type="spellEnd"/>
      <w:r w:rsidR="001D491C" w:rsidRPr="006C0B51">
        <w:rPr>
          <w:rFonts w:cstheme="minorHAnsi"/>
        </w:rPr>
        <w:t xml:space="preserve"> se </w:t>
      </w:r>
      <w:proofErr w:type="spellStart"/>
      <w:r w:rsidR="001D491C" w:rsidRPr="006C0B51">
        <w:rPr>
          <w:rFonts w:cstheme="minorHAnsi"/>
        </w:rPr>
        <w:t>na</w:t>
      </w:r>
      <w:proofErr w:type="spellEnd"/>
      <w:r w:rsidR="001D491C" w:rsidRPr="006C0B51">
        <w:rPr>
          <w:rFonts w:cstheme="minorHAnsi"/>
        </w:rPr>
        <w:t xml:space="preserve"> </w:t>
      </w:r>
      <w:proofErr w:type="spellStart"/>
      <w:r w:rsidR="001D491C" w:rsidRPr="006C0B51">
        <w:rPr>
          <w:rFonts w:cstheme="minorHAnsi"/>
        </w:rPr>
        <w:t>troškove</w:t>
      </w:r>
      <w:proofErr w:type="spellEnd"/>
      <w:r w:rsidR="001D491C" w:rsidRPr="006C0B51">
        <w:rPr>
          <w:rFonts w:cstheme="minorHAnsi"/>
        </w:rPr>
        <w:t xml:space="preserve"> </w:t>
      </w:r>
      <w:proofErr w:type="spellStart"/>
      <w:r w:rsidR="001D491C" w:rsidRPr="006C0B51">
        <w:rPr>
          <w:rFonts w:cstheme="minorHAnsi"/>
        </w:rPr>
        <w:t>kapitalnih</w:t>
      </w:r>
      <w:proofErr w:type="spellEnd"/>
      <w:r w:rsidR="001D491C" w:rsidRPr="006C0B51">
        <w:rPr>
          <w:rFonts w:cstheme="minorHAnsi"/>
        </w:rPr>
        <w:t xml:space="preserve"> </w:t>
      </w:r>
      <w:proofErr w:type="spellStart"/>
      <w:r w:rsidR="001D491C" w:rsidRPr="006C0B51">
        <w:rPr>
          <w:rFonts w:cstheme="minorHAnsi"/>
        </w:rPr>
        <w:t>ulaganja</w:t>
      </w:r>
      <w:proofErr w:type="spellEnd"/>
      <w:r w:rsidR="001D491C" w:rsidRPr="006C0B51">
        <w:rPr>
          <w:rFonts w:cstheme="minorHAnsi"/>
        </w:rPr>
        <w:t xml:space="preserve"> </w:t>
      </w:r>
      <w:proofErr w:type="spellStart"/>
      <w:r w:rsidR="001D491C" w:rsidRPr="006C0B51">
        <w:rPr>
          <w:rFonts w:cstheme="minorHAnsi"/>
        </w:rPr>
        <w:t>na</w:t>
      </w:r>
      <w:proofErr w:type="spellEnd"/>
      <w:r w:rsidR="001D491C" w:rsidRPr="006C0B51">
        <w:rPr>
          <w:rFonts w:cstheme="minorHAnsi"/>
        </w:rPr>
        <w:t xml:space="preserve"> </w:t>
      </w:r>
      <w:proofErr w:type="spellStart"/>
      <w:r w:rsidR="001D491C" w:rsidRPr="006C0B51">
        <w:rPr>
          <w:rFonts w:cstheme="minorHAnsi"/>
        </w:rPr>
        <w:t>postojećim</w:t>
      </w:r>
      <w:proofErr w:type="spellEnd"/>
      <w:r w:rsidR="001D491C" w:rsidRPr="006C0B51">
        <w:rPr>
          <w:rFonts w:cstheme="minorHAnsi"/>
        </w:rPr>
        <w:t xml:space="preserve"> </w:t>
      </w:r>
      <w:proofErr w:type="spellStart"/>
      <w:r w:rsidR="001D491C" w:rsidRPr="006C0B51">
        <w:rPr>
          <w:rFonts w:cstheme="minorHAnsi"/>
        </w:rPr>
        <w:t>objektima</w:t>
      </w:r>
      <w:proofErr w:type="spellEnd"/>
      <w:r w:rsidR="001D491C" w:rsidRPr="006C0B51">
        <w:rPr>
          <w:rFonts w:cstheme="minorHAnsi"/>
        </w:rPr>
        <w:t xml:space="preserve"> </w:t>
      </w:r>
      <w:proofErr w:type="spellStart"/>
      <w:r w:rsidR="00CA4DF5" w:rsidRPr="006C0B51">
        <w:rPr>
          <w:rFonts w:cstheme="minorHAnsi"/>
        </w:rPr>
        <w:t>i</w:t>
      </w:r>
      <w:proofErr w:type="spellEnd"/>
      <w:r w:rsidR="002D21AE">
        <w:rPr>
          <w:rFonts w:cstheme="minorHAnsi"/>
        </w:rPr>
        <w:t xml:space="preserve"> </w:t>
      </w:r>
      <w:proofErr w:type="spellStart"/>
      <w:r w:rsidR="002D21AE">
        <w:rPr>
          <w:rFonts w:cstheme="minorHAnsi"/>
        </w:rPr>
        <w:t>prostorim</w:t>
      </w:r>
      <w:r w:rsidR="008D2F72" w:rsidRPr="006C0B51">
        <w:rPr>
          <w:rFonts w:cstheme="minorHAnsi"/>
        </w:rPr>
        <w:t>a</w:t>
      </w:r>
      <w:proofErr w:type="spellEnd"/>
      <w:r w:rsidR="008D2F72" w:rsidRPr="006C0B51">
        <w:rPr>
          <w:rFonts w:cstheme="minorHAnsi"/>
        </w:rPr>
        <w:t xml:space="preserve"> u </w:t>
      </w:r>
      <w:proofErr w:type="spellStart"/>
      <w:r w:rsidR="008D2F72" w:rsidRPr="006C0B51">
        <w:rPr>
          <w:rFonts w:cstheme="minorHAnsi"/>
        </w:rPr>
        <w:t>vlasništvu</w:t>
      </w:r>
      <w:proofErr w:type="spellEnd"/>
      <w:r w:rsidR="008D2F72" w:rsidRPr="006C0B51">
        <w:rPr>
          <w:rFonts w:cstheme="minorHAnsi"/>
        </w:rPr>
        <w:t xml:space="preserve"> </w:t>
      </w:r>
      <w:proofErr w:type="spellStart"/>
      <w:r w:rsidR="008D2F72" w:rsidRPr="006C0B51">
        <w:rPr>
          <w:rFonts w:cstheme="minorHAnsi"/>
        </w:rPr>
        <w:t>Općine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Bistra</w:t>
      </w:r>
      <w:proofErr w:type="spellEnd"/>
      <w:r w:rsidR="008D2F72" w:rsidRPr="006C0B51">
        <w:rPr>
          <w:rFonts w:cstheme="minorHAnsi"/>
        </w:rPr>
        <w:t xml:space="preserve">. U </w:t>
      </w:r>
      <w:proofErr w:type="spellStart"/>
      <w:r w:rsidR="008D2F72" w:rsidRPr="006C0B51">
        <w:rPr>
          <w:rFonts w:cstheme="minorHAnsi"/>
        </w:rPr>
        <w:t>okviru</w:t>
      </w:r>
      <w:proofErr w:type="spellEnd"/>
      <w:r w:rsidR="008D2F72" w:rsidRPr="006C0B51">
        <w:rPr>
          <w:rFonts w:cstheme="minorHAnsi"/>
        </w:rPr>
        <w:t xml:space="preserve"> </w:t>
      </w:r>
      <w:proofErr w:type="spellStart"/>
      <w:r w:rsidR="008D2F72" w:rsidRPr="006C0B51">
        <w:rPr>
          <w:rFonts w:cstheme="minorHAnsi"/>
        </w:rPr>
        <w:t>ovih</w:t>
      </w:r>
      <w:proofErr w:type="spellEnd"/>
      <w:r w:rsidR="008D2F72" w:rsidRPr="006C0B51">
        <w:rPr>
          <w:rFonts w:cstheme="minorHAnsi"/>
        </w:rPr>
        <w:t xml:space="preserve"> </w:t>
      </w:r>
      <w:proofErr w:type="spellStart"/>
      <w:r w:rsidR="008D2F72" w:rsidRPr="006C0B51">
        <w:rPr>
          <w:rFonts w:cstheme="minorHAnsi"/>
        </w:rPr>
        <w:t>rashoda</w:t>
      </w:r>
      <w:proofErr w:type="spellEnd"/>
      <w:r w:rsidR="008D2F72" w:rsidRPr="006C0B51">
        <w:rPr>
          <w:rFonts w:cstheme="minorHAnsi"/>
        </w:rPr>
        <w:t xml:space="preserve"> </w:t>
      </w:r>
      <w:proofErr w:type="spellStart"/>
      <w:r w:rsidR="008D2F72" w:rsidRPr="006C0B51">
        <w:rPr>
          <w:rFonts w:cstheme="minorHAnsi"/>
        </w:rPr>
        <w:t>pla</w:t>
      </w:r>
      <w:r w:rsidR="002D21AE">
        <w:rPr>
          <w:rFonts w:cstheme="minorHAnsi"/>
        </w:rPr>
        <w:t>nirano</w:t>
      </w:r>
      <w:proofErr w:type="spellEnd"/>
      <w:r w:rsidR="002D21AE">
        <w:rPr>
          <w:rFonts w:cstheme="minorHAnsi"/>
        </w:rPr>
        <w:t xml:space="preserve"> je </w:t>
      </w:r>
      <w:r w:rsidR="002D1BF7">
        <w:rPr>
          <w:rFonts w:cstheme="minorHAnsi"/>
        </w:rPr>
        <w:t xml:space="preserve">168.900,00 </w:t>
      </w:r>
      <w:proofErr w:type="spellStart"/>
      <w:r w:rsidR="002D1BF7">
        <w:rPr>
          <w:rFonts w:cstheme="minorHAnsi"/>
        </w:rPr>
        <w:t>eura</w:t>
      </w:r>
      <w:proofErr w:type="spellEnd"/>
      <w:r w:rsidR="002D1BF7">
        <w:rPr>
          <w:rFonts w:cstheme="minorHAnsi"/>
        </w:rPr>
        <w:t xml:space="preserve"> za </w:t>
      </w:r>
      <w:proofErr w:type="spellStart"/>
      <w:r w:rsidR="002D1BF7">
        <w:rPr>
          <w:rFonts w:cstheme="minorHAnsi"/>
        </w:rPr>
        <w:t>poboljšanje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prometne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sigurnosti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0F3AC0">
        <w:rPr>
          <w:rFonts w:cstheme="minorHAnsi"/>
        </w:rPr>
        <w:t>i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oborinske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odvodnje</w:t>
      </w:r>
      <w:proofErr w:type="spellEnd"/>
      <w:r w:rsidR="002D1BF7">
        <w:rPr>
          <w:rFonts w:cstheme="minorHAnsi"/>
        </w:rPr>
        <w:t xml:space="preserve"> u </w:t>
      </w:r>
      <w:proofErr w:type="spellStart"/>
      <w:r w:rsidR="002D1BF7">
        <w:rPr>
          <w:rFonts w:cstheme="minorHAnsi"/>
        </w:rPr>
        <w:t>Brezinskoj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ulici</w:t>
      </w:r>
      <w:proofErr w:type="spellEnd"/>
      <w:r w:rsidR="002D1BF7">
        <w:rPr>
          <w:rFonts w:cstheme="minorHAnsi"/>
        </w:rPr>
        <w:t xml:space="preserve">, </w:t>
      </w:r>
      <w:proofErr w:type="spellStart"/>
      <w:r w:rsidR="002D1BF7">
        <w:rPr>
          <w:rFonts w:cstheme="minorHAnsi"/>
        </w:rPr>
        <w:t>izgradnju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pješačkog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pločnika</w:t>
      </w:r>
      <w:proofErr w:type="spellEnd"/>
      <w:r w:rsidR="002D1BF7">
        <w:rPr>
          <w:rFonts w:cstheme="minorHAnsi"/>
        </w:rPr>
        <w:t xml:space="preserve"> u </w:t>
      </w:r>
      <w:proofErr w:type="spellStart"/>
      <w:r w:rsidR="002D1BF7">
        <w:rPr>
          <w:rFonts w:cstheme="minorHAnsi"/>
        </w:rPr>
        <w:t>Stubičkoj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ulici</w:t>
      </w:r>
      <w:proofErr w:type="spellEnd"/>
      <w:r w:rsidR="000F3AC0">
        <w:rPr>
          <w:rFonts w:cstheme="minorHAnsi"/>
        </w:rPr>
        <w:t xml:space="preserve"> u </w:t>
      </w:r>
      <w:proofErr w:type="spellStart"/>
      <w:r w:rsidR="000F3AC0">
        <w:rPr>
          <w:rFonts w:cstheme="minorHAnsi"/>
        </w:rPr>
        <w:t>Bukovju</w:t>
      </w:r>
      <w:proofErr w:type="spellEnd"/>
      <w:r w:rsidR="001A1B14">
        <w:rPr>
          <w:rFonts w:cstheme="minorHAnsi"/>
        </w:rPr>
        <w:t xml:space="preserve"> </w:t>
      </w:r>
      <w:proofErr w:type="spellStart"/>
      <w:r w:rsidR="001A1B14">
        <w:rPr>
          <w:rFonts w:cstheme="minorHAnsi"/>
        </w:rPr>
        <w:t>Bistranskom</w:t>
      </w:r>
      <w:proofErr w:type="spellEnd"/>
      <w:r w:rsidR="002D1BF7">
        <w:rPr>
          <w:rFonts w:cstheme="minorHAnsi"/>
        </w:rPr>
        <w:t xml:space="preserve">, </w:t>
      </w:r>
      <w:proofErr w:type="spellStart"/>
      <w:r w:rsidR="002D1BF7">
        <w:rPr>
          <w:rFonts w:cstheme="minorHAnsi"/>
        </w:rPr>
        <w:t>proširenje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javne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rasvjete</w:t>
      </w:r>
      <w:proofErr w:type="spellEnd"/>
      <w:r w:rsidR="002D1BF7">
        <w:rPr>
          <w:rFonts w:cstheme="minorHAnsi"/>
        </w:rPr>
        <w:t xml:space="preserve">, </w:t>
      </w:r>
      <w:proofErr w:type="spellStart"/>
      <w:r w:rsidR="002D1BF7">
        <w:rPr>
          <w:rFonts w:cstheme="minorHAnsi"/>
        </w:rPr>
        <w:t>rekonstrukciju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krovišta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0F3AC0">
        <w:rPr>
          <w:rFonts w:cstheme="minorHAnsi"/>
        </w:rPr>
        <w:t>i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uređenje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potkrovlja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na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D</w:t>
      </w:r>
      <w:r w:rsidR="001A1B14">
        <w:rPr>
          <w:rFonts w:cstheme="minorHAnsi"/>
        </w:rPr>
        <w:t>ruštvenom</w:t>
      </w:r>
      <w:proofErr w:type="spellEnd"/>
      <w:r w:rsidR="001A1B14">
        <w:rPr>
          <w:rFonts w:cstheme="minorHAnsi"/>
        </w:rPr>
        <w:t xml:space="preserve"> </w:t>
      </w:r>
      <w:proofErr w:type="spellStart"/>
      <w:r w:rsidR="001A1B14">
        <w:rPr>
          <w:rFonts w:cstheme="minorHAnsi"/>
        </w:rPr>
        <w:t>domu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Bukovje</w:t>
      </w:r>
      <w:proofErr w:type="spellEnd"/>
      <w:r w:rsidR="001A1B14">
        <w:rPr>
          <w:rFonts w:cstheme="minorHAnsi"/>
        </w:rPr>
        <w:t>,</w:t>
      </w:r>
      <w:r w:rsidR="000F3AC0">
        <w:rPr>
          <w:rFonts w:cstheme="minorHAnsi"/>
        </w:rPr>
        <w:t xml:space="preserve"> </w:t>
      </w:r>
      <w:proofErr w:type="spellStart"/>
      <w:r w:rsidR="000F3AC0">
        <w:rPr>
          <w:rFonts w:cstheme="minorHAnsi"/>
        </w:rPr>
        <w:t>te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dogradnju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sanitarnih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čvorova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na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333452">
        <w:rPr>
          <w:rFonts w:cstheme="minorHAnsi"/>
        </w:rPr>
        <w:t>D</w:t>
      </w:r>
      <w:r w:rsidR="002D1BF7">
        <w:rPr>
          <w:rFonts w:cstheme="minorHAnsi"/>
        </w:rPr>
        <w:t>ruštvenom</w:t>
      </w:r>
      <w:proofErr w:type="spellEnd"/>
      <w:r w:rsidR="002D1BF7">
        <w:rPr>
          <w:rFonts w:cstheme="minorHAnsi"/>
        </w:rPr>
        <w:t xml:space="preserve"> </w:t>
      </w:r>
      <w:proofErr w:type="spellStart"/>
      <w:r w:rsidR="002D1BF7">
        <w:rPr>
          <w:rFonts w:cstheme="minorHAnsi"/>
        </w:rPr>
        <w:t>domu</w:t>
      </w:r>
      <w:proofErr w:type="spellEnd"/>
      <w:r w:rsidR="002D1BF7">
        <w:rPr>
          <w:rFonts w:cstheme="minorHAnsi"/>
        </w:rPr>
        <w:t xml:space="preserve"> u </w:t>
      </w:r>
      <w:proofErr w:type="spellStart"/>
      <w:r w:rsidR="002D1BF7">
        <w:rPr>
          <w:rFonts w:cstheme="minorHAnsi"/>
        </w:rPr>
        <w:t>kamenol</w:t>
      </w:r>
      <w:r w:rsidR="000F3AC0">
        <w:rPr>
          <w:rFonts w:cstheme="minorHAnsi"/>
        </w:rPr>
        <w:t>o</w:t>
      </w:r>
      <w:r w:rsidR="002D1BF7">
        <w:rPr>
          <w:rFonts w:cstheme="minorHAnsi"/>
        </w:rPr>
        <w:t>mu</w:t>
      </w:r>
      <w:proofErr w:type="spellEnd"/>
      <w:r w:rsidR="000F3AC0">
        <w:rPr>
          <w:rFonts w:cstheme="minorHAnsi"/>
        </w:rPr>
        <w:t>.</w:t>
      </w:r>
      <w:r w:rsidR="00A645C4">
        <w:rPr>
          <w:rFonts w:cstheme="minorHAnsi"/>
        </w:rPr>
        <w:t xml:space="preserve"> </w:t>
      </w:r>
    </w:p>
    <w:p w14:paraId="4105B6D0" w14:textId="77777777" w:rsidR="00D44223" w:rsidRPr="006C0B51" w:rsidRDefault="00D44223" w:rsidP="00D44223">
      <w:pPr>
        <w:pStyle w:val="Bezproreda"/>
        <w:jc w:val="both"/>
        <w:rPr>
          <w:rFonts w:cstheme="minorHAnsi"/>
        </w:rPr>
      </w:pPr>
    </w:p>
    <w:p w14:paraId="134331F1" w14:textId="77777777" w:rsidR="00C46C44" w:rsidRPr="006C0B51" w:rsidRDefault="00C46C44" w:rsidP="00D44223">
      <w:pPr>
        <w:pStyle w:val="Bezproreda"/>
        <w:jc w:val="both"/>
        <w:rPr>
          <w:rFonts w:cstheme="minorHAnsi"/>
        </w:rPr>
      </w:pPr>
    </w:p>
    <w:p w14:paraId="13DF9F01" w14:textId="77777777" w:rsidR="00C46C44" w:rsidRPr="006C0B51" w:rsidRDefault="00C46C44" w:rsidP="00D44223">
      <w:pPr>
        <w:pStyle w:val="Bezproreda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IZDACI ZA FINANCIJSKU IMOVINU I OTPLATE ZAJMOVA</w:t>
      </w:r>
    </w:p>
    <w:p w14:paraId="04E3A28A" w14:textId="77777777" w:rsidR="00C46C44" w:rsidRPr="006C0B51" w:rsidRDefault="00C46C44" w:rsidP="00D44223">
      <w:pPr>
        <w:pStyle w:val="Bezproreda"/>
        <w:jc w:val="both"/>
        <w:rPr>
          <w:rFonts w:cstheme="minorHAnsi"/>
        </w:rPr>
      </w:pPr>
    </w:p>
    <w:p w14:paraId="7996E5A4" w14:textId="77777777" w:rsidR="000F00FA" w:rsidRDefault="00C46C44" w:rsidP="00D75D0D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  <w:b/>
        </w:rPr>
        <w:t>Izdaci</w:t>
      </w:r>
      <w:proofErr w:type="spellEnd"/>
      <w:r w:rsidRPr="006C0B51">
        <w:rPr>
          <w:rFonts w:cstheme="minorHAnsi"/>
          <w:b/>
        </w:rPr>
        <w:t xml:space="preserve"> za </w:t>
      </w:r>
      <w:proofErr w:type="spellStart"/>
      <w:r w:rsidRPr="006C0B51">
        <w:rPr>
          <w:rFonts w:cstheme="minorHAnsi"/>
          <w:b/>
        </w:rPr>
        <w:t>otplatu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glavnica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primljenih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kredita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zajmova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</w:rPr>
        <w:t>obuhvaćaju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sredstva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otplate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glavnica</w:t>
      </w:r>
      <w:proofErr w:type="spellEnd"/>
      <w:r w:rsidRPr="006C0B51">
        <w:rPr>
          <w:rFonts w:cstheme="minorHAnsi"/>
        </w:rPr>
        <w:t xml:space="preserve"> po </w:t>
      </w:r>
      <w:proofErr w:type="spellStart"/>
      <w:r w:rsidR="0042643F" w:rsidRPr="006C0B51">
        <w:rPr>
          <w:rFonts w:cstheme="minorHAnsi"/>
        </w:rPr>
        <w:t>dugoročnim</w:t>
      </w:r>
      <w:proofErr w:type="spellEnd"/>
      <w:r w:rsidR="0042643F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kreditima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ko</w:t>
      </w:r>
      <w:r w:rsidR="0042643F" w:rsidRPr="006C0B51">
        <w:rPr>
          <w:rFonts w:cstheme="minorHAnsi"/>
        </w:rPr>
        <w:t>d</w:t>
      </w:r>
      <w:proofErr w:type="spellEnd"/>
      <w:r w:rsidR="0042643F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Hrvatske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banke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obnovu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razvitak</w:t>
      </w:r>
      <w:proofErr w:type="spellEnd"/>
      <w:r w:rsidR="002923B8">
        <w:rPr>
          <w:rFonts w:cstheme="minorHAnsi"/>
        </w:rPr>
        <w:t xml:space="preserve"> </w:t>
      </w:r>
      <w:proofErr w:type="gramStart"/>
      <w:r w:rsidR="002923B8">
        <w:rPr>
          <w:rFonts w:cstheme="minorHAnsi"/>
        </w:rPr>
        <w:t>(</w:t>
      </w:r>
      <w:r w:rsidR="000F00FA">
        <w:rPr>
          <w:rFonts w:cstheme="minorHAnsi"/>
        </w:rPr>
        <w:t xml:space="preserve"> </w:t>
      </w:r>
      <w:r w:rsidR="002923B8">
        <w:rPr>
          <w:rFonts w:cstheme="minorHAnsi"/>
        </w:rPr>
        <w:t>za</w:t>
      </w:r>
      <w:proofErr w:type="gramEnd"/>
      <w:r w:rsidR="002923B8">
        <w:rPr>
          <w:rFonts w:cstheme="minorHAnsi"/>
        </w:rPr>
        <w:t xml:space="preserve"> </w:t>
      </w:r>
      <w:proofErr w:type="spellStart"/>
      <w:r w:rsidR="00333452">
        <w:rPr>
          <w:rFonts w:cstheme="minorHAnsi"/>
        </w:rPr>
        <w:t>O</w:t>
      </w:r>
      <w:r w:rsidR="002923B8">
        <w:rPr>
          <w:rFonts w:cstheme="minorHAnsi"/>
        </w:rPr>
        <w:t>pćinu</w:t>
      </w:r>
      <w:proofErr w:type="spell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Bistra</w:t>
      </w:r>
      <w:proofErr w:type="spell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i</w:t>
      </w:r>
      <w:proofErr w:type="spell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Dječji</w:t>
      </w:r>
      <w:proofErr w:type="spell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vrtić</w:t>
      </w:r>
      <w:proofErr w:type="spell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Kapljica</w:t>
      </w:r>
      <w:proofErr w:type="spellEnd"/>
      <w:r w:rsidR="000F00FA">
        <w:rPr>
          <w:rFonts w:cstheme="minorHAnsi"/>
        </w:rPr>
        <w:t xml:space="preserve"> </w:t>
      </w:r>
      <w:r w:rsidR="002923B8">
        <w:rPr>
          <w:rFonts w:cstheme="minorHAnsi"/>
        </w:rPr>
        <w:t>)</w:t>
      </w:r>
      <w:r w:rsidRPr="006C0B51">
        <w:rPr>
          <w:rFonts w:cstheme="minorHAnsi"/>
        </w:rPr>
        <w:t xml:space="preserve"> </w:t>
      </w:r>
      <w:proofErr w:type="spellStart"/>
      <w:r w:rsidR="00666666" w:rsidRPr="006C0B51">
        <w:rPr>
          <w:rFonts w:cstheme="minorHAnsi"/>
        </w:rPr>
        <w:t>te</w:t>
      </w:r>
      <w:proofErr w:type="spellEnd"/>
      <w:r w:rsidR="00666666" w:rsidRPr="006C0B51">
        <w:rPr>
          <w:rFonts w:cstheme="minorHAnsi"/>
        </w:rPr>
        <w:t xml:space="preserve"> </w:t>
      </w:r>
      <w:proofErr w:type="spellStart"/>
      <w:r w:rsidR="00666666" w:rsidRPr="006C0B51">
        <w:rPr>
          <w:rFonts w:cstheme="minorHAnsi"/>
        </w:rPr>
        <w:t>otplate</w:t>
      </w:r>
      <w:proofErr w:type="spellEnd"/>
      <w:r w:rsidR="0042643F" w:rsidRPr="006C0B51">
        <w:rPr>
          <w:rFonts w:cstheme="minorHAnsi"/>
        </w:rPr>
        <w:t xml:space="preserve"> </w:t>
      </w:r>
      <w:proofErr w:type="spellStart"/>
      <w:r w:rsidR="0042643F" w:rsidRPr="006C0B51">
        <w:rPr>
          <w:rFonts w:cstheme="minorHAnsi"/>
        </w:rPr>
        <w:t>glavnica</w:t>
      </w:r>
      <w:proofErr w:type="spellEnd"/>
      <w:r w:rsidR="0042643F" w:rsidRPr="006C0B51">
        <w:rPr>
          <w:rFonts w:cstheme="minorHAnsi"/>
        </w:rPr>
        <w:t xml:space="preserve"> </w:t>
      </w:r>
      <w:proofErr w:type="spellStart"/>
      <w:r w:rsidR="008052B6">
        <w:rPr>
          <w:rFonts w:cstheme="minorHAnsi"/>
        </w:rPr>
        <w:t>primljenih</w:t>
      </w:r>
      <w:proofErr w:type="spellEnd"/>
      <w:r w:rsidR="008052B6">
        <w:rPr>
          <w:rFonts w:cstheme="minorHAnsi"/>
        </w:rPr>
        <w:t xml:space="preserve"> </w:t>
      </w:r>
      <w:proofErr w:type="spellStart"/>
      <w:r w:rsidR="008052B6">
        <w:rPr>
          <w:rFonts w:cstheme="minorHAnsi"/>
        </w:rPr>
        <w:t>kratkoročnih</w:t>
      </w:r>
      <w:proofErr w:type="spellEnd"/>
      <w:r w:rsidR="008052B6">
        <w:rPr>
          <w:rFonts w:cstheme="minorHAnsi"/>
        </w:rPr>
        <w:t xml:space="preserve"> </w:t>
      </w:r>
      <w:proofErr w:type="spellStart"/>
      <w:r w:rsidR="008052B6">
        <w:rPr>
          <w:rFonts w:cstheme="minorHAnsi"/>
        </w:rPr>
        <w:t>zajmova</w:t>
      </w:r>
      <w:proofErr w:type="spellEnd"/>
      <w:r w:rsidR="00076F55" w:rsidRPr="006C0B51">
        <w:rPr>
          <w:rFonts w:cstheme="minorHAnsi"/>
        </w:rPr>
        <w:t xml:space="preserve"> </w:t>
      </w:r>
      <w:proofErr w:type="spellStart"/>
      <w:r w:rsidR="00076F55" w:rsidRPr="006C0B51">
        <w:rPr>
          <w:rFonts w:cstheme="minorHAnsi"/>
        </w:rPr>
        <w:t>iz</w:t>
      </w:r>
      <w:proofErr w:type="spellEnd"/>
      <w:r w:rsidR="00076F55" w:rsidRPr="006C0B51">
        <w:rPr>
          <w:rFonts w:cstheme="minorHAnsi"/>
        </w:rPr>
        <w:t xml:space="preserve"> </w:t>
      </w:r>
      <w:proofErr w:type="spellStart"/>
      <w:r w:rsidR="00076F55" w:rsidRPr="006C0B51">
        <w:rPr>
          <w:rFonts w:cstheme="minorHAnsi"/>
        </w:rPr>
        <w:t>drž</w:t>
      </w:r>
      <w:r w:rsidR="00A54F0B">
        <w:rPr>
          <w:rFonts w:cstheme="minorHAnsi"/>
        </w:rPr>
        <w:t>avnog</w:t>
      </w:r>
      <w:proofErr w:type="spellEnd"/>
      <w:r w:rsidR="00A54F0B">
        <w:rPr>
          <w:rFonts w:cstheme="minorHAnsi"/>
        </w:rPr>
        <w:t xml:space="preserve"> </w:t>
      </w:r>
      <w:proofErr w:type="spellStart"/>
      <w:r w:rsidR="00A54F0B">
        <w:rPr>
          <w:rFonts w:cstheme="minorHAnsi"/>
        </w:rPr>
        <w:t>proračuna</w:t>
      </w:r>
      <w:proofErr w:type="spellEnd"/>
      <w:r w:rsidR="002923B8">
        <w:rPr>
          <w:rFonts w:cstheme="minorHAnsi"/>
        </w:rPr>
        <w:t xml:space="preserve"> za </w:t>
      </w:r>
      <w:proofErr w:type="spellStart"/>
      <w:r w:rsidR="002923B8">
        <w:rPr>
          <w:rFonts w:cstheme="minorHAnsi"/>
        </w:rPr>
        <w:t>Općinu</w:t>
      </w:r>
      <w:proofErr w:type="spell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Bistra</w:t>
      </w:r>
      <w:proofErr w:type="spellEnd"/>
      <w:r w:rsidR="00A54F0B">
        <w:rPr>
          <w:rFonts w:cstheme="minorHAnsi"/>
        </w:rPr>
        <w:t xml:space="preserve">. </w:t>
      </w:r>
    </w:p>
    <w:p w14:paraId="13728D01" w14:textId="77777777" w:rsidR="000F00FA" w:rsidRDefault="008052B6" w:rsidP="00D75D0D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U 202</w:t>
      </w:r>
      <w:r w:rsidR="00741B9B">
        <w:rPr>
          <w:rFonts w:cstheme="minorHAnsi"/>
        </w:rPr>
        <w:t>3</w:t>
      </w:r>
      <w:r w:rsidR="00076F55" w:rsidRPr="006C0B51">
        <w:rPr>
          <w:rFonts w:cstheme="minorHAnsi"/>
        </w:rPr>
        <w:t xml:space="preserve">. </w:t>
      </w:r>
      <w:proofErr w:type="spellStart"/>
      <w:r w:rsidR="00666666" w:rsidRPr="006C0B51">
        <w:rPr>
          <w:rFonts w:cstheme="minorHAnsi"/>
        </w:rPr>
        <w:t>godini</w:t>
      </w:r>
      <w:proofErr w:type="spellEnd"/>
      <w:r w:rsidR="00076F55" w:rsidRPr="006C0B51">
        <w:rPr>
          <w:rFonts w:cstheme="minorHAnsi"/>
        </w:rPr>
        <w:t xml:space="preserve"> za </w:t>
      </w:r>
      <w:proofErr w:type="spellStart"/>
      <w:r w:rsidR="00076F55" w:rsidRPr="006C0B51">
        <w:rPr>
          <w:rFonts w:cstheme="minorHAnsi"/>
        </w:rPr>
        <w:t>ovu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skupinu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planirano</w:t>
      </w:r>
      <w:proofErr w:type="spellEnd"/>
      <w:r>
        <w:rPr>
          <w:rFonts w:cstheme="minorHAnsi"/>
        </w:rPr>
        <w:t xml:space="preserve"> je </w:t>
      </w:r>
      <w:r w:rsidR="002923B8">
        <w:rPr>
          <w:rFonts w:cstheme="minorHAnsi"/>
        </w:rPr>
        <w:t xml:space="preserve">125.010,00 </w:t>
      </w:r>
      <w:proofErr w:type="spellStart"/>
      <w:r w:rsidR="002923B8">
        <w:rPr>
          <w:rFonts w:cstheme="minorHAnsi"/>
        </w:rPr>
        <w:t>eura</w:t>
      </w:r>
      <w:proofErr w:type="spellEnd"/>
      <w:r w:rsidR="002923B8">
        <w:rPr>
          <w:rFonts w:cstheme="minorHAnsi"/>
        </w:rPr>
        <w:t xml:space="preserve">. Za </w:t>
      </w:r>
      <w:proofErr w:type="spellStart"/>
      <w:r w:rsidR="002923B8" w:rsidRPr="002923B8">
        <w:rPr>
          <w:rFonts w:cstheme="minorHAnsi"/>
          <w:i/>
          <w:iCs/>
        </w:rPr>
        <w:t>otplate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glavnica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primljenih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kredita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>
        <w:rPr>
          <w:rFonts w:cstheme="minorHAnsi"/>
          <w:i/>
          <w:iCs/>
        </w:rPr>
        <w:t>i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zajmova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od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kreditnih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>
        <w:rPr>
          <w:rFonts w:cstheme="minorHAnsi"/>
          <w:i/>
          <w:iCs/>
        </w:rPr>
        <w:t>i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ostalih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financijskih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institucija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izvan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javnog</w:t>
      </w:r>
      <w:proofErr w:type="spellEnd"/>
      <w:r w:rsidR="002923B8" w:rsidRPr="002923B8">
        <w:rPr>
          <w:rFonts w:cstheme="minorHAnsi"/>
          <w:i/>
          <w:iCs/>
        </w:rPr>
        <w:t xml:space="preserve"> </w:t>
      </w:r>
      <w:proofErr w:type="spellStart"/>
      <w:r w:rsidR="002923B8" w:rsidRPr="002923B8">
        <w:rPr>
          <w:rFonts w:cstheme="minorHAnsi"/>
          <w:i/>
          <w:iCs/>
        </w:rPr>
        <w:t>sektora</w:t>
      </w:r>
      <w:proofErr w:type="spell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planirano</w:t>
      </w:r>
      <w:proofErr w:type="spellEnd"/>
      <w:r w:rsidR="002923B8">
        <w:rPr>
          <w:rFonts w:cstheme="minorHAnsi"/>
        </w:rPr>
        <w:t xml:space="preserve"> je 97.810,00 </w:t>
      </w:r>
      <w:proofErr w:type="spellStart"/>
      <w:r w:rsidR="002923B8">
        <w:rPr>
          <w:rFonts w:cstheme="minorHAnsi"/>
        </w:rPr>
        <w:t>eura</w:t>
      </w:r>
      <w:proofErr w:type="spellEnd"/>
      <w:r w:rsidR="00146C02">
        <w:rPr>
          <w:rFonts w:cstheme="minorHAnsi"/>
        </w:rPr>
        <w:t xml:space="preserve"> </w:t>
      </w:r>
      <w:proofErr w:type="gramStart"/>
      <w:r w:rsidR="002923B8">
        <w:rPr>
          <w:rFonts w:cstheme="minorHAnsi"/>
        </w:rPr>
        <w:t>(</w:t>
      </w:r>
      <w:r w:rsidR="000F00FA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Općina</w:t>
      </w:r>
      <w:proofErr w:type="spellEnd"/>
      <w:proofErr w:type="gram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Bistra</w:t>
      </w:r>
      <w:proofErr w:type="spellEnd"/>
      <w:r w:rsidR="002923B8">
        <w:rPr>
          <w:rFonts w:cstheme="minorHAnsi"/>
        </w:rPr>
        <w:t xml:space="preserve"> –  34.500,00 </w:t>
      </w:r>
      <w:proofErr w:type="spellStart"/>
      <w:r w:rsidR="002923B8">
        <w:rPr>
          <w:rFonts w:cstheme="minorHAnsi"/>
        </w:rPr>
        <w:t>eura</w:t>
      </w:r>
      <w:proofErr w:type="spellEnd"/>
      <w:r w:rsidR="002923B8">
        <w:rPr>
          <w:rFonts w:cstheme="minorHAnsi"/>
        </w:rPr>
        <w:t xml:space="preserve">, </w:t>
      </w:r>
      <w:proofErr w:type="spellStart"/>
      <w:r w:rsidR="002923B8">
        <w:rPr>
          <w:rFonts w:cstheme="minorHAnsi"/>
        </w:rPr>
        <w:t>Dječji</w:t>
      </w:r>
      <w:proofErr w:type="spell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vrtić</w:t>
      </w:r>
      <w:proofErr w:type="spellEnd"/>
      <w:r w:rsidR="002923B8">
        <w:rPr>
          <w:rFonts w:cstheme="minorHAnsi"/>
        </w:rPr>
        <w:t xml:space="preserve"> </w:t>
      </w:r>
      <w:proofErr w:type="spellStart"/>
      <w:r w:rsidR="002923B8">
        <w:rPr>
          <w:rFonts w:cstheme="minorHAnsi"/>
        </w:rPr>
        <w:t>Kapljica</w:t>
      </w:r>
      <w:proofErr w:type="spellEnd"/>
      <w:r w:rsidR="002923B8">
        <w:rPr>
          <w:rFonts w:cstheme="minorHAnsi"/>
        </w:rPr>
        <w:t xml:space="preserve"> – 63.310,00 </w:t>
      </w:r>
      <w:proofErr w:type="spellStart"/>
      <w:r w:rsidR="002923B8">
        <w:rPr>
          <w:rFonts w:cstheme="minorHAnsi"/>
        </w:rPr>
        <w:t>eura</w:t>
      </w:r>
      <w:proofErr w:type="spellEnd"/>
      <w:r w:rsidR="000F00FA">
        <w:rPr>
          <w:rFonts w:cstheme="minorHAnsi"/>
        </w:rPr>
        <w:t xml:space="preserve"> </w:t>
      </w:r>
      <w:r w:rsidR="002923B8">
        <w:rPr>
          <w:rFonts w:cstheme="minorHAnsi"/>
        </w:rPr>
        <w:t>)</w:t>
      </w:r>
      <w:r w:rsidR="00146C02">
        <w:rPr>
          <w:rFonts w:cstheme="minorHAnsi"/>
        </w:rPr>
        <w:t xml:space="preserve">. </w:t>
      </w:r>
    </w:p>
    <w:p w14:paraId="2BDF2BF3" w14:textId="3FFACC0B" w:rsidR="00D75D0D" w:rsidRPr="006C0B51" w:rsidRDefault="00146C02" w:rsidP="00D75D0D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Za </w:t>
      </w:r>
      <w:proofErr w:type="spellStart"/>
      <w:r w:rsidRPr="00146C02">
        <w:rPr>
          <w:rFonts w:cstheme="minorHAnsi"/>
          <w:i/>
          <w:iCs/>
        </w:rPr>
        <w:t>otplatu</w:t>
      </w:r>
      <w:proofErr w:type="spellEnd"/>
      <w:r w:rsidRPr="00146C02">
        <w:rPr>
          <w:rFonts w:cstheme="minorHAnsi"/>
          <w:i/>
          <w:iCs/>
        </w:rPr>
        <w:t xml:space="preserve"> </w:t>
      </w:r>
      <w:proofErr w:type="spellStart"/>
      <w:r w:rsidRPr="00146C02">
        <w:rPr>
          <w:rFonts w:cstheme="minorHAnsi"/>
          <w:i/>
          <w:iCs/>
        </w:rPr>
        <w:t>glavnice</w:t>
      </w:r>
      <w:proofErr w:type="spellEnd"/>
      <w:r w:rsidRPr="00146C02">
        <w:rPr>
          <w:rFonts w:cstheme="minorHAnsi"/>
          <w:i/>
          <w:iCs/>
        </w:rPr>
        <w:t xml:space="preserve"> </w:t>
      </w:r>
      <w:proofErr w:type="spellStart"/>
      <w:r w:rsidRPr="00146C02">
        <w:rPr>
          <w:rFonts w:cstheme="minorHAnsi"/>
          <w:i/>
          <w:iCs/>
        </w:rPr>
        <w:t>primljenih</w:t>
      </w:r>
      <w:proofErr w:type="spellEnd"/>
      <w:r w:rsidRPr="00146C02">
        <w:rPr>
          <w:rFonts w:cstheme="minorHAnsi"/>
          <w:i/>
          <w:iCs/>
        </w:rPr>
        <w:t xml:space="preserve"> </w:t>
      </w:r>
      <w:proofErr w:type="spellStart"/>
      <w:r w:rsidRPr="00146C02">
        <w:rPr>
          <w:rFonts w:cstheme="minorHAnsi"/>
          <w:i/>
          <w:iCs/>
        </w:rPr>
        <w:t>zajmova</w:t>
      </w:r>
      <w:proofErr w:type="spellEnd"/>
      <w:r w:rsidRPr="00146C02">
        <w:rPr>
          <w:rFonts w:cstheme="minorHAnsi"/>
          <w:i/>
          <w:iCs/>
        </w:rPr>
        <w:t xml:space="preserve"> </w:t>
      </w:r>
      <w:proofErr w:type="spellStart"/>
      <w:r w:rsidRPr="00146C02">
        <w:rPr>
          <w:rFonts w:cstheme="minorHAnsi"/>
          <w:i/>
          <w:iCs/>
        </w:rPr>
        <w:t>od</w:t>
      </w:r>
      <w:proofErr w:type="spellEnd"/>
      <w:r w:rsidRPr="00146C02">
        <w:rPr>
          <w:rFonts w:cstheme="minorHAnsi"/>
          <w:i/>
          <w:iCs/>
        </w:rPr>
        <w:t xml:space="preserve"> </w:t>
      </w:r>
      <w:proofErr w:type="spellStart"/>
      <w:r w:rsidRPr="00146C02">
        <w:rPr>
          <w:rFonts w:cstheme="minorHAnsi"/>
          <w:i/>
          <w:iCs/>
        </w:rPr>
        <w:t>drugih</w:t>
      </w:r>
      <w:proofErr w:type="spellEnd"/>
      <w:r w:rsidRPr="00146C02">
        <w:rPr>
          <w:rFonts w:cstheme="minorHAnsi"/>
          <w:i/>
          <w:iCs/>
        </w:rPr>
        <w:t xml:space="preserve"> </w:t>
      </w:r>
      <w:proofErr w:type="spellStart"/>
      <w:r w:rsidRPr="00146C02">
        <w:rPr>
          <w:rFonts w:cstheme="minorHAnsi"/>
          <w:i/>
          <w:iCs/>
        </w:rPr>
        <w:t>razina</w:t>
      </w:r>
      <w:proofErr w:type="spellEnd"/>
      <w:r w:rsidRPr="00146C02">
        <w:rPr>
          <w:rFonts w:cstheme="minorHAnsi"/>
          <w:i/>
          <w:iCs/>
        </w:rPr>
        <w:t xml:space="preserve"> </w:t>
      </w:r>
      <w:proofErr w:type="spellStart"/>
      <w:r w:rsidRPr="00146C02">
        <w:rPr>
          <w:rFonts w:cstheme="minorHAnsi"/>
          <w:i/>
          <w:iCs/>
        </w:rPr>
        <w:t>vlasti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planirano</w:t>
      </w:r>
      <w:proofErr w:type="spellEnd"/>
      <w:r>
        <w:rPr>
          <w:rFonts w:cstheme="minorHAnsi"/>
        </w:rPr>
        <w:t xml:space="preserve"> je 27.200,00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povrat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beskamatnog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zajma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Ministarstva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financija</w:t>
      </w:r>
      <w:proofErr w:type="spellEnd"/>
      <w:r>
        <w:rPr>
          <w:rFonts w:cstheme="minorHAnsi"/>
        </w:rPr>
        <w:t xml:space="preserve">.  </w:t>
      </w:r>
      <w:r w:rsidR="002923B8">
        <w:rPr>
          <w:rFonts w:cstheme="minorHAnsi"/>
        </w:rPr>
        <w:t xml:space="preserve"> </w:t>
      </w:r>
    </w:p>
    <w:p w14:paraId="2BA5DC60" w14:textId="77777777" w:rsidR="00FA65FC" w:rsidRPr="006C0B51" w:rsidRDefault="00FA65FC" w:rsidP="00766D3F">
      <w:pPr>
        <w:pStyle w:val="Bezproreda"/>
        <w:jc w:val="both"/>
        <w:rPr>
          <w:rFonts w:cstheme="minorHAnsi"/>
        </w:rPr>
      </w:pPr>
    </w:p>
    <w:p w14:paraId="15041336" w14:textId="77777777" w:rsidR="00D66258" w:rsidRPr="006C0B51" w:rsidRDefault="00D66258" w:rsidP="00766D3F">
      <w:pPr>
        <w:pStyle w:val="Bezproreda"/>
        <w:jc w:val="both"/>
        <w:rPr>
          <w:rFonts w:cstheme="minorHAnsi"/>
        </w:rPr>
      </w:pPr>
    </w:p>
    <w:p w14:paraId="5861CB45" w14:textId="47464E69" w:rsidR="00156089" w:rsidRPr="008572F1" w:rsidRDefault="00156089" w:rsidP="00766D3F">
      <w:pPr>
        <w:pStyle w:val="Bezproreda"/>
        <w:numPr>
          <w:ilvl w:val="0"/>
          <w:numId w:val="3"/>
        </w:numPr>
        <w:jc w:val="center"/>
        <w:rPr>
          <w:rFonts w:cstheme="minorHAnsi"/>
          <w:b/>
          <w:sz w:val="24"/>
          <w:szCs w:val="24"/>
        </w:rPr>
      </w:pPr>
      <w:r w:rsidRPr="008572F1">
        <w:rPr>
          <w:rFonts w:cstheme="minorHAnsi"/>
          <w:b/>
          <w:sz w:val="24"/>
          <w:szCs w:val="24"/>
        </w:rPr>
        <w:t>POSEBNI DIO</w:t>
      </w:r>
      <w:r w:rsidR="003B3D66" w:rsidRPr="008572F1">
        <w:rPr>
          <w:rFonts w:cstheme="minorHAnsi"/>
          <w:b/>
          <w:sz w:val="24"/>
          <w:szCs w:val="24"/>
        </w:rPr>
        <w:t xml:space="preserve"> PR</w:t>
      </w:r>
      <w:r w:rsidR="008572F1">
        <w:rPr>
          <w:rFonts w:cstheme="minorHAnsi"/>
          <w:b/>
          <w:sz w:val="24"/>
          <w:szCs w:val="24"/>
        </w:rPr>
        <w:t>ORAČUNA</w:t>
      </w:r>
    </w:p>
    <w:p w14:paraId="3ABFE8F0" w14:textId="77777777" w:rsidR="00156089" w:rsidRPr="006C0B51" w:rsidRDefault="00156089" w:rsidP="00156089">
      <w:pPr>
        <w:pStyle w:val="Bezproreda"/>
        <w:jc w:val="center"/>
        <w:rPr>
          <w:rFonts w:cstheme="minorHAnsi"/>
          <w:b/>
        </w:rPr>
      </w:pPr>
    </w:p>
    <w:p w14:paraId="6F5814FA" w14:textId="77777777" w:rsidR="00156089" w:rsidRPr="006C0B51" w:rsidRDefault="00156089" w:rsidP="00156089">
      <w:pPr>
        <w:pStyle w:val="Bezproreda"/>
        <w:jc w:val="both"/>
        <w:rPr>
          <w:rFonts w:cstheme="minorHAnsi"/>
          <w:b/>
        </w:rPr>
      </w:pPr>
    </w:p>
    <w:p w14:paraId="5B44FDE4" w14:textId="77777777" w:rsidR="008572F1" w:rsidRDefault="0010653E" w:rsidP="00156089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planirani</w:t>
      </w:r>
      <w:proofErr w:type="spellEnd"/>
      <w:r>
        <w:rPr>
          <w:rFonts w:cstheme="minorHAnsi"/>
        </w:rPr>
        <w:t xml:space="preserve"> u</w:t>
      </w:r>
      <w:r w:rsidR="00F0139C">
        <w:rPr>
          <w:rFonts w:cstheme="minorHAnsi"/>
        </w:rPr>
        <w:t xml:space="preserve"> </w:t>
      </w:r>
      <w:proofErr w:type="spellStart"/>
      <w:r w:rsidR="00F0139C">
        <w:rPr>
          <w:rFonts w:cstheme="minorHAnsi"/>
        </w:rPr>
        <w:t>ukupnom</w:t>
      </w:r>
      <w:proofErr w:type="spellEnd"/>
      <w:r w:rsidR="00F0139C">
        <w:rPr>
          <w:rFonts w:cstheme="minorHAnsi"/>
        </w:rPr>
        <w:t xml:space="preserve"> </w:t>
      </w:r>
      <w:proofErr w:type="spellStart"/>
      <w:r w:rsidR="00F0139C">
        <w:rPr>
          <w:rFonts w:cstheme="minorHAnsi"/>
        </w:rPr>
        <w:t>iznosu</w:t>
      </w:r>
      <w:proofErr w:type="spellEnd"/>
      <w:r w:rsidR="00F0139C">
        <w:rPr>
          <w:rFonts w:cstheme="minorHAnsi"/>
        </w:rPr>
        <w:t xml:space="preserve"> od </w:t>
      </w:r>
      <w:r w:rsidR="00DF5397">
        <w:rPr>
          <w:rFonts w:cstheme="minorHAnsi"/>
        </w:rPr>
        <w:t>7.</w:t>
      </w:r>
      <w:r w:rsidR="0060069F">
        <w:rPr>
          <w:rFonts w:cstheme="minorHAnsi"/>
        </w:rPr>
        <w:t>601.570</w:t>
      </w:r>
      <w:r w:rsidR="00DF5397">
        <w:rPr>
          <w:rFonts w:cstheme="minorHAnsi"/>
        </w:rPr>
        <w:t xml:space="preserve">,00 </w:t>
      </w:r>
      <w:proofErr w:type="spellStart"/>
      <w:r w:rsidR="00DF5397">
        <w:rPr>
          <w:rFonts w:cstheme="minorHAnsi"/>
        </w:rPr>
        <w:t>eura</w:t>
      </w:r>
      <w:proofErr w:type="spellEnd"/>
      <w:r w:rsidR="00DF5397">
        <w:rPr>
          <w:rFonts w:cstheme="minorHAnsi"/>
        </w:rPr>
        <w:t>,</w:t>
      </w:r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raspoređeni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Posebnom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dijelu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proračuna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razdjelima</w:t>
      </w:r>
      <w:proofErr w:type="spellEnd"/>
      <w:r>
        <w:rPr>
          <w:rFonts w:cstheme="minorHAnsi"/>
        </w:rPr>
        <w:t xml:space="preserve"> – 3 </w:t>
      </w:r>
      <w:proofErr w:type="spellStart"/>
      <w:r>
        <w:rPr>
          <w:rFonts w:cstheme="minorHAnsi"/>
        </w:rPr>
        <w:t>razdjela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( </w:t>
      </w:r>
      <w:proofErr w:type="spellStart"/>
      <w:r>
        <w:rPr>
          <w:rFonts w:cstheme="minorHAnsi"/>
        </w:rPr>
        <w:t>Općinsko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vijeće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Općinski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načelnik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Jedinstveni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upravni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odjel</w:t>
      </w:r>
      <w:proofErr w:type="spellEnd"/>
      <w:r>
        <w:rPr>
          <w:rFonts w:cstheme="minorHAnsi"/>
        </w:rPr>
        <w:t xml:space="preserve">), po </w:t>
      </w:r>
      <w:proofErr w:type="spellStart"/>
      <w:r>
        <w:rPr>
          <w:rFonts w:cstheme="minorHAnsi"/>
        </w:rPr>
        <w:t>glavama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unutar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razdjela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po </w:t>
      </w:r>
      <w:proofErr w:type="spellStart"/>
      <w:r>
        <w:rPr>
          <w:rFonts w:cstheme="minorHAnsi"/>
        </w:rPr>
        <w:t>programima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aktivnostima</w:t>
      </w:r>
      <w:proofErr w:type="spellEnd"/>
      <w:r>
        <w:rPr>
          <w:rFonts w:cstheme="minorHAnsi"/>
        </w:rPr>
        <w:t xml:space="preserve"> </w:t>
      </w:r>
      <w:proofErr w:type="spellStart"/>
      <w:r w:rsidR="00727852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projektima</w:t>
      </w:r>
      <w:proofErr w:type="spellEnd"/>
      <w:r>
        <w:rPr>
          <w:rFonts w:cstheme="minorHAnsi"/>
        </w:rPr>
        <w:t xml:space="preserve">, po </w:t>
      </w:r>
      <w:proofErr w:type="spellStart"/>
      <w:r>
        <w:rPr>
          <w:rFonts w:cstheme="minorHAnsi"/>
        </w:rPr>
        <w:t>ekonomskoj</w:t>
      </w:r>
      <w:proofErr w:type="spellEnd"/>
      <w:r>
        <w:rPr>
          <w:rFonts w:cstheme="minorHAnsi"/>
        </w:rPr>
        <w:t xml:space="preserve"> </w:t>
      </w:r>
      <w:proofErr w:type="spellStart"/>
      <w:r w:rsidR="00727852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funkcijskoj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klasifikaciji</w:t>
      </w:r>
      <w:proofErr w:type="spellEnd"/>
      <w:r>
        <w:rPr>
          <w:rFonts w:cstheme="minorHAnsi"/>
        </w:rPr>
        <w:t xml:space="preserve">, a </w:t>
      </w:r>
      <w:proofErr w:type="spellStart"/>
      <w:r>
        <w:rPr>
          <w:rFonts w:cstheme="minorHAnsi"/>
        </w:rPr>
        <w:t>prema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Pravilniku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proračunskim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klasifikacijama</w:t>
      </w:r>
      <w:proofErr w:type="spellEnd"/>
      <w:r>
        <w:rPr>
          <w:rFonts w:cstheme="minorHAnsi"/>
        </w:rPr>
        <w:t xml:space="preserve"> (“</w:t>
      </w:r>
      <w:proofErr w:type="spellStart"/>
      <w:r>
        <w:rPr>
          <w:rFonts w:cstheme="minorHAnsi"/>
        </w:rPr>
        <w:t>Narodne</w:t>
      </w:r>
      <w:proofErr w:type="spellEnd"/>
      <w:r>
        <w:rPr>
          <w:rFonts w:cstheme="minorHAnsi"/>
        </w:rPr>
        <w:t xml:space="preserve"> novine” br. </w:t>
      </w:r>
      <w:r w:rsidR="00AD259B">
        <w:rPr>
          <w:rFonts w:cstheme="minorHAnsi"/>
        </w:rPr>
        <w:t>26/10, 120/13</w:t>
      </w:r>
      <w:r w:rsidR="00727852">
        <w:rPr>
          <w:rFonts w:cstheme="minorHAnsi"/>
        </w:rPr>
        <w:t>, 1/20</w:t>
      </w:r>
      <w:r>
        <w:rPr>
          <w:rFonts w:cstheme="minorHAnsi"/>
        </w:rPr>
        <w:t>)</w:t>
      </w:r>
      <w:r w:rsidR="00DF5397">
        <w:rPr>
          <w:rFonts w:cstheme="minorHAnsi"/>
        </w:rPr>
        <w:t xml:space="preserve"> </w:t>
      </w:r>
      <w:proofErr w:type="spellStart"/>
      <w:r w:rsidR="00DF5397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Zakonu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proračunu</w:t>
      </w:r>
      <w:proofErr w:type="spellEnd"/>
      <w:r>
        <w:rPr>
          <w:rFonts w:cstheme="minorHAnsi"/>
        </w:rPr>
        <w:t xml:space="preserve"> (“</w:t>
      </w:r>
      <w:proofErr w:type="spellStart"/>
      <w:r>
        <w:rPr>
          <w:rFonts w:cstheme="minorHAnsi"/>
        </w:rPr>
        <w:t>Narodne</w:t>
      </w:r>
      <w:proofErr w:type="spellEnd"/>
      <w:r>
        <w:rPr>
          <w:rFonts w:cstheme="minorHAnsi"/>
        </w:rPr>
        <w:t xml:space="preserve"> novine” br. </w:t>
      </w:r>
      <w:r w:rsidR="00AD259B">
        <w:rPr>
          <w:rFonts w:cstheme="minorHAnsi"/>
        </w:rPr>
        <w:t>144/21</w:t>
      </w:r>
      <w:r w:rsidR="008572F1">
        <w:rPr>
          <w:rFonts w:cstheme="minorHAnsi"/>
        </w:rPr>
        <w:t xml:space="preserve"> </w:t>
      </w:r>
      <w:r>
        <w:rPr>
          <w:rFonts w:cstheme="minorHAnsi"/>
        </w:rPr>
        <w:t xml:space="preserve">). </w:t>
      </w:r>
    </w:p>
    <w:p w14:paraId="2129BA33" w14:textId="27574D80" w:rsidR="00156089" w:rsidRPr="006C0B51" w:rsidRDefault="00A7290B" w:rsidP="00156089">
      <w:pPr>
        <w:pStyle w:val="Bezproreda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izdaci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Proračuna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proračunskih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korisnika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iskazani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su</w:t>
      </w:r>
      <w:proofErr w:type="spellEnd"/>
      <w:r w:rsidRPr="006C0B51">
        <w:rPr>
          <w:rFonts w:cstheme="minorHAnsi"/>
        </w:rPr>
        <w:t xml:space="preserve"> po </w:t>
      </w:r>
      <w:proofErr w:type="spellStart"/>
      <w:r w:rsidRPr="006C0B51">
        <w:rPr>
          <w:rFonts w:cstheme="minorHAnsi"/>
        </w:rPr>
        <w:t>vrstama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te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raspoređeni</w:t>
      </w:r>
      <w:proofErr w:type="spellEnd"/>
      <w:r w:rsidR="000861C4">
        <w:rPr>
          <w:rFonts w:cstheme="minorHAnsi"/>
        </w:rPr>
        <w:t xml:space="preserve"> u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rograme</w:t>
      </w:r>
      <w:proofErr w:type="spellEnd"/>
      <w:r w:rsidRPr="006C0B51">
        <w:rPr>
          <w:rFonts w:cstheme="minorHAnsi"/>
        </w:rPr>
        <w:t xml:space="preserve"> koji se </w:t>
      </w:r>
      <w:proofErr w:type="spellStart"/>
      <w:r w:rsidRPr="006C0B51">
        <w:rPr>
          <w:rFonts w:cstheme="minorHAnsi"/>
        </w:rPr>
        <w:t>sastoje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od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aktivnosti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projekata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="002F05DD" w:rsidRPr="006C0B51">
        <w:rPr>
          <w:rFonts w:cstheme="minorHAnsi"/>
        </w:rPr>
        <w:t>uvažavajući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prior</w:t>
      </w:r>
      <w:r w:rsidRPr="006C0B51">
        <w:rPr>
          <w:rFonts w:cstheme="minorHAnsi"/>
        </w:rPr>
        <w:t>itete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financiranju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osnovnih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</w:t>
      </w:r>
      <w:r w:rsidR="002F05DD" w:rsidRPr="006C0B51">
        <w:rPr>
          <w:rFonts w:cstheme="minorHAnsi"/>
        </w:rPr>
        <w:t>veznih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lastRenderedPageBreak/>
        <w:t>zakonskih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funkcija</w:t>
      </w:r>
      <w:proofErr w:type="spellEnd"/>
      <w:r w:rsidR="002F05DD" w:rsidRPr="006C0B51">
        <w:rPr>
          <w:rFonts w:cstheme="minorHAnsi"/>
        </w:rPr>
        <w:t xml:space="preserve">, </w:t>
      </w:r>
      <w:proofErr w:type="spellStart"/>
      <w:r w:rsidR="002F05DD" w:rsidRPr="006C0B51">
        <w:rPr>
          <w:rFonts w:cstheme="minorHAnsi"/>
        </w:rPr>
        <w:t>kao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obveza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što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proizlaze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iz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važeć</w:t>
      </w:r>
      <w:r w:rsidR="002F05DD" w:rsidRPr="006C0B51">
        <w:rPr>
          <w:rFonts w:cstheme="minorHAnsi"/>
        </w:rPr>
        <w:t>ih</w:t>
      </w:r>
      <w:proofErr w:type="spellEnd"/>
      <w:r w:rsidR="002F05DD" w:rsidRPr="006C0B51">
        <w:rPr>
          <w:rFonts w:cstheme="minorHAnsi"/>
        </w:rPr>
        <w:t xml:space="preserve"> </w:t>
      </w:r>
      <w:proofErr w:type="spellStart"/>
      <w:r w:rsidR="002F05DD" w:rsidRPr="006C0B51">
        <w:rPr>
          <w:rFonts w:cstheme="minorHAnsi"/>
        </w:rPr>
        <w:t>zakona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na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zakonu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zasnovanih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odluka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predstavničkog</w:t>
      </w:r>
      <w:proofErr w:type="spellEnd"/>
      <w:r w:rsidR="00444B5C" w:rsidRPr="006C0B51">
        <w:rPr>
          <w:rFonts w:cstheme="minorHAnsi"/>
        </w:rPr>
        <w:t xml:space="preserve"> </w:t>
      </w:r>
      <w:proofErr w:type="spellStart"/>
      <w:r w:rsidR="00444B5C" w:rsidRPr="006C0B51">
        <w:rPr>
          <w:rFonts w:cstheme="minorHAnsi"/>
        </w:rPr>
        <w:t>tijela</w:t>
      </w:r>
      <w:proofErr w:type="spellEnd"/>
      <w:r w:rsidR="00444B5C" w:rsidRPr="006C0B51">
        <w:rPr>
          <w:rFonts w:cstheme="minorHAnsi"/>
        </w:rPr>
        <w:t>.</w:t>
      </w:r>
    </w:p>
    <w:p w14:paraId="58D90846" w14:textId="4B31FE71" w:rsidR="00B14E1A" w:rsidRPr="006C0B51" w:rsidRDefault="00444B5C" w:rsidP="00A7290B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Svi </w:t>
      </w: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raspoređeni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7290B" w:rsidRPr="006C0B51">
        <w:rPr>
          <w:rFonts w:cstheme="minorHAnsi"/>
        </w:rPr>
        <w:t>su</w:t>
      </w:r>
      <w:proofErr w:type="spellEnd"/>
      <w:r w:rsidR="00A7290B" w:rsidRPr="006C0B51">
        <w:rPr>
          <w:rFonts w:cstheme="minorHAnsi"/>
        </w:rPr>
        <w:t xml:space="preserve"> </w:t>
      </w:r>
      <w:r w:rsidR="0030456C" w:rsidRPr="006C0B51">
        <w:rPr>
          <w:rFonts w:cstheme="minorHAnsi"/>
        </w:rPr>
        <w:t xml:space="preserve">po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</w:t>
      </w:r>
      <w:r w:rsidR="0010653E">
        <w:rPr>
          <w:rFonts w:cstheme="minorHAnsi"/>
        </w:rPr>
        <w:t>e</w:t>
      </w:r>
      <w:proofErr w:type="spellEnd"/>
      <w:r w:rsidR="0010653E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="0010653E">
        <w:rPr>
          <w:rFonts w:cstheme="minorHAnsi"/>
        </w:rPr>
        <w:t>roračun</w:t>
      </w:r>
      <w:proofErr w:type="spellEnd"/>
      <w:r w:rsidR="0010653E">
        <w:rPr>
          <w:rFonts w:cstheme="minorHAnsi"/>
        </w:rPr>
        <w:t xml:space="preserve"> </w:t>
      </w:r>
      <w:proofErr w:type="spellStart"/>
      <w:r w:rsidR="0010653E">
        <w:rPr>
          <w:rFonts w:cstheme="minorHAnsi"/>
        </w:rPr>
        <w:t>Općine</w:t>
      </w:r>
      <w:proofErr w:type="spellEnd"/>
      <w:r w:rsidR="0010653E">
        <w:rPr>
          <w:rFonts w:cstheme="minorHAnsi"/>
        </w:rPr>
        <w:t xml:space="preserve"> </w:t>
      </w:r>
      <w:proofErr w:type="spellStart"/>
      <w:r w:rsidR="0010653E">
        <w:rPr>
          <w:rFonts w:cstheme="minorHAnsi"/>
        </w:rPr>
        <w:t>Bistra</w:t>
      </w:r>
      <w:proofErr w:type="spellEnd"/>
      <w:r w:rsidR="0010653E">
        <w:rPr>
          <w:rFonts w:cstheme="minorHAnsi"/>
        </w:rPr>
        <w:t xml:space="preserve"> za 202</w:t>
      </w:r>
      <w:r w:rsidR="00DF5397">
        <w:rPr>
          <w:rFonts w:cstheme="minorHAnsi"/>
        </w:rPr>
        <w:t>3</w:t>
      </w:r>
      <w:r w:rsidRPr="006C0B51">
        <w:rPr>
          <w:rFonts w:cstheme="minorHAnsi"/>
        </w:rPr>
        <w:t xml:space="preserve">. </w:t>
      </w:r>
      <w:proofErr w:type="spellStart"/>
      <w:r w:rsidR="0030456C" w:rsidRPr="006C0B51">
        <w:rPr>
          <w:rFonts w:cstheme="minorHAnsi"/>
        </w:rPr>
        <w:t>g</w:t>
      </w:r>
      <w:r w:rsidRPr="006C0B51">
        <w:rPr>
          <w:rFonts w:cstheme="minorHAnsi"/>
        </w:rPr>
        <w:t>odinu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sadrži</w:t>
      </w:r>
      <w:proofErr w:type="spellEnd"/>
      <w:r w:rsidRPr="006C0B51">
        <w:rPr>
          <w:rFonts w:cstheme="minorHAnsi"/>
        </w:rPr>
        <w:t xml:space="preserve"> </w:t>
      </w:r>
      <w:r w:rsidR="00E919BB">
        <w:rPr>
          <w:rFonts w:cstheme="minorHAnsi"/>
        </w:rPr>
        <w:t>2</w:t>
      </w:r>
      <w:r w:rsidR="00DF5397">
        <w:rPr>
          <w:rFonts w:cstheme="minorHAnsi"/>
        </w:rPr>
        <w:t>2</w:t>
      </w:r>
      <w:r w:rsidR="00440AA3" w:rsidRPr="006C0B51">
        <w:rPr>
          <w:rFonts w:cstheme="minorHAnsi"/>
        </w:rPr>
        <w:t xml:space="preserve"> </w:t>
      </w:r>
      <w:proofErr w:type="spellStart"/>
      <w:r w:rsidR="00AD6065">
        <w:rPr>
          <w:rFonts w:cstheme="minorHAnsi"/>
        </w:rPr>
        <w:t>programa</w:t>
      </w:r>
      <w:proofErr w:type="spellEnd"/>
      <w:r w:rsidR="00786413" w:rsidRPr="006C0B51">
        <w:rPr>
          <w:rFonts w:cstheme="minorHAnsi"/>
        </w:rPr>
        <w:t xml:space="preserve"> koji se </w:t>
      </w:r>
      <w:proofErr w:type="spellStart"/>
      <w:r w:rsidR="00786413" w:rsidRPr="006C0B51">
        <w:rPr>
          <w:rFonts w:cstheme="minorHAnsi"/>
        </w:rPr>
        <w:t>sastoje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od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aktivnosti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30456C" w:rsidRPr="006C0B51">
        <w:rPr>
          <w:rFonts w:cstheme="minorHAnsi"/>
        </w:rPr>
        <w:t>i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projekata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786413" w:rsidRPr="006C0B51">
        <w:rPr>
          <w:rFonts w:cstheme="minorHAnsi"/>
        </w:rPr>
        <w:t>vezanih</w:t>
      </w:r>
      <w:proofErr w:type="spellEnd"/>
      <w:r w:rsidR="00786413" w:rsidRPr="006C0B51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na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provođenje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tih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="00497AC0" w:rsidRPr="006C0B51">
        <w:rPr>
          <w:rFonts w:cstheme="minorHAnsi"/>
        </w:rPr>
        <w:t>rograma</w:t>
      </w:r>
      <w:proofErr w:type="spellEnd"/>
      <w:r w:rsidR="00497AC0" w:rsidRPr="006C0B51">
        <w:rPr>
          <w:rFonts w:cstheme="minorHAnsi"/>
        </w:rPr>
        <w:t>.</w:t>
      </w:r>
    </w:p>
    <w:p w14:paraId="191F45CA" w14:textId="7B543223" w:rsidR="00136813" w:rsidRPr="006C0B51" w:rsidRDefault="00B0591E" w:rsidP="00E32713">
      <w:pPr>
        <w:pStyle w:val="Bezproreda"/>
        <w:jc w:val="both"/>
        <w:rPr>
          <w:rFonts w:cstheme="minorHAnsi"/>
        </w:rPr>
      </w:pPr>
      <w:r w:rsidRPr="006C0B51">
        <w:rPr>
          <w:rFonts w:cstheme="minorHAnsi"/>
        </w:rPr>
        <w:t xml:space="preserve">U </w:t>
      </w:r>
      <w:proofErr w:type="spellStart"/>
      <w:r w:rsidRPr="006C0B51">
        <w:rPr>
          <w:rFonts w:cstheme="minorHAnsi"/>
        </w:rPr>
        <w:t>nastavku</w:t>
      </w:r>
      <w:proofErr w:type="spellEnd"/>
      <w:r w:rsidRPr="006C0B51">
        <w:rPr>
          <w:rFonts w:cstheme="minorHAnsi"/>
        </w:rPr>
        <w:t xml:space="preserve"> se </w:t>
      </w:r>
      <w:proofErr w:type="spellStart"/>
      <w:r w:rsidRPr="006C0B51">
        <w:rPr>
          <w:rFonts w:cstheme="minorHAnsi"/>
        </w:rPr>
        <w:t>daje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pregled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rograma</w:t>
      </w:r>
      <w:proofErr w:type="spellEnd"/>
      <w:r w:rsidRPr="006C0B51">
        <w:rPr>
          <w:rFonts w:cstheme="minorHAnsi"/>
        </w:rPr>
        <w:t xml:space="preserve"> po </w:t>
      </w:r>
      <w:proofErr w:type="spellStart"/>
      <w:r w:rsidR="00AD259B">
        <w:rPr>
          <w:rFonts w:cstheme="minorHAnsi"/>
        </w:rPr>
        <w:t>r</w:t>
      </w:r>
      <w:r w:rsidRPr="006C0B51">
        <w:rPr>
          <w:rFonts w:cstheme="minorHAnsi"/>
        </w:rPr>
        <w:t>azdjelima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sa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procjenom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potrebnih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sredstava</w:t>
      </w:r>
      <w:proofErr w:type="spellEnd"/>
      <w:r w:rsidR="00B35A33">
        <w:rPr>
          <w:rFonts w:cstheme="minorHAnsi"/>
        </w:rPr>
        <w:t xml:space="preserve"> za </w:t>
      </w:r>
      <w:proofErr w:type="spellStart"/>
      <w:r w:rsidR="00B35A33">
        <w:rPr>
          <w:rFonts w:cstheme="minorHAnsi"/>
        </w:rPr>
        <w:t>njihovo</w:t>
      </w:r>
      <w:proofErr w:type="spellEnd"/>
      <w:r w:rsidR="00B35A33">
        <w:rPr>
          <w:rFonts w:cstheme="minorHAnsi"/>
        </w:rPr>
        <w:t xml:space="preserve"> </w:t>
      </w:r>
      <w:proofErr w:type="spellStart"/>
      <w:r w:rsidR="00B35A33">
        <w:rPr>
          <w:rFonts w:cstheme="minorHAnsi"/>
        </w:rPr>
        <w:t>provođenje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obrazloženje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AD259B">
        <w:rPr>
          <w:rFonts w:cstheme="minorHAnsi"/>
        </w:rPr>
        <w:t>p</w:t>
      </w:r>
      <w:r w:rsidRPr="006C0B51">
        <w:rPr>
          <w:rFonts w:cstheme="minorHAnsi"/>
        </w:rPr>
        <w:t>rograma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8572F1">
        <w:rPr>
          <w:rFonts w:cstheme="minorHAnsi"/>
        </w:rPr>
        <w:t>P</w:t>
      </w:r>
      <w:r w:rsidR="00AD6065">
        <w:rPr>
          <w:rFonts w:cstheme="minorHAnsi"/>
        </w:rPr>
        <w:t>roračuna</w:t>
      </w:r>
      <w:proofErr w:type="spellEnd"/>
      <w:r w:rsidR="00AD6065">
        <w:rPr>
          <w:rFonts w:cstheme="minorHAnsi"/>
        </w:rPr>
        <w:t xml:space="preserve"> </w:t>
      </w:r>
      <w:proofErr w:type="spellStart"/>
      <w:r w:rsidR="00AD6065">
        <w:rPr>
          <w:rFonts w:cstheme="minorHAnsi"/>
        </w:rPr>
        <w:t>Općine</w:t>
      </w:r>
      <w:proofErr w:type="spellEnd"/>
      <w:r w:rsidR="00AD6065">
        <w:rPr>
          <w:rFonts w:cstheme="minorHAnsi"/>
        </w:rPr>
        <w:t xml:space="preserve"> </w:t>
      </w:r>
      <w:proofErr w:type="spellStart"/>
      <w:r w:rsidR="00AD6065">
        <w:rPr>
          <w:rFonts w:cstheme="minorHAnsi"/>
        </w:rPr>
        <w:t>Bistra</w:t>
      </w:r>
      <w:proofErr w:type="spellEnd"/>
      <w:r w:rsidR="00AD6065">
        <w:rPr>
          <w:rFonts w:cstheme="minorHAnsi"/>
        </w:rPr>
        <w:t xml:space="preserve"> za 202</w:t>
      </w:r>
      <w:r w:rsidR="00B35A33">
        <w:rPr>
          <w:rFonts w:cstheme="minorHAnsi"/>
        </w:rPr>
        <w:t>3</w:t>
      </w:r>
      <w:r w:rsidRPr="006C0B51">
        <w:rPr>
          <w:rFonts w:cstheme="minorHAnsi"/>
        </w:rPr>
        <w:t xml:space="preserve">. </w:t>
      </w:r>
      <w:proofErr w:type="spellStart"/>
      <w:r w:rsidRPr="006C0B51">
        <w:rPr>
          <w:rFonts w:cstheme="minorHAnsi"/>
        </w:rPr>
        <w:t>godinu</w:t>
      </w:r>
      <w:proofErr w:type="spellEnd"/>
      <w:r w:rsidRPr="006C0B51">
        <w:rPr>
          <w:rFonts w:cstheme="minorHAnsi"/>
        </w:rPr>
        <w:t>.</w:t>
      </w:r>
    </w:p>
    <w:p w14:paraId="5FC5207C" w14:textId="77777777" w:rsidR="008B6078" w:rsidRPr="006C0B51" w:rsidRDefault="008B6078" w:rsidP="008B6078">
      <w:pPr>
        <w:spacing w:after="0" w:line="240" w:lineRule="auto"/>
        <w:jc w:val="both"/>
        <w:rPr>
          <w:rFonts w:cstheme="minorHAnsi"/>
          <w:b/>
        </w:rPr>
      </w:pPr>
    </w:p>
    <w:p w14:paraId="287C278A" w14:textId="1FE2ADFB" w:rsidR="00035520" w:rsidRDefault="00136813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8E107C">
        <w:rPr>
          <w:rFonts w:cstheme="minorHAnsi"/>
          <w:b/>
          <w:i/>
          <w:highlight w:val="darkGray"/>
        </w:rPr>
        <w:t>RAZDJEL 001 – OPĆINSKO VIJEĆE</w:t>
      </w:r>
      <w:r w:rsidR="00DB11B4" w:rsidRPr="008E107C">
        <w:rPr>
          <w:rFonts w:cstheme="minorHAnsi"/>
          <w:b/>
          <w:i/>
          <w:highlight w:val="darkGray"/>
        </w:rPr>
        <w:t xml:space="preserve"> </w:t>
      </w:r>
      <w:r w:rsidR="00DF5397" w:rsidRPr="008E107C">
        <w:rPr>
          <w:rFonts w:cstheme="minorHAnsi"/>
          <w:b/>
          <w:i/>
          <w:highlight w:val="darkGray"/>
        </w:rPr>
        <w:t>–</w:t>
      </w:r>
      <w:r w:rsidR="00C96B58" w:rsidRPr="008E107C">
        <w:rPr>
          <w:rFonts w:cstheme="minorHAnsi"/>
          <w:b/>
          <w:i/>
          <w:highlight w:val="darkGray"/>
        </w:rPr>
        <w:t xml:space="preserve"> </w:t>
      </w:r>
      <w:r w:rsidR="00DF5397" w:rsidRPr="008E107C">
        <w:rPr>
          <w:rFonts w:cstheme="minorHAnsi"/>
          <w:b/>
          <w:i/>
          <w:highlight w:val="darkGray"/>
        </w:rPr>
        <w:t xml:space="preserve">24.840,00 </w:t>
      </w:r>
      <w:proofErr w:type="spellStart"/>
      <w:r w:rsidR="00DF5397" w:rsidRPr="008E107C">
        <w:rPr>
          <w:rFonts w:cstheme="minorHAnsi"/>
          <w:b/>
          <w:i/>
          <w:highlight w:val="darkGray"/>
        </w:rPr>
        <w:t>eura</w:t>
      </w:r>
      <w:proofErr w:type="spellEnd"/>
      <w:r w:rsidR="00C96B58">
        <w:rPr>
          <w:rFonts w:cstheme="minorHAnsi"/>
          <w:b/>
          <w:i/>
        </w:rPr>
        <w:t xml:space="preserve"> </w:t>
      </w:r>
    </w:p>
    <w:p w14:paraId="3E05A197" w14:textId="77777777" w:rsidR="001D01FC" w:rsidRPr="006C0B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8E107C">
        <w:rPr>
          <w:rFonts w:cstheme="minorHAnsi"/>
          <w:b/>
          <w:i/>
          <w:highlight w:val="lightGray"/>
        </w:rPr>
        <w:t>Glava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00101 – </w:t>
      </w:r>
      <w:proofErr w:type="spellStart"/>
      <w:r w:rsidRPr="008E107C">
        <w:rPr>
          <w:rFonts w:cstheme="minorHAnsi"/>
          <w:b/>
          <w:i/>
          <w:highlight w:val="lightGray"/>
        </w:rPr>
        <w:t>Općinsko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vijeće</w:t>
      </w:r>
      <w:proofErr w:type="spellEnd"/>
      <w:r>
        <w:rPr>
          <w:rFonts w:cstheme="minorHAnsi"/>
          <w:b/>
          <w:i/>
        </w:rPr>
        <w:t xml:space="preserve"> </w:t>
      </w:r>
    </w:p>
    <w:p w14:paraId="7914EA21" w14:textId="77777777" w:rsidR="00A31781" w:rsidRPr="006C0B51" w:rsidRDefault="00A31781" w:rsidP="008B6078">
      <w:pPr>
        <w:spacing w:after="0" w:line="240" w:lineRule="auto"/>
        <w:jc w:val="both"/>
        <w:rPr>
          <w:rFonts w:cstheme="minorHAnsi"/>
          <w:b/>
          <w:i/>
        </w:rPr>
      </w:pPr>
    </w:p>
    <w:p w14:paraId="3266F0BF" w14:textId="70AE00D7" w:rsidR="008B6078" w:rsidRPr="006C0B51" w:rsidRDefault="008B6078" w:rsidP="00136813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Program</w:t>
      </w:r>
      <w:r w:rsidR="00136813" w:rsidRPr="006C0B51">
        <w:rPr>
          <w:rFonts w:cstheme="minorHAnsi"/>
          <w:b/>
        </w:rPr>
        <w:t xml:space="preserve"> 1001</w:t>
      </w:r>
      <w:r w:rsidRPr="006C0B51">
        <w:rPr>
          <w:rFonts w:cstheme="minorHAnsi"/>
          <w:b/>
        </w:rPr>
        <w:t xml:space="preserve">: Program </w:t>
      </w:r>
      <w:proofErr w:type="spellStart"/>
      <w:r w:rsidRPr="006C0B51">
        <w:rPr>
          <w:rFonts w:cstheme="minorHAnsi"/>
          <w:b/>
        </w:rPr>
        <w:t>rada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predstavničkog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tijela</w:t>
      </w:r>
      <w:proofErr w:type="spellEnd"/>
      <w:r w:rsidR="008572F1">
        <w:rPr>
          <w:rFonts w:cstheme="minorHAnsi"/>
          <w:b/>
        </w:rPr>
        <w:t xml:space="preserve"> </w:t>
      </w:r>
      <w:proofErr w:type="gramStart"/>
      <w:r w:rsidR="00DF5397">
        <w:rPr>
          <w:rFonts w:cstheme="minorHAnsi"/>
          <w:b/>
        </w:rPr>
        <w:t>-</w:t>
      </w:r>
      <w:r w:rsidR="008572F1">
        <w:rPr>
          <w:rFonts w:cstheme="minorHAnsi"/>
          <w:b/>
        </w:rPr>
        <w:t xml:space="preserve"> </w:t>
      </w:r>
      <w:r w:rsidR="00DF5397">
        <w:rPr>
          <w:rFonts w:cstheme="minorHAnsi"/>
          <w:b/>
        </w:rPr>
        <w:t xml:space="preserve"> 24.840</w:t>
      </w:r>
      <w:proofErr w:type="gramEnd"/>
      <w:r w:rsidR="00DF5397">
        <w:rPr>
          <w:rFonts w:cstheme="minorHAnsi"/>
          <w:b/>
        </w:rPr>
        <w:t xml:space="preserve">,00 </w:t>
      </w:r>
      <w:proofErr w:type="spellStart"/>
      <w:r w:rsidR="00DF5397">
        <w:rPr>
          <w:rFonts w:cstheme="minorHAnsi"/>
          <w:b/>
        </w:rPr>
        <w:t>eura</w:t>
      </w:r>
      <w:proofErr w:type="spellEnd"/>
      <w:r w:rsidRPr="006C0B51">
        <w:rPr>
          <w:rFonts w:cstheme="minorHAnsi"/>
          <w:b/>
        </w:rPr>
        <w:t xml:space="preserve"> </w:t>
      </w:r>
    </w:p>
    <w:p w14:paraId="322E937F" w14:textId="4EAD180D" w:rsidR="00F37082" w:rsidRPr="006C0B51" w:rsidRDefault="003303B5" w:rsidP="00F37082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 w:rsidR="00412AAF">
        <w:rPr>
          <w:rFonts w:cstheme="minorHAnsi"/>
          <w:u w:val="single"/>
        </w:rPr>
        <w:t>P</w:t>
      </w:r>
      <w:r w:rsidR="00352643" w:rsidRPr="006C0B51">
        <w:rPr>
          <w:rFonts w:cstheme="minorHAnsi"/>
          <w:u w:val="single"/>
        </w:rPr>
        <w:t>rograma</w:t>
      </w:r>
      <w:proofErr w:type="spellEnd"/>
      <w:r w:rsidR="008572F1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="004E7270">
        <w:rPr>
          <w:rFonts w:cstheme="minorHAnsi"/>
        </w:rPr>
        <w:t>Osnovni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c</w:t>
      </w:r>
      <w:r>
        <w:rPr>
          <w:rFonts w:cstheme="minorHAnsi"/>
        </w:rPr>
        <w:t>ilj</w:t>
      </w:r>
      <w:proofErr w:type="spellEnd"/>
      <w:r w:rsidR="00352643" w:rsidRPr="006C0B51">
        <w:rPr>
          <w:rFonts w:cstheme="minorHAnsi"/>
        </w:rPr>
        <w:t xml:space="preserve"> </w:t>
      </w:r>
      <w:proofErr w:type="spellStart"/>
      <w:r w:rsidR="005112A4" w:rsidRPr="006C0B51">
        <w:rPr>
          <w:rFonts w:cstheme="minorHAnsi"/>
        </w:rPr>
        <w:t>ovog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D26FFE">
        <w:rPr>
          <w:rFonts w:cstheme="minorHAnsi"/>
        </w:rPr>
        <w:t>p</w:t>
      </w:r>
      <w:r w:rsidR="00F37082" w:rsidRPr="006C0B51">
        <w:rPr>
          <w:rFonts w:cstheme="minorHAnsi"/>
        </w:rPr>
        <w:t>rograma</w:t>
      </w:r>
      <w:proofErr w:type="spellEnd"/>
      <w:r w:rsidR="00F37082" w:rsidRPr="006C0B51">
        <w:rPr>
          <w:rFonts w:cstheme="minorHAnsi"/>
        </w:rPr>
        <w:t xml:space="preserve"> je </w:t>
      </w:r>
      <w:proofErr w:type="spellStart"/>
      <w:r w:rsidR="00F37082" w:rsidRPr="006C0B51">
        <w:rPr>
          <w:rFonts w:cstheme="minorHAnsi"/>
        </w:rPr>
        <w:t>osiguranje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352643" w:rsidRPr="006C0B51">
        <w:rPr>
          <w:rFonts w:cstheme="minorHAnsi"/>
        </w:rPr>
        <w:t>organizacijskih</w:t>
      </w:r>
      <w:proofErr w:type="spellEnd"/>
      <w:r w:rsidR="00352643" w:rsidRPr="006C0B51">
        <w:rPr>
          <w:rFonts w:cstheme="minorHAnsi"/>
        </w:rPr>
        <w:t xml:space="preserve">, </w:t>
      </w:r>
      <w:proofErr w:type="spellStart"/>
      <w:r w:rsidR="00352643" w:rsidRPr="006C0B51">
        <w:rPr>
          <w:rFonts w:cstheme="minorHAnsi"/>
        </w:rPr>
        <w:t>materijalnih</w:t>
      </w:r>
      <w:proofErr w:type="spellEnd"/>
      <w:r w:rsidR="00352643" w:rsidRPr="006C0B51">
        <w:rPr>
          <w:rFonts w:cstheme="minorHAnsi"/>
        </w:rPr>
        <w:t xml:space="preserve">, </w:t>
      </w:r>
      <w:proofErr w:type="spellStart"/>
      <w:r w:rsidR="00352643" w:rsidRPr="006C0B51">
        <w:rPr>
          <w:rFonts w:cstheme="minorHAnsi"/>
        </w:rPr>
        <w:t>tehničkih</w:t>
      </w:r>
      <w:proofErr w:type="spellEnd"/>
      <w:r w:rsidR="00352643" w:rsidRPr="006C0B51">
        <w:rPr>
          <w:rFonts w:cstheme="minorHAnsi"/>
        </w:rPr>
        <w:t xml:space="preserve"> </w:t>
      </w:r>
      <w:proofErr w:type="spellStart"/>
      <w:r w:rsidR="00352643" w:rsidRPr="006C0B51">
        <w:rPr>
          <w:rFonts w:cstheme="minorHAnsi"/>
        </w:rPr>
        <w:t>i</w:t>
      </w:r>
      <w:proofErr w:type="spellEnd"/>
      <w:r w:rsidR="00352643" w:rsidRPr="006C0B51">
        <w:rPr>
          <w:rFonts w:cstheme="minorHAnsi"/>
        </w:rPr>
        <w:t xml:space="preserve"> </w:t>
      </w:r>
      <w:proofErr w:type="spellStart"/>
      <w:r w:rsidR="00352643" w:rsidRPr="006C0B51">
        <w:rPr>
          <w:rFonts w:cstheme="minorHAnsi"/>
        </w:rPr>
        <w:t>drugih</w:t>
      </w:r>
      <w:proofErr w:type="spellEnd"/>
      <w:r w:rsidR="00352643" w:rsidRPr="006C0B51">
        <w:rPr>
          <w:rFonts w:cstheme="minorHAnsi"/>
        </w:rPr>
        <w:t xml:space="preserve"> </w:t>
      </w:r>
      <w:proofErr w:type="spellStart"/>
      <w:r w:rsidR="00352643" w:rsidRPr="006C0B51">
        <w:rPr>
          <w:rFonts w:cstheme="minorHAnsi"/>
        </w:rPr>
        <w:t>uvjeta</w:t>
      </w:r>
      <w:proofErr w:type="spellEnd"/>
      <w:r w:rsidR="00352643" w:rsidRPr="006C0B51">
        <w:rPr>
          <w:rFonts w:cstheme="minorHAnsi"/>
        </w:rPr>
        <w:t xml:space="preserve"> za </w:t>
      </w:r>
      <w:proofErr w:type="spellStart"/>
      <w:r w:rsidR="00352643" w:rsidRPr="006C0B51">
        <w:rPr>
          <w:rFonts w:cstheme="minorHAnsi"/>
        </w:rPr>
        <w:t>redovan</w:t>
      </w:r>
      <w:proofErr w:type="spellEnd"/>
      <w:r w:rsidR="00F37082" w:rsidRPr="006C0B51">
        <w:rPr>
          <w:rFonts w:cstheme="minorHAnsi"/>
        </w:rPr>
        <w:t xml:space="preserve"> rad </w:t>
      </w:r>
      <w:proofErr w:type="spellStart"/>
      <w:r w:rsidR="00352643" w:rsidRPr="006C0B51">
        <w:rPr>
          <w:rFonts w:cstheme="minorHAnsi"/>
        </w:rPr>
        <w:t>predstavničkog</w:t>
      </w:r>
      <w:proofErr w:type="spellEnd"/>
      <w:r w:rsidR="00352643" w:rsidRPr="006C0B51">
        <w:rPr>
          <w:rFonts w:cstheme="minorHAnsi"/>
        </w:rPr>
        <w:t xml:space="preserve"> </w:t>
      </w:r>
      <w:proofErr w:type="spellStart"/>
      <w:r w:rsidR="00352643" w:rsidRPr="006C0B51">
        <w:rPr>
          <w:rFonts w:cstheme="minorHAnsi"/>
        </w:rPr>
        <w:t>tijela</w:t>
      </w:r>
      <w:proofErr w:type="spellEnd"/>
      <w:r w:rsidR="00352643" w:rsidRPr="006C0B51">
        <w:rPr>
          <w:rFonts w:cstheme="minorHAnsi"/>
        </w:rPr>
        <w:t xml:space="preserve"> </w:t>
      </w:r>
      <w:proofErr w:type="spellStart"/>
      <w:r w:rsidR="00352643" w:rsidRPr="006C0B51">
        <w:rPr>
          <w:rFonts w:cstheme="minorHAnsi"/>
        </w:rPr>
        <w:t>i</w:t>
      </w:r>
      <w:proofErr w:type="spellEnd"/>
      <w:r w:rsidR="00352643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radnih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tjela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Općinskog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vijeća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1134DE" w:rsidRPr="006C0B51">
        <w:rPr>
          <w:rFonts w:cstheme="minorHAnsi"/>
        </w:rPr>
        <w:t>te</w:t>
      </w:r>
      <w:proofErr w:type="spellEnd"/>
      <w:r w:rsidR="001134DE" w:rsidRPr="006C0B51">
        <w:rPr>
          <w:rFonts w:cstheme="minorHAnsi"/>
        </w:rPr>
        <w:t xml:space="preserve"> </w:t>
      </w:r>
      <w:proofErr w:type="spellStart"/>
      <w:r w:rsidR="001134DE" w:rsidRPr="006C0B51">
        <w:rPr>
          <w:rFonts w:cstheme="minorHAnsi"/>
        </w:rPr>
        <w:t>obilježavanje</w:t>
      </w:r>
      <w:proofErr w:type="spellEnd"/>
      <w:r w:rsidR="001134DE" w:rsidRPr="006C0B51">
        <w:rPr>
          <w:rFonts w:cstheme="minorHAnsi"/>
        </w:rPr>
        <w:t xml:space="preserve"> dana </w:t>
      </w:r>
      <w:proofErr w:type="spellStart"/>
      <w:r w:rsidR="001134DE" w:rsidRPr="006C0B51">
        <w:rPr>
          <w:rFonts w:cstheme="minorHAnsi"/>
        </w:rPr>
        <w:t>Općine</w:t>
      </w:r>
      <w:proofErr w:type="spellEnd"/>
      <w:r w:rsidR="001134DE" w:rsidRPr="006C0B51">
        <w:rPr>
          <w:rFonts w:cstheme="minorHAnsi"/>
        </w:rPr>
        <w:t xml:space="preserve"> </w:t>
      </w:r>
      <w:proofErr w:type="spellStart"/>
      <w:r w:rsidR="00352643" w:rsidRPr="006C0B51">
        <w:rPr>
          <w:rFonts w:cstheme="minorHAnsi"/>
        </w:rPr>
        <w:t>Bistra</w:t>
      </w:r>
      <w:proofErr w:type="spellEnd"/>
      <w:r w:rsidR="00352643" w:rsidRPr="006C0B51">
        <w:rPr>
          <w:rFonts w:cstheme="minorHAnsi"/>
        </w:rPr>
        <w:t xml:space="preserve">. </w:t>
      </w:r>
      <w:proofErr w:type="spellStart"/>
      <w:r w:rsidR="004E7270">
        <w:rPr>
          <w:rFonts w:cstheme="minorHAnsi"/>
        </w:rPr>
        <w:t>Poseban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cilj</w:t>
      </w:r>
      <w:proofErr w:type="spellEnd"/>
      <w:r w:rsidR="004E7270">
        <w:rPr>
          <w:rFonts w:cstheme="minorHAnsi"/>
        </w:rPr>
        <w:t xml:space="preserve"> je </w:t>
      </w:r>
      <w:proofErr w:type="spellStart"/>
      <w:r w:rsidR="004E7270">
        <w:rPr>
          <w:rFonts w:cstheme="minorHAnsi"/>
        </w:rPr>
        <w:t>osigurati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participaciju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građana</w:t>
      </w:r>
      <w:proofErr w:type="spellEnd"/>
      <w:r w:rsidR="004E7270">
        <w:rPr>
          <w:rFonts w:cstheme="minorHAnsi"/>
        </w:rPr>
        <w:t xml:space="preserve"> u </w:t>
      </w:r>
      <w:proofErr w:type="spellStart"/>
      <w:r w:rsidR="004E7270">
        <w:rPr>
          <w:rFonts w:cstheme="minorHAnsi"/>
        </w:rPr>
        <w:t>odlučivanju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kroz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predstavnike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koje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su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na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izborima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izabrali</w:t>
      </w:r>
      <w:proofErr w:type="spellEnd"/>
      <w:r w:rsidR="004E7270">
        <w:rPr>
          <w:rFonts w:cstheme="minorHAnsi"/>
        </w:rPr>
        <w:t xml:space="preserve"> u </w:t>
      </w:r>
      <w:proofErr w:type="spellStart"/>
      <w:r w:rsidR="004E7270">
        <w:rPr>
          <w:rFonts w:cstheme="minorHAnsi"/>
        </w:rPr>
        <w:t>predstavničko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tijelo</w:t>
      </w:r>
      <w:proofErr w:type="spellEnd"/>
      <w:r w:rsidR="008572F1">
        <w:rPr>
          <w:rFonts w:cstheme="minorHAnsi"/>
        </w:rPr>
        <w:t xml:space="preserve"> </w:t>
      </w:r>
      <w:r w:rsidR="004E7270">
        <w:rPr>
          <w:rFonts w:cstheme="minorHAnsi"/>
        </w:rPr>
        <w:t>-</w:t>
      </w:r>
      <w:r w:rsidR="008572F1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Općinsko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vijeće</w:t>
      </w:r>
      <w:proofErr w:type="spellEnd"/>
      <w:r w:rsidR="00DF5397">
        <w:rPr>
          <w:rFonts w:cstheme="minorHAnsi"/>
        </w:rPr>
        <w:t xml:space="preserve"> </w:t>
      </w:r>
      <w:proofErr w:type="spellStart"/>
      <w:r w:rsidR="00DF5397">
        <w:rPr>
          <w:rFonts w:cstheme="minorHAnsi"/>
        </w:rPr>
        <w:t>Općine</w:t>
      </w:r>
      <w:proofErr w:type="spellEnd"/>
      <w:r w:rsidR="00DF5397">
        <w:rPr>
          <w:rFonts w:cstheme="minorHAnsi"/>
        </w:rPr>
        <w:t xml:space="preserve"> </w:t>
      </w:r>
      <w:proofErr w:type="spellStart"/>
      <w:r w:rsidR="00DF5397">
        <w:rPr>
          <w:rFonts w:cstheme="minorHAnsi"/>
        </w:rPr>
        <w:t>Bistra</w:t>
      </w:r>
      <w:proofErr w:type="spellEnd"/>
      <w:r w:rsidR="004E7270">
        <w:rPr>
          <w:rFonts w:cstheme="minorHAnsi"/>
        </w:rPr>
        <w:t>.</w:t>
      </w:r>
      <w:r w:rsidR="00352643" w:rsidRPr="006C0B51">
        <w:rPr>
          <w:rFonts w:cstheme="minorHAnsi"/>
        </w:rPr>
        <w:t xml:space="preserve"> </w:t>
      </w:r>
    </w:p>
    <w:p w14:paraId="3FDD4D3F" w14:textId="1BBD8ABA" w:rsidR="001E1508" w:rsidRPr="006C0B51" w:rsidRDefault="00352643" w:rsidP="006C0B51">
      <w:pPr>
        <w:spacing w:after="0"/>
        <w:jc w:val="both"/>
        <w:rPr>
          <w:rFonts w:cstheme="minorHAnsi"/>
        </w:rPr>
      </w:pPr>
      <w:proofErr w:type="spellStart"/>
      <w:r w:rsidRPr="006C0B51">
        <w:rPr>
          <w:rFonts w:cstheme="minorHAnsi"/>
          <w:u w:val="single"/>
        </w:rPr>
        <w:t>Zakonska</w:t>
      </w:r>
      <w:proofErr w:type="spellEnd"/>
      <w:r w:rsidRPr="006C0B51">
        <w:rPr>
          <w:rFonts w:cstheme="minorHAnsi"/>
          <w:u w:val="single"/>
        </w:rPr>
        <w:t xml:space="preserve"> </w:t>
      </w:r>
      <w:proofErr w:type="spellStart"/>
      <w:r w:rsidRPr="006C0B51">
        <w:rPr>
          <w:rFonts w:cstheme="minorHAnsi"/>
          <w:u w:val="single"/>
        </w:rPr>
        <w:t>osnova</w:t>
      </w:r>
      <w:proofErr w:type="spellEnd"/>
      <w:r w:rsidR="008572F1">
        <w:rPr>
          <w:rFonts w:cstheme="minorHAnsi"/>
          <w:u w:val="single"/>
        </w:rPr>
        <w:t xml:space="preserve"> </w:t>
      </w:r>
      <w:r w:rsidR="00E77E54" w:rsidRPr="006C0B51">
        <w:rPr>
          <w:rFonts w:cstheme="minorHAnsi"/>
        </w:rPr>
        <w:t xml:space="preserve">- </w:t>
      </w:r>
      <w:proofErr w:type="spellStart"/>
      <w:r w:rsidR="008C5EDB" w:rsidRPr="006C0B51">
        <w:rPr>
          <w:rStyle w:val="pt-zadanifontodlomka-000009"/>
          <w:rFonts w:cstheme="minorHAnsi"/>
        </w:rPr>
        <w:t>Zakon</w:t>
      </w:r>
      <w:proofErr w:type="spellEnd"/>
      <w:r w:rsidR="008C5EDB" w:rsidRPr="006C0B51">
        <w:rPr>
          <w:rStyle w:val="pt-zadanifontodlomka-000009"/>
          <w:rFonts w:cstheme="minorHAnsi"/>
        </w:rPr>
        <w:t xml:space="preserve"> o </w:t>
      </w:r>
      <w:proofErr w:type="spellStart"/>
      <w:r w:rsidR="008C5EDB" w:rsidRPr="006C0B51">
        <w:rPr>
          <w:rStyle w:val="pt-zadanifontodlomka-000009"/>
          <w:rFonts w:cstheme="minorHAnsi"/>
        </w:rPr>
        <w:t>lokalnoj</w:t>
      </w:r>
      <w:proofErr w:type="spellEnd"/>
      <w:r w:rsidR="008C5EDB" w:rsidRPr="006C0B51">
        <w:rPr>
          <w:rStyle w:val="pt-zadanifontodlomka-000009"/>
          <w:rFonts w:cstheme="minorHAnsi"/>
        </w:rPr>
        <w:t xml:space="preserve"> </w:t>
      </w:r>
      <w:proofErr w:type="spellStart"/>
      <w:r w:rsidR="008C5EDB" w:rsidRPr="006C0B51">
        <w:rPr>
          <w:rStyle w:val="pt-zadanifontodlomka-000009"/>
          <w:rFonts w:cstheme="minorHAnsi"/>
        </w:rPr>
        <w:t>i</w:t>
      </w:r>
      <w:proofErr w:type="spellEnd"/>
      <w:r w:rsidR="008C5EDB" w:rsidRPr="006C0B51">
        <w:rPr>
          <w:rStyle w:val="pt-zadanifontodlomka-000009"/>
          <w:rFonts w:cstheme="minorHAnsi"/>
        </w:rPr>
        <w:t xml:space="preserve"> </w:t>
      </w:r>
      <w:proofErr w:type="spellStart"/>
      <w:r w:rsidR="008C5EDB" w:rsidRPr="006C0B51">
        <w:rPr>
          <w:rStyle w:val="pt-zadanifontodlomka-000009"/>
          <w:rFonts w:cstheme="minorHAnsi"/>
        </w:rPr>
        <w:t>podru</w:t>
      </w:r>
      <w:r w:rsidR="008C5EDB">
        <w:rPr>
          <w:rStyle w:val="pt-zadanifontodlomka-000009"/>
          <w:rFonts w:cstheme="minorHAnsi"/>
        </w:rPr>
        <w:t>čnoj</w:t>
      </w:r>
      <w:proofErr w:type="spellEnd"/>
      <w:r w:rsidR="008C5EDB">
        <w:rPr>
          <w:rStyle w:val="pt-zadanifontodlomka-000009"/>
          <w:rFonts w:cstheme="minorHAnsi"/>
        </w:rPr>
        <w:t xml:space="preserve"> (</w:t>
      </w:r>
      <w:proofErr w:type="spellStart"/>
      <w:r w:rsidR="008C5EDB">
        <w:rPr>
          <w:rStyle w:val="pt-zadanifontodlomka-000009"/>
          <w:rFonts w:cstheme="minorHAnsi"/>
        </w:rPr>
        <w:t>regionalnoj</w:t>
      </w:r>
      <w:proofErr w:type="spellEnd"/>
      <w:r w:rsidR="008C5EDB">
        <w:rPr>
          <w:rStyle w:val="pt-zadanifontodlomka-000009"/>
          <w:rFonts w:cstheme="minorHAnsi"/>
        </w:rPr>
        <w:t xml:space="preserve">) </w:t>
      </w:r>
      <w:proofErr w:type="spellStart"/>
      <w:r w:rsidR="008C5EDB">
        <w:rPr>
          <w:rStyle w:val="pt-zadanifontodlomka-000009"/>
          <w:rFonts w:cstheme="minorHAnsi"/>
        </w:rPr>
        <w:t>samoupravi</w:t>
      </w:r>
      <w:proofErr w:type="spellEnd"/>
      <w:r w:rsidR="008C5EDB">
        <w:rPr>
          <w:rStyle w:val="pt-zadanifontodlomka-000009"/>
          <w:rFonts w:cstheme="minorHAnsi"/>
        </w:rPr>
        <w:t xml:space="preserve"> </w:t>
      </w:r>
      <w:r w:rsidR="008C5EDB" w:rsidRPr="006C0B51">
        <w:rPr>
          <w:rStyle w:val="pt-zadanifontodlomka-000009"/>
          <w:rFonts w:cstheme="minorHAnsi"/>
        </w:rPr>
        <w:t>(„</w:t>
      </w:r>
      <w:proofErr w:type="spellStart"/>
      <w:r w:rsidR="008C5EDB" w:rsidRPr="006C0B51">
        <w:rPr>
          <w:rStyle w:val="pt-zadanifontodlomka-000009"/>
          <w:rFonts w:cstheme="minorHAnsi"/>
        </w:rPr>
        <w:t>Narodne</w:t>
      </w:r>
      <w:proofErr w:type="spellEnd"/>
      <w:r w:rsidR="008C5EDB" w:rsidRPr="006C0B51">
        <w:rPr>
          <w:rStyle w:val="pt-zadanifontodlomka-000009"/>
          <w:rFonts w:cstheme="minorHAnsi"/>
        </w:rPr>
        <w:t xml:space="preserve"> </w:t>
      </w:r>
      <w:proofErr w:type="gramStart"/>
      <w:r w:rsidR="008C5EDB" w:rsidRPr="006C0B51">
        <w:rPr>
          <w:rStyle w:val="pt-zadanifontodlomka-000009"/>
          <w:rFonts w:cstheme="minorHAnsi"/>
        </w:rPr>
        <w:t>novine“</w:t>
      </w:r>
      <w:proofErr w:type="gramEnd"/>
      <w:r w:rsidR="008C5EDB" w:rsidRPr="006C0B51">
        <w:rPr>
          <w:rStyle w:val="pt-zadanifontodlomka-000009"/>
          <w:rFonts w:cstheme="minorHAnsi"/>
        </w:rPr>
        <w:t>, br.  33/01,  60/01,  129/05,  109/07,  125/08,  36/09,  36/09, 150/11, 144/12, 19/13,  137/15, 123/17</w:t>
      </w:r>
      <w:r w:rsidR="004D5A36">
        <w:rPr>
          <w:rStyle w:val="pt-zadanifontodlomka-000009"/>
          <w:rFonts w:cstheme="minorHAnsi"/>
        </w:rPr>
        <w:t xml:space="preserve">, </w:t>
      </w:r>
      <w:r w:rsidR="008C5EDB" w:rsidRPr="006C0B51">
        <w:rPr>
          <w:rStyle w:val="pt-zadanifontodlomka-000009"/>
          <w:rFonts w:cstheme="minorHAnsi"/>
        </w:rPr>
        <w:t>98/19</w:t>
      </w:r>
      <w:r w:rsidR="008C5EDB">
        <w:rPr>
          <w:rStyle w:val="pt-zadanifontodlomka-000009"/>
          <w:rFonts w:cstheme="minorHAnsi"/>
        </w:rPr>
        <w:t>, 144/20</w:t>
      </w:r>
      <w:r w:rsidR="004D5A36">
        <w:rPr>
          <w:rStyle w:val="pt-zadanifontodlomka-000009"/>
          <w:rFonts w:cstheme="minorHAnsi"/>
        </w:rPr>
        <w:t xml:space="preserve"> </w:t>
      </w:r>
      <w:r w:rsidR="008C5EDB" w:rsidRPr="006C0B51">
        <w:rPr>
          <w:rStyle w:val="pt-zadanifontodlomka-000009"/>
          <w:rFonts w:cstheme="minorHAnsi"/>
        </w:rPr>
        <w:t>)</w:t>
      </w:r>
      <w:r w:rsidR="008C5EDB">
        <w:rPr>
          <w:rStyle w:val="pt-zadanifontodlomka-000009"/>
          <w:rFonts w:cstheme="minorHAnsi"/>
        </w:rPr>
        <w:t xml:space="preserve">, </w:t>
      </w:r>
      <w:proofErr w:type="spellStart"/>
      <w:r w:rsidR="00E77E54" w:rsidRPr="006C0B51">
        <w:rPr>
          <w:rFonts w:cstheme="minorHAnsi"/>
        </w:rPr>
        <w:t>Zakon</w:t>
      </w:r>
      <w:proofErr w:type="spellEnd"/>
      <w:r w:rsidR="00E77E54" w:rsidRPr="006C0B51">
        <w:rPr>
          <w:rFonts w:cstheme="minorHAnsi"/>
        </w:rPr>
        <w:t xml:space="preserve"> o </w:t>
      </w:r>
      <w:proofErr w:type="spellStart"/>
      <w:r w:rsidR="00E77E54" w:rsidRPr="006C0B51">
        <w:rPr>
          <w:rFonts w:cstheme="minorHAnsi"/>
        </w:rPr>
        <w:t>financiranju</w:t>
      </w:r>
      <w:proofErr w:type="spellEnd"/>
      <w:r w:rsidR="00E77E54" w:rsidRPr="006C0B51">
        <w:rPr>
          <w:rFonts w:cstheme="minorHAnsi"/>
        </w:rPr>
        <w:t xml:space="preserve"> </w:t>
      </w:r>
      <w:proofErr w:type="spellStart"/>
      <w:r w:rsidR="00E77E54" w:rsidRPr="006C0B51">
        <w:rPr>
          <w:rFonts w:cstheme="minorHAnsi"/>
        </w:rPr>
        <w:t>političkih</w:t>
      </w:r>
      <w:proofErr w:type="spellEnd"/>
      <w:r w:rsidR="00E77E54" w:rsidRPr="006C0B51">
        <w:rPr>
          <w:rFonts w:cstheme="minorHAnsi"/>
        </w:rPr>
        <w:t xml:space="preserve"> </w:t>
      </w:r>
      <w:proofErr w:type="spellStart"/>
      <w:r w:rsidR="00E77E54" w:rsidRPr="006C0B51">
        <w:rPr>
          <w:rFonts w:cstheme="minorHAnsi"/>
        </w:rPr>
        <w:t>aktivnosti</w:t>
      </w:r>
      <w:proofErr w:type="spellEnd"/>
      <w:r w:rsidR="00E77E54" w:rsidRPr="006C0B51">
        <w:rPr>
          <w:rFonts w:cstheme="minorHAnsi"/>
        </w:rPr>
        <w:t xml:space="preserve">, </w:t>
      </w:r>
      <w:proofErr w:type="spellStart"/>
      <w:r w:rsidR="00E77E54" w:rsidRPr="006C0B51">
        <w:rPr>
          <w:rFonts w:cstheme="minorHAnsi"/>
        </w:rPr>
        <w:t>izborne</w:t>
      </w:r>
      <w:proofErr w:type="spellEnd"/>
      <w:r w:rsidR="00E77E54" w:rsidRPr="006C0B51">
        <w:rPr>
          <w:rFonts w:cstheme="minorHAnsi"/>
        </w:rPr>
        <w:t xml:space="preserve"> </w:t>
      </w:r>
      <w:proofErr w:type="spellStart"/>
      <w:r w:rsidR="00E77E54" w:rsidRPr="006C0B51">
        <w:rPr>
          <w:rFonts w:cstheme="minorHAnsi"/>
        </w:rPr>
        <w:t>promidžbe</w:t>
      </w:r>
      <w:proofErr w:type="spellEnd"/>
      <w:r w:rsidR="00E77E54" w:rsidRPr="006C0B51">
        <w:rPr>
          <w:rFonts w:cstheme="minorHAnsi"/>
        </w:rPr>
        <w:t xml:space="preserve"> </w:t>
      </w:r>
      <w:proofErr w:type="spellStart"/>
      <w:r w:rsidR="00E77E54" w:rsidRPr="006C0B51">
        <w:rPr>
          <w:rFonts w:cstheme="minorHAnsi"/>
        </w:rPr>
        <w:t>i</w:t>
      </w:r>
      <w:proofErr w:type="spellEnd"/>
      <w:r w:rsidR="00E77E54" w:rsidRPr="006C0B51">
        <w:rPr>
          <w:rFonts w:cstheme="minorHAnsi"/>
        </w:rPr>
        <w:t xml:space="preserve"> </w:t>
      </w:r>
      <w:proofErr w:type="spellStart"/>
      <w:r w:rsidR="00E77E54" w:rsidRPr="006C0B51">
        <w:rPr>
          <w:rFonts w:cstheme="minorHAnsi"/>
        </w:rPr>
        <w:t>referenduma</w:t>
      </w:r>
      <w:proofErr w:type="spellEnd"/>
      <w:r w:rsidR="00E77E54" w:rsidRPr="006C0B51">
        <w:rPr>
          <w:rFonts w:cstheme="minorHAnsi"/>
        </w:rPr>
        <w:t xml:space="preserve"> (“</w:t>
      </w:r>
      <w:proofErr w:type="spellStart"/>
      <w:r w:rsidR="00E77E54" w:rsidRPr="006C0B51">
        <w:rPr>
          <w:rFonts w:cstheme="minorHAnsi"/>
        </w:rPr>
        <w:t>Narodne</w:t>
      </w:r>
      <w:proofErr w:type="spellEnd"/>
      <w:r w:rsidR="00E77E54" w:rsidRPr="006C0B51">
        <w:rPr>
          <w:rFonts w:cstheme="minorHAnsi"/>
        </w:rPr>
        <w:t xml:space="preserve"> novine br. 29/19,  98/19), </w:t>
      </w:r>
      <w:proofErr w:type="spellStart"/>
      <w:r w:rsidR="00EF1E54" w:rsidRPr="006C0B51">
        <w:rPr>
          <w:rFonts w:cstheme="minorHAnsi"/>
        </w:rPr>
        <w:t>Statut</w:t>
      </w:r>
      <w:proofErr w:type="spellEnd"/>
      <w:r w:rsidR="00EF1E54" w:rsidRPr="006C0B51">
        <w:rPr>
          <w:rFonts w:cstheme="minorHAnsi"/>
        </w:rPr>
        <w:t xml:space="preserve"> </w:t>
      </w:r>
      <w:proofErr w:type="spellStart"/>
      <w:r w:rsidR="00EF1E54" w:rsidRPr="006C0B51">
        <w:rPr>
          <w:rFonts w:cstheme="minorHAnsi"/>
        </w:rPr>
        <w:t>Općine</w:t>
      </w:r>
      <w:proofErr w:type="spellEnd"/>
      <w:r w:rsidR="00EF1E54" w:rsidRPr="006C0B51">
        <w:rPr>
          <w:rFonts w:cstheme="minorHAnsi"/>
        </w:rPr>
        <w:t xml:space="preserve"> </w:t>
      </w:r>
      <w:proofErr w:type="spellStart"/>
      <w:r w:rsidR="00EF1E54" w:rsidRPr="006C0B51">
        <w:rPr>
          <w:rFonts w:cstheme="minorHAnsi"/>
        </w:rPr>
        <w:t>B</w:t>
      </w:r>
      <w:r w:rsidR="00863B8F" w:rsidRPr="006C0B51">
        <w:rPr>
          <w:rFonts w:cstheme="minorHAnsi"/>
        </w:rPr>
        <w:t>istra</w:t>
      </w:r>
      <w:proofErr w:type="spellEnd"/>
      <w:r w:rsidR="00863B8F" w:rsidRPr="006C0B51">
        <w:rPr>
          <w:rFonts w:cstheme="minorHAnsi"/>
        </w:rPr>
        <w:t xml:space="preserve"> ("</w:t>
      </w:r>
      <w:proofErr w:type="spellStart"/>
      <w:r w:rsidR="00863B8F" w:rsidRPr="006C0B51">
        <w:rPr>
          <w:rFonts w:cstheme="minorHAnsi"/>
        </w:rPr>
        <w:t>Službeni</w:t>
      </w:r>
      <w:proofErr w:type="spellEnd"/>
      <w:r w:rsidR="00863B8F" w:rsidRPr="006C0B51">
        <w:rPr>
          <w:rFonts w:cstheme="minorHAnsi"/>
        </w:rPr>
        <w:t xml:space="preserve"> </w:t>
      </w:r>
      <w:proofErr w:type="spellStart"/>
      <w:r w:rsidR="00863B8F" w:rsidRPr="006C0B51">
        <w:rPr>
          <w:rFonts w:cstheme="minorHAnsi"/>
        </w:rPr>
        <w:t>gl</w:t>
      </w:r>
      <w:r w:rsidR="00214802">
        <w:rPr>
          <w:rFonts w:cstheme="minorHAnsi"/>
        </w:rPr>
        <w:t>asnik</w:t>
      </w:r>
      <w:proofErr w:type="spellEnd"/>
      <w:r w:rsidR="00214802">
        <w:rPr>
          <w:rFonts w:cstheme="minorHAnsi"/>
        </w:rPr>
        <w:t xml:space="preserve"> </w:t>
      </w:r>
      <w:proofErr w:type="spellStart"/>
      <w:r w:rsidR="00214802">
        <w:rPr>
          <w:rFonts w:cstheme="minorHAnsi"/>
        </w:rPr>
        <w:t>Općin</w:t>
      </w:r>
      <w:r w:rsidR="00171A0F">
        <w:rPr>
          <w:rFonts w:cstheme="minorHAnsi"/>
        </w:rPr>
        <w:t>e</w:t>
      </w:r>
      <w:proofErr w:type="spellEnd"/>
      <w:r w:rsidR="00171A0F">
        <w:rPr>
          <w:rFonts w:cstheme="minorHAnsi"/>
        </w:rPr>
        <w:t xml:space="preserve"> </w:t>
      </w:r>
      <w:proofErr w:type="spellStart"/>
      <w:r w:rsidR="00171A0F">
        <w:rPr>
          <w:rFonts w:cstheme="minorHAnsi"/>
        </w:rPr>
        <w:t>Bistra</w:t>
      </w:r>
      <w:proofErr w:type="spellEnd"/>
      <w:r w:rsidR="00171A0F">
        <w:rPr>
          <w:rFonts w:cstheme="minorHAnsi"/>
        </w:rPr>
        <w:t xml:space="preserve">", </w:t>
      </w:r>
      <w:proofErr w:type="spellStart"/>
      <w:r w:rsidR="00171A0F">
        <w:rPr>
          <w:rFonts w:cstheme="minorHAnsi"/>
        </w:rPr>
        <w:t>broj</w:t>
      </w:r>
      <w:proofErr w:type="spellEnd"/>
      <w:r w:rsidR="00171A0F">
        <w:rPr>
          <w:rFonts w:cstheme="minorHAnsi"/>
        </w:rPr>
        <w:t xml:space="preserve"> 2/21</w:t>
      </w:r>
      <w:r w:rsidR="00863B8F" w:rsidRPr="006C0B51">
        <w:rPr>
          <w:rFonts w:cstheme="minorHAnsi"/>
        </w:rPr>
        <w:t>),</w:t>
      </w:r>
      <w:r w:rsidR="00214802">
        <w:rPr>
          <w:rFonts w:cstheme="minorHAnsi"/>
        </w:rPr>
        <w:t xml:space="preserve"> </w:t>
      </w:r>
      <w:proofErr w:type="spellStart"/>
      <w:r w:rsidR="00EF3685" w:rsidRPr="006C0B51">
        <w:rPr>
          <w:rFonts w:cstheme="minorHAnsi"/>
        </w:rPr>
        <w:t>Odluka</w:t>
      </w:r>
      <w:proofErr w:type="spellEnd"/>
      <w:r w:rsidR="00EF3685" w:rsidRPr="006C0B51">
        <w:rPr>
          <w:rFonts w:cstheme="minorHAnsi"/>
        </w:rPr>
        <w:t xml:space="preserve"> o </w:t>
      </w:r>
      <w:proofErr w:type="spellStart"/>
      <w:r w:rsidR="00EF3685" w:rsidRPr="006C0B51">
        <w:rPr>
          <w:rFonts w:cstheme="minorHAnsi"/>
        </w:rPr>
        <w:t>utvrđivanju</w:t>
      </w:r>
      <w:proofErr w:type="spellEnd"/>
      <w:r w:rsidR="00EF3685" w:rsidRPr="006C0B51">
        <w:rPr>
          <w:rFonts w:cstheme="minorHAnsi"/>
        </w:rPr>
        <w:t xml:space="preserve"> </w:t>
      </w:r>
      <w:proofErr w:type="spellStart"/>
      <w:r w:rsidR="00EF3685" w:rsidRPr="006C0B51">
        <w:rPr>
          <w:rFonts w:cstheme="minorHAnsi"/>
        </w:rPr>
        <w:t>nak</w:t>
      </w:r>
      <w:r w:rsidR="000861C4">
        <w:rPr>
          <w:rFonts w:cstheme="minorHAnsi"/>
        </w:rPr>
        <w:t>nade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troškova</w:t>
      </w:r>
      <w:proofErr w:type="spellEnd"/>
      <w:r w:rsidR="000861C4">
        <w:rPr>
          <w:rFonts w:cstheme="minorHAnsi"/>
        </w:rPr>
        <w:t xml:space="preserve"> za rad </w:t>
      </w:r>
      <w:proofErr w:type="spellStart"/>
      <w:r w:rsidR="000861C4">
        <w:rPr>
          <w:rFonts w:cstheme="minorHAnsi"/>
        </w:rPr>
        <w:t>vijećnika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i</w:t>
      </w:r>
      <w:proofErr w:type="spellEnd"/>
      <w:r w:rsidR="00EF3685" w:rsidRPr="006C0B51">
        <w:rPr>
          <w:rFonts w:cstheme="minorHAnsi"/>
        </w:rPr>
        <w:t xml:space="preserve"> </w:t>
      </w:r>
      <w:proofErr w:type="spellStart"/>
      <w:r w:rsidR="00EF3685" w:rsidRPr="006C0B51">
        <w:rPr>
          <w:rFonts w:cstheme="minorHAnsi"/>
        </w:rPr>
        <w:t>članova</w:t>
      </w:r>
      <w:proofErr w:type="spellEnd"/>
      <w:r w:rsidR="00EF3685" w:rsidRPr="006C0B51">
        <w:rPr>
          <w:rFonts w:cstheme="minorHAnsi"/>
        </w:rPr>
        <w:t xml:space="preserve"> </w:t>
      </w:r>
      <w:proofErr w:type="spellStart"/>
      <w:r w:rsidR="00EF3685" w:rsidRPr="006C0B51">
        <w:rPr>
          <w:rFonts w:cstheme="minorHAnsi"/>
        </w:rPr>
        <w:t>radnih</w:t>
      </w:r>
      <w:proofErr w:type="spellEnd"/>
      <w:r w:rsidR="00EF3685" w:rsidRPr="006C0B51">
        <w:rPr>
          <w:rFonts w:cstheme="minorHAnsi"/>
        </w:rPr>
        <w:t xml:space="preserve"> </w:t>
      </w:r>
      <w:proofErr w:type="spellStart"/>
      <w:r w:rsidR="00EF3685" w:rsidRPr="006C0B51">
        <w:rPr>
          <w:rFonts w:cstheme="minorHAnsi"/>
        </w:rPr>
        <w:t>tijela</w:t>
      </w:r>
      <w:proofErr w:type="spellEnd"/>
      <w:r w:rsidR="00EF3685" w:rsidRPr="006C0B51">
        <w:rPr>
          <w:rFonts w:cstheme="minorHAnsi"/>
        </w:rPr>
        <w:t xml:space="preserve"> </w:t>
      </w:r>
      <w:proofErr w:type="spellStart"/>
      <w:r w:rsidR="00EF3685" w:rsidRPr="006C0B51">
        <w:rPr>
          <w:rFonts w:cstheme="minorHAnsi"/>
        </w:rPr>
        <w:t>Općinskog</w:t>
      </w:r>
      <w:proofErr w:type="spellEnd"/>
      <w:r w:rsidR="00EF3685" w:rsidRPr="006C0B51">
        <w:rPr>
          <w:rFonts w:cstheme="minorHAnsi"/>
        </w:rPr>
        <w:t xml:space="preserve"> </w:t>
      </w:r>
      <w:proofErr w:type="spellStart"/>
      <w:r w:rsidR="00EF3685" w:rsidRPr="006C0B51">
        <w:rPr>
          <w:rFonts w:cstheme="minorHAnsi"/>
        </w:rPr>
        <w:t>vijeća</w:t>
      </w:r>
      <w:proofErr w:type="spellEnd"/>
      <w:r w:rsidR="00EF3685" w:rsidRPr="006C0B51">
        <w:rPr>
          <w:rFonts w:cstheme="minorHAnsi"/>
        </w:rPr>
        <w:t xml:space="preserve"> ("</w:t>
      </w:r>
      <w:proofErr w:type="spellStart"/>
      <w:r w:rsidR="00EF3685" w:rsidRPr="006C0B51">
        <w:rPr>
          <w:rFonts w:cstheme="minorHAnsi"/>
        </w:rPr>
        <w:t>Službeni</w:t>
      </w:r>
      <w:proofErr w:type="spellEnd"/>
      <w:r w:rsidR="00EF3685" w:rsidRPr="006C0B51">
        <w:rPr>
          <w:rFonts w:cstheme="minorHAnsi"/>
        </w:rPr>
        <w:t xml:space="preserve"> </w:t>
      </w:r>
      <w:proofErr w:type="spellStart"/>
      <w:r w:rsidR="00EF3685" w:rsidRPr="006C0B51">
        <w:rPr>
          <w:rFonts w:cstheme="minorHAnsi"/>
        </w:rPr>
        <w:t>g</w:t>
      </w:r>
      <w:r w:rsidR="007956F0">
        <w:rPr>
          <w:rFonts w:cstheme="minorHAnsi"/>
        </w:rPr>
        <w:t>lasnik</w:t>
      </w:r>
      <w:proofErr w:type="spellEnd"/>
      <w:r w:rsidR="007956F0">
        <w:rPr>
          <w:rFonts w:cstheme="minorHAnsi"/>
        </w:rPr>
        <w:t xml:space="preserve"> </w:t>
      </w:r>
      <w:proofErr w:type="spellStart"/>
      <w:r w:rsidR="007956F0">
        <w:rPr>
          <w:rFonts w:cstheme="minorHAnsi"/>
        </w:rPr>
        <w:t>Općine</w:t>
      </w:r>
      <w:proofErr w:type="spellEnd"/>
      <w:r w:rsidR="007956F0">
        <w:rPr>
          <w:rFonts w:cstheme="minorHAnsi"/>
        </w:rPr>
        <w:t xml:space="preserve"> </w:t>
      </w:r>
      <w:proofErr w:type="spellStart"/>
      <w:r w:rsidR="007956F0">
        <w:rPr>
          <w:rFonts w:cstheme="minorHAnsi"/>
        </w:rPr>
        <w:t>Bistra</w:t>
      </w:r>
      <w:proofErr w:type="spellEnd"/>
      <w:r w:rsidR="007956F0">
        <w:rPr>
          <w:rFonts w:cstheme="minorHAnsi"/>
        </w:rPr>
        <w:t>", br. 7/21</w:t>
      </w:r>
      <w:r w:rsidR="0022745F">
        <w:rPr>
          <w:rFonts w:cstheme="minorHAnsi"/>
        </w:rPr>
        <w:t xml:space="preserve"> </w:t>
      </w:r>
      <w:r w:rsidR="008572F1">
        <w:rPr>
          <w:rFonts w:cstheme="minorHAnsi"/>
        </w:rPr>
        <w:t>,</w:t>
      </w:r>
      <w:r w:rsidR="0022745F">
        <w:rPr>
          <w:rFonts w:cstheme="minorHAnsi"/>
        </w:rPr>
        <w:t>)</w:t>
      </w:r>
      <w:r w:rsidR="00EF3685" w:rsidRPr="006C0B51">
        <w:rPr>
          <w:rFonts w:cstheme="minorHAnsi"/>
        </w:rPr>
        <w:t xml:space="preserve"> </w:t>
      </w:r>
      <w:proofErr w:type="spellStart"/>
      <w:r w:rsidR="006A2125" w:rsidRPr="006C0B51">
        <w:rPr>
          <w:rFonts w:cstheme="minorHAnsi"/>
        </w:rPr>
        <w:t>Odluka</w:t>
      </w:r>
      <w:proofErr w:type="spellEnd"/>
      <w:r w:rsidR="006A2125" w:rsidRPr="006C0B51">
        <w:rPr>
          <w:rFonts w:cstheme="minorHAnsi"/>
        </w:rPr>
        <w:t xml:space="preserve"> o </w:t>
      </w:r>
      <w:proofErr w:type="spellStart"/>
      <w:r w:rsidR="006A2125" w:rsidRPr="006C0B51">
        <w:rPr>
          <w:rFonts w:cstheme="minorHAnsi"/>
        </w:rPr>
        <w:t>javnim</w:t>
      </w:r>
      <w:proofErr w:type="spellEnd"/>
      <w:r w:rsidR="006A2125" w:rsidRPr="006C0B51">
        <w:rPr>
          <w:rFonts w:cstheme="minorHAnsi"/>
        </w:rPr>
        <w:t xml:space="preserve"> </w:t>
      </w:r>
      <w:proofErr w:type="spellStart"/>
      <w:r w:rsidR="006A2125" w:rsidRPr="006C0B51">
        <w:rPr>
          <w:rFonts w:cstheme="minorHAnsi"/>
        </w:rPr>
        <w:t>priznanjima</w:t>
      </w:r>
      <w:proofErr w:type="spellEnd"/>
      <w:r w:rsidR="006A2125" w:rsidRPr="006C0B51">
        <w:rPr>
          <w:rFonts w:cstheme="minorHAnsi"/>
        </w:rPr>
        <w:t xml:space="preserve"> </w:t>
      </w:r>
      <w:proofErr w:type="spellStart"/>
      <w:r w:rsidR="006A2125" w:rsidRPr="006C0B51">
        <w:rPr>
          <w:rFonts w:cstheme="minorHAnsi"/>
        </w:rPr>
        <w:t>Općine</w:t>
      </w:r>
      <w:proofErr w:type="spellEnd"/>
      <w:r w:rsidR="006A2125" w:rsidRPr="006C0B51">
        <w:rPr>
          <w:rFonts w:cstheme="minorHAnsi"/>
        </w:rPr>
        <w:t xml:space="preserve"> </w:t>
      </w:r>
      <w:proofErr w:type="spellStart"/>
      <w:r w:rsidR="006A2125" w:rsidRPr="006C0B51">
        <w:rPr>
          <w:rFonts w:cstheme="minorHAnsi"/>
        </w:rPr>
        <w:t>Bistra</w:t>
      </w:r>
      <w:proofErr w:type="spellEnd"/>
      <w:r w:rsidR="006A2125" w:rsidRPr="006C0B51">
        <w:rPr>
          <w:rFonts w:cstheme="minorHAnsi"/>
        </w:rPr>
        <w:t xml:space="preserve"> (“</w:t>
      </w:r>
      <w:proofErr w:type="spellStart"/>
      <w:r w:rsidR="006A2125" w:rsidRPr="006C0B51">
        <w:rPr>
          <w:rFonts w:cstheme="minorHAnsi"/>
        </w:rPr>
        <w:t>Službeni</w:t>
      </w:r>
      <w:proofErr w:type="spellEnd"/>
      <w:r w:rsidR="006A2125" w:rsidRPr="006C0B51">
        <w:rPr>
          <w:rFonts w:cstheme="minorHAnsi"/>
        </w:rPr>
        <w:t xml:space="preserve"> </w:t>
      </w:r>
      <w:proofErr w:type="spellStart"/>
      <w:r w:rsidR="006A2125" w:rsidRPr="006C0B51">
        <w:rPr>
          <w:rFonts w:cstheme="minorHAnsi"/>
        </w:rPr>
        <w:t>glasnik</w:t>
      </w:r>
      <w:proofErr w:type="spellEnd"/>
      <w:r w:rsidR="006A2125" w:rsidRPr="006C0B51">
        <w:rPr>
          <w:rFonts w:cstheme="minorHAnsi"/>
        </w:rPr>
        <w:t xml:space="preserve">” </w:t>
      </w:r>
      <w:proofErr w:type="spellStart"/>
      <w:r w:rsidR="006A2125" w:rsidRPr="006C0B51">
        <w:rPr>
          <w:rFonts w:cstheme="minorHAnsi"/>
        </w:rPr>
        <w:t>Općine</w:t>
      </w:r>
      <w:proofErr w:type="spellEnd"/>
      <w:r w:rsidR="006A2125" w:rsidRPr="006C0B51">
        <w:rPr>
          <w:rFonts w:cstheme="minorHAnsi"/>
        </w:rPr>
        <w:t xml:space="preserve"> </w:t>
      </w:r>
      <w:proofErr w:type="spellStart"/>
      <w:r w:rsidR="006A2125" w:rsidRPr="006C0B51">
        <w:rPr>
          <w:rFonts w:cstheme="minorHAnsi"/>
        </w:rPr>
        <w:t>Bistra</w:t>
      </w:r>
      <w:proofErr w:type="spellEnd"/>
      <w:r w:rsidR="006A2125" w:rsidRPr="006C0B51">
        <w:rPr>
          <w:rFonts w:cstheme="minorHAnsi"/>
        </w:rPr>
        <w:t xml:space="preserve"> </w:t>
      </w:r>
      <w:r w:rsidR="001E1508" w:rsidRPr="006C0B51">
        <w:rPr>
          <w:rFonts w:cstheme="minorHAnsi"/>
        </w:rPr>
        <w:t xml:space="preserve">br. </w:t>
      </w:r>
      <w:r w:rsidR="006A2125" w:rsidRPr="006C0B51">
        <w:rPr>
          <w:rFonts w:cstheme="minorHAnsi"/>
        </w:rPr>
        <w:t>17/02)</w:t>
      </w:r>
      <w:r w:rsidR="000861C4">
        <w:rPr>
          <w:rFonts w:cstheme="minorHAnsi"/>
        </w:rPr>
        <w:t>.</w:t>
      </w:r>
    </w:p>
    <w:p w14:paraId="27E9491F" w14:textId="517FC109" w:rsidR="00C10423" w:rsidRDefault="00EF3685" w:rsidP="00C10423">
      <w:pPr>
        <w:spacing w:after="0"/>
        <w:jc w:val="both"/>
        <w:rPr>
          <w:rFonts w:cstheme="minorHAnsi"/>
        </w:rPr>
      </w:pPr>
      <w:proofErr w:type="spellStart"/>
      <w:r w:rsidRPr="006C0B51">
        <w:rPr>
          <w:rFonts w:cstheme="minorHAnsi"/>
          <w:u w:val="single"/>
        </w:rPr>
        <w:t>Obrazloženje</w:t>
      </w:r>
      <w:proofErr w:type="spellEnd"/>
      <w:r w:rsidR="008572F1">
        <w:rPr>
          <w:rFonts w:cstheme="minorHAnsi"/>
          <w:u w:val="single"/>
        </w:rPr>
        <w:t xml:space="preserve"> </w:t>
      </w:r>
      <w:r w:rsidRPr="006C0B51">
        <w:rPr>
          <w:rFonts w:cstheme="minorHAnsi"/>
        </w:rPr>
        <w:t xml:space="preserve">- U </w:t>
      </w:r>
      <w:proofErr w:type="spellStart"/>
      <w:r w:rsidRPr="006C0B51">
        <w:rPr>
          <w:rFonts w:cstheme="minorHAnsi"/>
        </w:rPr>
        <w:t>okviru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ovog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Pr="006C0B51">
        <w:rPr>
          <w:rFonts w:cstheme="minorHAnsi"/>
        </w:rPr>
        <w:t>rograma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planiraju</w:t>
      </w:r>
      <w:proofErr w:type="spellEnd"/>
      <w:r w:rsidRPr="006C0B51">
        <w:rPr>
          <w:rFonts w:cstheme="minorHAnsi"/>
        </w:rPr>
        <w:t xml:space="preserve"> se </w:t>
      </w:r>
      <w:proofErr w:type="spellStart"/>
      <w:r w:rsidRPr="006C0B51">
        <w:rPr>
          <w:rFonts w:cstheme="minorHAnsi"/>
        </w:rPr>
        <w:t>sredstva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naknade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Općinskim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vijećnicima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reprezentaciju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S</w:t>
      </w:r>
      <w:r w:rsidR="00120299" w:rsidRPr="006C0B51">
        <w:rPr>
          <w:rFonts w:cstheme="minorHAnsi"/>
        </w:rPr>
        <w:t>avjet</w:t>
      </w:r>
      <w:proofErr w:type="spellEnd"/>
      <w:r w:rsidR="00120299"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mladih</w:t>
      </w:r>
      <w:proofErr w:type="spellEnd"/>
      <w:r w:rsidR="00120299" w:rsidRPr="006C0B51">
        <w:rPr>
          <w:rFonts w:cstheme="minorHAnsi"/>
        </w:rPr>
        <w:t xml:space="preserve">, </w:t>
      </w:r>
      <w:proofErr w:type="spellStart"/>
      <w:r w:rsidR="00120299" w:rsidRPr="006C0B51">
        <w:rPr>
          <w:rFonts w:cstheme="minorHAnsi"/>
        </w:rPr>
        <w:t>te</w:t>
      </w:r>
      <w:r w:rsidRPr="006C0B51">
        <w:rPr>
          <w:rFonts w:cstheme="minorHAnsi"/>
        </w:rPr>
        <w:t>kuće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donacije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političkim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strankama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javna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priznanja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nagrade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obilježavanje</w:t>
      </w:r>
      <w:proofErr w:type="spellEnd"/>
      <w:r w:rsidRPr="006C0B51">
        <w:rPr>
          <w:rFonts w:cstheme="minorHAnsi"/>
        </w:rPr>
        <w:t xml:space="preserve"> Dana </w:t>
      </w:r>
      <w:proofErr w:type="spellStart"/>
      <w:r w:rsidRPr="006C0B51">
        <w:rPr>
          <w:rFonts w:cstheme="minorHAnsi"/>
        </w:rPr>
        <w:t>općine</w:t>
      </w:r>
      <w:proofErr w:type="spellEnd"/>
      <w:r w:rsidRPr="006C0B51">
        <w:rPr>
          <w:rFonts w:cstheme="minorHAnsi"/>
        </w:rPr>
        <w:t xml:space="preserve">. </w:t>
      </w:r>
      <w:proofErr w:type="spellStart"/>
      <w:r w:rsidRPr="006C0B51">
        <w:rPr>
          <w:rFonts w:cstheme="minorHAnsi"/>
        </w:rPr>
        <w:t>Sredstvima</w:t>
      </w:r>
      <w:proofErr w:type="spellEnd"/>
      <w:r w:rsidR="005112A4" w:rsidRPr="006C0B51">
        <w:rPr>
          <w:rFonts w:cstheme="minorHAnsi"/>
        </w:rPr>
        <w:t xml:space="preserve"> u </w:t>
      </w:r>
      <w:proofErr w:type="spellStart"/>
      <w:r w:rsidR="005112A4" w:rsidRPr="006C0B51">
        <w:rPr>
          <w:rFonts w:cstheme="minorHAnsi"/>
        </w:rPr>
        <w:t>okviru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5112A4" w:rsidRPr="006C0B51">
        <w:rPr>
          <w:rFonts w:cstheme="minorHAnsi"/>
        </w:rPr>
        <w:t>ovog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F37082" w:rsidRPr="006C0B51">
        <w:rPr>
          <w:rFonts w:cstheme="minorHAnsi"/>
        </w:rPr>
        <w:t>rograma</w:t>
      </w:r>
      <w:proofErr w:type="spellEnd"/>
      <w:r w:rsidR="001503D7">
        <w:rPr>
          <w:rFonts w:cstheme="minorHAnsi"/>
        </w:rPr>
        <w:t xml:space="preserve"> </w:t>
      </w:r>
      <w:proofErr w:type="spellStart"/>
      <w:r w:rsidR="001503D7">
        <w:rPr>
          <w:rFonts w:cstheme="minorHAnsi"/>
        </w:rPr>
        <w:t>planir</w:t>
      </w:r>
      <w:r w:rsidR="00C10423">
        <w:rPr>
          <w:rFonts w:cstheme="minorHAnsi"/>
        </w:rPr>
        <w:t>a</w:t>
      </w:r>
      <w:proofErr w:type="spellEnd"/>
      <w:r w:rsidR="00C10423">
        <w:rPr>
          <w:rFonts w:cstheme="minorHAnsi"/>
        </w:rPr>
        <w:t xml:space="preserve"> se </w:t>
      </w:r>
      <w:proofErr w:type="spellStart"/>
      <w:r w:rsidR="00F37082" w:rsidRPr="006C0B51">
        <w:rPr>
          <w:rFonts w:cstheme="minorHAnsi"/>
        </w:rPr>
        <w:t>ispunjenje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tehničkih</w:t>
      </w:r>
      <w:proofErr w:type="spellEnd"/>
      <w:r w:rsidR="00F37082" w:rsidRPr="006C0B51">
        <w:rPr>
          <w:rFonts w:cstheme="minorHAnsi"/>
        </w:rPr>
        <w:t xml:space="preserve">, </w:t>
      </w:r>
      <w:proofErr w:type="spellStart"/>
      <w:r w:rsidR="00F37082" w:rsidRPr="006C0B51">
        <w:rPr>
          <w:rFonts w:cstheme="minorHAnsi"/>
        </w:rPr>
        <w:t>organizacijskih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i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drugih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uvjeta</w:t>
      </w:r>
      <w:proofErr w:type="spellEnd"/>
      <w:r w:rsidR="00F37082" w:rsidRPr="006C0B51">
        <w:rPr>
          <w:rFonts w:cstheme="minorHAnsi"/>
        </w:rPr>
        <w:t xml:space="preserve"> za </w:t>
      </w:r>
      <w:proofErr w:type="spellStart"/>
      <w:r w:rsidR="00F37082" w:rsidRPr="006C0B51">
        <w:rPr>
          <w:rFonts w:cstheme="minorHAnsi"/>
        </w:rPr>
        <w:t>održavanje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sjednica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Općinskog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vijeća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kao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i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F37082" w:rsidRPr="006C0B51">
        <w:rPr>
          <w:rFonts w:cstheme="minorHAnsi"/>
        </w:rPr>
        <w:t>isplata</w:t>
      </w:r>
      <w:proofErr w:type="spellEnd"/>
      <w:r w:rsidR="00F37082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naknada</w:t>
      </w:r>
      <w:proofErr w:type="spellEnd"/>
      <w:r w:rsidR="00025546" w:rsidRPr="006C0B51">
        <w:rPr>
          <w:rFonts w:cstheme="minorHAnsi"/>
        </w:rPr>
        <w:t xml:space="preserve"> za rad </w:t>
      </w:r>
      <w:proofErr w:type="spellStart"/>
      <w:r w:rsidR="00025546" w:rsidRPr="006C0B51">
        <w:rPr>
          <w:rFonts w:cstheme="minorHAnsi"/>
        </w:rPr>
        <w:t>vijećnicima</w:t>
      </w:r>
      <w:proofErr w:type="spellEnd"/>
      <w:r w:rsidR="00025546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te</w:t>
      </w:r>
      <w:proofErr w:type="spellEnd"/>
      <w:r w:rsidR="00025546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isplata</w:t>
      </w:r>
      <w:proofErr w:type="spellEnd"/>
      <w:r w:rsidR="00025546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sredstava</w:t>
      </w:r>
      <w:proofErr w:type="spellEnd"/>
      <w:r w:rsidR="00025546" w:rsidRPr="006C0B51">
        <w:rPr>
          <w:rFonts w:cstheme="minorHAnsi"/>
        </w:rPr>
        <w:t xml:space="preserve"> za </w:t>
      </w:r>
      <w:proofErr w:type="spellStart"/>
      <w:r w:rsidR="00025546" w:rsidRPr="006C0B51">
        <w:rPr>
          <w:rFonts w:cstheme="minorHAnsi"/>
        </w:rPr>
        <w:t>redovito</w:t>
      </w:r>
      <w:proofErr w:type="spellEnd"/>
      <w:r w:rsidR="00025546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godišnje</w:t>
      </w:r>
      <w:proofErr w:type="spellEnd"/>
      <w:r w:rsidR="00025546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financi</w:t>
      </w:r>
      <w:r w:rsidR="00120299" w:rsidRPr="006C0B51">
        <w:rPr>
          <w:rFonts w:cstheme="minorHAnsi"/>
        </w:rPr>
        <w:t>ranje</w:t>
      </w:r>
      <w:proofErr w:type="spellEnd"/>
      <w:r w:rsidR="00120299"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političkih</w:t>
      </w:r>
      <w:proofErr w:type="spellEnd"/>
      <w:r w:rsidR="00120299"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stranaka</w:t>
      </w:r>
      <w:proofErr w:type="spellEnd"/>
      <w:r w:rsidR="00120299" w:rsidRPr="006C0B51">
        <w:rPr>
          <w:rFonts w:cstheme="minorHAnsi"/>
        </w:rPr>
        <w:t>.</w:t>
      </w:r>
      <w:r w:rsidR="00025546" w:rsidRPr="006C0B51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Osiguravaju</w:t>
      </w:r>
      <w:proofErr w:type="spellEnd"/>
      <w:r w:rsidR="00A53F56">
        <w:rPr>
          <w:rFonts w:cstheme="minorHAnsi"/>
        </w:rPr>
        <w:t xml:space="preserve"> se </w:t>
      </w:r>
      <w:proofErr w:type="spellStart"/>
      <w:r w:rsidR="00A53F56">
        <w:rPr>
          <w:rFonts w:cstheme="minorHAnsi"/>
        </w:rPr>
        <w:t>i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ostali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potrebni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uvjeti</w:t>
      </w:r>
      <w:proofErr w:type="spellEnd"/>
      <w:r w:rsidR="00A53F56">
        <w:rPr>
          <w:rFonts w:cstheme="minorHAnsi"/>
        </w:rPr>
        <w:t xml:space="preserve"> za </w:t>
      </w:r>
      <w:proofErr w:type="spellStart"/>
      <w:r w:rsidR="00A53F56">
        <w:rPr>
          <w:rFonts w:cstheme="minorHAnsi"/>
        </w:rPr>
        <w:t>transparentan</w:t>
      </w:r>
      <w:proofErr w:type="spellEnd"/>
      <w:r w:rsidR="00A53F56">
        <w:rPr>
          <w:rFonts w:cstheme="minorHAnsi"/>
        </w:rPr>
        <w:t xml:space="preserve"> rad </w:t>
      </w:r>
      <w:proofErr w:type="spellStart"/>
      <w:r w:rsidR="00A53F56">
        <w:rPr>
          <w:rFonts w:cstheme="minorHAnsi"/>
        </w:rPr>
        <w:t>i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dostupnost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svih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informacija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sa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održanih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sjednica</w:t>
      </w:r>
      <w:proofErr w:type="spellEnd"/>
      <w:r w:rsidR="00A53F56">
        <w:rPr>
          <w:rFonts w:cstheme="minorHAnsi"/>
        </w:rPr>
        <w:t xml:space="preserve">, </w:t>
      </w:r>
      <w:proofErr w:type="spellStart"/>
      <w:r w:rsidR="00A53F56">
        <w:rPr>
          <w:rFonts w:cstheme="minorHAnsi"/>
        </w:rPr>
        <w:t>izvještavanjem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kroz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natpise</w:t>
      </w:r>
      <w:proofErr w:type="spellEnd"/>
      <w:r w:rsidR="00A53F56">
        <w:rPr>
          <w:rFonts w:cstheme="minorHAnsi"/>
        </w:rPr>
        <w:t xml:space="preserve"> u </w:t>
      </w:r>
      <w:proofErr w:type="spellStart"/>
      <w:r w:rsidR="00A53F56">
        <w:rPr>
          <w:rFonts w:cstheme="minorHAnsi"/>
        </w:rPr>
        <w:t>tisku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i</w:t>
      </w:r>
      <w:proofErr w:type="spellEnd"/>
      <w:r w:rsidR="00A53F56">
        <w:rPr>
          <w:rFonts w:cstheme="minorHAnsi"/>
        </w:rPr>
        <w:t xml:space="preserve"> u </w:t>
      </w:r>
      <w:proofErr w:type="spellStart"/>
      <w:r w:rsidR="00A53F56">
        <w:rPr>
          <w:rFonts w:cstheme="minorHAnsi"/>
        </w:rPr>
        <w:t>drugim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oblicima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javnog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priopćavanja</w:t>
      </w:r>
      <w:proofErr w:type="spellEnd"/>
      <w:r w:rsidR="00A53F56">
        <w:rPr>
          <w:rFonts w:cstheme="minorHAnsi"/>
        </w:rPr>
        <w:t xml:space="preserve">, </w:t>
      </w:r>
      <w:proofErr w:type="spellStart"/>
      <w:r w:rsidR="00A53F56">
        <w:rPr>
          <w:rFonts w:cstheme="minorHAnsi"/>
        </w:rPr>
        <w:t>te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objavu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svih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akata</w:t>
      </w:r>
      <w:proofErr w:type="spellEnd"/>
      <w:r w:rsidR="00A53F56">
        <w:rPr>
          <w:rFonts w:cstheme="minorHAnsi"/>
        </w:rPr>
        <w:t xml:space="preserve"> u </w:t>
      </w:r>
      <w:proofErr w:type="spellStart"/>
      <w:r w:rsidR="00A53F56">
        <w:rPr>
          <w:rFonts w:cstheme="minorHAnsi"/>
        </w:rPr>
        <w:t>Službenom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glasniku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Općine</w:t>
      </w:r>
      <w:proofErr w:type="spellEnd"/>
      <w:r w:rsidR="00A53F56">
        <w:rPr>
          <w:rFonts w:cstheme="minorHAnsi"/>
        </w:rPr>
        <w:t xml:space="preserve"> </w:t>
      </w:r>
      <w:proofErr w:type="spellStart"/>
      <w:r w:rsidR="00A53F56">
        <w:rPr>
          <w:rFonts w:cstheme="minorHAnsi"/>
        </w:rPr>
        <w:t>Bistra</w:t>
      </w:r>
      <w:proofErr w:type="spellEnd"/>
      <w:r w:rsidR="00A53F56">
        <w:rPr>
          <w:rFonts w:cstheme="minorHAnsi"/>
        </w:rPr>
        <w:t xml:space="preserve">. </w:t>
      </w:r>
      <w:r w:rsidR="005112A4" w:rsidRPr="006C0B51">
        <w:rPr>
          <w:rFonts w:cstheme="minorHAnsi"/>
        </w:rPr>
        <w:t xml:space="preserve">Za </w:t>
      </w:r>
      <w:proofErr w:type="spellStart"/>
      <w:r w:rsidR="005112A4" w:rsidRPr="006C0B51">
        <w:rPr>
          <w:rFonts w:cstheme="minorHAnsi"/>
        </w:rPr>
        <w:t>ostvarenje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5112A4" w:rsidRPr="006C0B51">
        <w:rPr>
          <w:rFonts w:cstheme="minorHAnsi"/>
        </w:rPr>
        <w:t>ciljeva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5112A4" w:rsidRPr="006C0B51">
        <w:rPr>
          <w:rFonts w:cstheme="minorHAnsi"/>
        </w:rPr>
        <w:t>unutar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5112A4" w:rsidRPr="006C0B51">
        <w:rPr>
          <w:rFonts w:cstheme="minorHAnsi"/>
        </w:rPr>
        <w:t>ovog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5112A4" w:rsidRPr="006C0B51">
        <w:rPr>
          <w:rFonts w:cstheme="minorHAnsi"/>
        </w:rPr>
        <w:t>rogr</w:t>
      </w:r>
      <w:r w:rsidR="00120299" w:rsidRPr="006C0B51">
        <w:rPr>
          <w:rFonts w:cstheme="minorHAnsi"/>
        </w:rPr>
        <w:t>ama</w:t>
      </w:r>
      <w:proofErr w:type="spellEnd"/>
      <w:r w:rsidR="00120299" w:rsidRPr="006C0B51">
        <w:rPr>
          <w:rFonts w:cstheme="minorHAnsi"/>
        </w:rPr>
        <w:t xml:space="preserve"> u </w:t>
      </w:r>
      <w:proofErr w:type="spellStart"/>
      <w:r w:rsidR="00120299" w:rsidRPr="006C0B51">
        <w:rPr>
          <w:rFonts w:cstheme="minorHAnsi"/>
        </w:rPr>
        <w:t>Proračunu</w:t>
      </w:r>
      <w:proofErr w:type="spellEnd"/>
      <w:r w:rsidR="009E0F57">
        <w:rPr>
          <w:rFonts w:cstheme="minorHAnsi"/>
        </w:rPr>
        <w:t xml:space="preserve"> za 202</w:t>
      </w:r>
      <w:r w:rsidR="0081236F">
        <w:rPr>
          <w:rFonts w:cstheme="minorHAnsi"/>
        </w:rPr>
        <w:t>3</w:t>
      </w:r>
      <w:r w:rsidR="00C10423">
        <w:rPr>
          <w:rFonts w:cstheme="minorHAnsi"/>
        </w:rPr>
        <w:t xml:space="preserve">. </w:t>
      </w:r>
      <w:proofErr w:type="spellStart"/>
      <w:r w:rsidR="00C10423">
        <w:rPr>
          <w:rFonts w:cstheme="minorHAnsi"/>
        </w:rPr>
        <w:t>godinu</w:t>
      </w:r>
      <w:proofErr w:type="spellEnd"/>
      <w:r w:rsidR="00C10423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planirano</w:t>
      </w:r>
      <w:proofErr w:type="spellEnd"/>
      <w:r w:rsidR="00C10423">
        <w:rPr>
          <w:rFonts w:cstheme="minorHAnsi"/>
        </w:rPr>
        <w:t xml:space="preserve"> je</w:t>
      </w:r>
      <w:r w:rsidR="009E0F57">
        <w:rPr>
          <w:rFonts w:cstheme="minorHAnsi"/>
        </w:rPr>
        <w:t xml:space="preserve"> </w:t>
      </w:r>
      <w:r w:rsidR="0081236F">
        <w:rPr>
          <w:rFonts w:cstheme="minorHAnsi"/>
        </w:rPr>
        <w:t>24</w:t>
      </w:r>
      <w:r w:rsidR="005112A4" w:rsidRPr="006C0B51">
        <w:rPr>
          <w:rFonts w:cstheme="minorHAnsi"/>
        </w:rPr>
        <w:t>.</w:t>
      </w:r>
      <w:r w:rsidR="0081236F">
        <w:rPr>
          <w:rFonts w:cstheme="minorHAnsi"/>
        </w:rPr>
        <w:t xml:space="preserve">840,00 </w:t>
      </w:r>
      <w:proofErr w:type="spellStart"/>
      <w:r w:rsidR="0081236F">
        <w:rPr>
          <w:rFonts w:cstheme="minorHAnsi"/>
        </w:rPr>
        <w:t>eura</w:t>
      </w:r>
      <w:proofErr w:type="spellEnd"/>
      <w:r w:rsidR="0081236F">
        <w:rPr>
          <w:rFonts w:cstheme="minorHAnsi"/>
        </w:rPr>
        <w:t>.</w:t>
      </w:r>
      <w:r w:rsidR="005112A4"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Sredstva</w:t>
      </w:r>
      <w:proofErr w:type="spellEnd"/>
      <w:r w:rsidR="00120299"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su</w:t>
      </w:r>
      <w:proofErr w:type="spellEnd"/>
      <w:r w:rsidR="00120299"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pla</w:t>
      </w:r>
      <w:r w:rsidR="00C10423">
        <w:rPr>
          <w:rFonts w:cstheme="minorHAnsi"/>
        </w:rPr>
        <w:t>nirana</w:t>
      </w:r>
      <w:proofErr w:type="spellEnd"/>
      <w:r w:rsidR="00C10423">
        <w:rPr>
          <w:rFonts w:cstheme="minorHAnsi"/>
        </w:rPr>
        <w:t xml:space="preserve"> </w:t>
      </w:r>
      <w:proofErr w:type="spellStart"/>
      <w:r w:rsidR="00C10423">
        <w:rPr>
          <w:rFonts w:cstheme="minorHAnsi"/>
        </w:rPr>
        <w:t>uzimajući</w:t>
      </w:r>
      <w:proofErr w:type="spellEnd"/>
      <w:r w:rsidR="00C10423">
        <w:rPr>
          <w:rFonts w:cstheme="minorHAnsi"/>
        </w:rPr>
        <w:t xml:space="preserve"> u </w:t>
      </w:r>
      <w:proofErr w:type="spellStart"/>
      <w:r w:rsidR="00C10423">
        <w:rPr>
          <w:rFonts w:cstheme="minorHAnsi"/>
        </w:rPr>
        <w:t>obzir</w:t>
      </w:r>
      <w:proofErr w:type="spellEnd"/>
      <w:r w:rsidR="00C10423">
        <w:rPr>
          <w:rFonts w:cstheme="minorHAnsi"/>
        </w:rPr>
        <w:t xml:space="preserve"> </w:t>
      </w:r>
      <w:r w:rsidR="00922BC6">
        <w:rPr>
          <w:rFonts w:cstheme="minorHAnsi"/>
        </w:rPr>
        <w:t>p</w:t>
      </w:r>
      <w:r w:rsidR="001503D7">
        <w:rPr>
          <w:rFonts w:cstheme="minorHAnsi"/>
        </w:rPr>
        <w:t xml:space="preserve">lan </w:t>
      </w:r>
      <w:proofErr w:type="spellStart"/>
      <w:r w:rsidR="001503D7">
        <w:rPr>
          <w:rFonts w:cstheme="minorHAnsi"/>
        </w:rPr>
        <w:t>i</w:t>
      </w:r>
      <w:proofErr w:type="spellEnd"/>
      <w:r w:rsidR="001503D7">
        <w:rPr>
          <w:rFonts w:cstheme="minorHAnsi"/>
        </w:rPr>
        <w:t xml:space="preserve"> </w:t>
      </w:r>
      <w:proofErr w:type="spellStart"/>
      <w:r w:rsidR="001503D7">
        <w:rPr>
          <w:rFonts w:cstheme="minorHAnsi"/>
        </w:rPr>
        <w:t>ostvarenje</w:t>
      </w:r>
      <w:proofErr w:type="spellEnd"/>
      <w:r w:rsidR="001503D7">
        <w:rPr>
          <w:rFonts w:cstheme="minorHAnsi"/>
        </w:rPr>
        <w:t xml:space="preserve"> u 202</w:t>
      </w:r>
      <w:r w:rsidR="0081236F">
        <w:rPr>
          <w:rFonts w:cstheme="minorHAnsi"/>
        </w:rPr>
        <w:t>2</w:t>
      </w:r>
      <w:r w:rsidR="00B366DF">
        <w:rPr>
          <w:rFonts w:cstheme="minorHAnsi"/>
        </w:rPr>
        <w:t xml:space="preserve">. </w:t>
      </w:r>
      <w:proofErr w:type="spellStart"/>
      <w:r w:rsidR="009E0F57">
        <w:rPr>
          <w:rFonts w:cstheme="minorHAnsi"/>
        </w:rPr>
        <w:t>g</w:t>
      </w:r>
      <w:r w:rsidR="00B366DF">
        <w:rPr>
          <w:rFonts w:cstheme="minorHAnsi"/>
        </w:rPr>
        <w:t>odini</w:t>
      </w:r>
      <w:proofErr w:type="spellEnd"/>
      <w:r w:rsidR="009E0F57">
        <w:rPr>
          <w:rFonts w:cstheme="minorHAnsi"/>
        </w:rPr>
        <w:t xml:space="preserve">. </w:t>
      </w:r>
    </w:p>
    <w:p w14:paraId="5FAFFDBC" w14:textId="0BB34548" w:rsidR="008C5EDB" w:rsidRPr="008C5EDB" w:rsidRDefault="008C5EDB" w:rsidP="00C10423">
      <w:pPr>
        <w:spacing w:after="0"/>
        <w:jc w:val="both"/>
        <w:rPr>
          <w:rFonts w:cstheme="minorHAnsi"/>
        </w:rPr>
      </w:pPr>
      <w:proofErr w:type="spellStart"/>
      <w:r w:rsidRPr="008C5EDB">
        <w:rPr>
          <w:rFonts w:cstheme="minorHAnsi"/>
          <w:u w:val="single"/>
        </w:rPr>
        <w:t>Pokazatelj</w:t>
      </w:r>
      <w:proofErr w:type="spellEnd"/>
      <w:r w:rsidRPr="008C5EDB">
        <w:rPr>
          <w:rFonts w:cstheme="minorHAnsi"/>
          <w:u w:val="single"/>
        </w:rPr>
        <w:t xml:space="preserve"> </w:t>
      </w:r>
      <w:proofErr w:type="spellStart"/>
      <w:r w:rsidRPr="008C5EDB">
        <w:rPr>
          <w:rFonts w:cstheme="minorHAnsi"/>
          <w:u w:val="single"/>
        </w:rPr>
        <w:t>uspješnosti</w:t>
      </w:r>
      <w:proofErr w:type="spellEnd"/>
      <w:r w:rsidRPr="008C5EDB">
        <w:rPr>
          <w:rFonts w:cstheme="minorHAnsi"/>
          <w:u w:val="single"/>
        </w:rPr>
        <w:t xml:space="preserve">: </w:t>
      </w:r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sjednica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Općinskog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vijeća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donesenih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tijekom</w:t>
      </w:r>
      <w:proofErr w:type="spellEnd"/>
      <w:r>
        <w:rPr>
          <w:rFonts w:cstheme="minorHAnsi"/>
        </w:rPr>
        <w:t xml:space="preserve"> 2023. </w:t>
      </w:r>
      <w:proofErr w:type="spellStart"/>
      <w:r>
        <w:rPr>
          <w:rFonts w:cstheme="minorHAnsi"/>
        </w:rPr>
        <w:t>godine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objavljenih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vijesti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općinskoj</w:t>
      </w:r>
      <w:proofErr w:type="spellEnd"/>
      <w:r>
        <w:rPr>
          <w:rFonts w:cstheme="minorHAnsi"/>
        </w:rPr>
        <w:t xml:space="preserve"> web </w:t>
      </w:r>
      <w:proofErr w:type="spellStart"/>
      <w:r>
        <w:rPr>
          <w:rFonts w:cstheme="minorHAnsi"/>
        </w:rPr>
        <w:t>stranici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gostovanja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elektronskim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medijima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uručenih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javnih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priznanja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nagrada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brojnost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sadržaja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organizacije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proslave</w:t>
      </w:r>
      <w:proofErr w:type="spellEnd"/>
      <w:r>
        <w:rPr>
          <w:rFonts w:cstheme="minorHAnsi"/>
        </w:rPr>
        <w:t xml:space="preserve"> Dana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>.</w:t>
      </w:r>
    </w:p>
    <w:p w14:paraId="3BA6FEEE" w14:textId="665D4D15" w:rsidR="00120299" w:rsidRPr="006C0B51" w:rsidRDefault="008C5EDB" w:rsidP="006C0B51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Sredstva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realizaciju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5112A4" w:rsidRPr="006C0B51">
        <w:rPr>
          <w:rFonts w:cstheme="minorHAnsi"/>
        </w:rPr>
        <w:t>P</w:t>
      </w:r>
      <w:r w:rsidR="00025546" w:rsidRPr="006C0B51">
        <w:rPr>
          <w:rFonts w:cstheme="minorHAnsi"/>
        </w:rPr>
        <w:t>rograma</w:t>
      </w:r>
      <w:proofErr w:type="spellEnd"/>
      <w:r>
        <w:rPr>
          <w:rFonts w:cstheme="minorHAnsi"/>
        </w:rPr>
        <w:t xml:space="preserve"> u 2023. </w:t>
      </w:r>
      <w:proofErr w:type="spellStart"/>
      <w:r>
        <w:rPr>
          <w:rFonts w:cstheme="minorHAnsi"/>
        </w:rPr>
        <w:t>godini</w:t>
      </w:r>
      <w:proofErr w:type="spellEnd"/>
      <w:r w:rsidR="00120299"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planiraju</w:t>
      </w:r>
      <w:proofErr w:type="spellEnd"/>
      <w:r w:rsidR="00120299" w:rsidRPr="006C0B51">
        <w:rPr>
          <w:rFonts w:cstheme="minorHAnsi"/>
        </w:rPr>
        <w:t xml:space="preserve"> se </w:t>
      </w:r>
      <w:r>
        <w:rPr>
          <w:rFonts w:cstheme="minorHAnsi"/>
        </w:rPr>
        <w:t>za</w:t>
      </w:r>
      <w:r w:rsidR="00025546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sljedeć</w:t>
      </w:r>
      <w:r>
        <w:rPr>
          <w:rFonts w:cstheme="minorHAnsi"/>
        </w:rPr>
        <w:t>e</w:t>
      </w:r>
      <w:proofErr w:type="spellEnd"/>
      <w:r w:rsidR="00025546" w:rsidRPr="006C0B51">
        <w:rPr>
          <w:rFonts w:cstheme="minorHAnsi"/>
        </w:rPr>
        <w:t xml:space="preserve"> </w:t>
      </w:r>
      <w:proofErr w:type="spellStart"/>
      <w:r w:rsidR="00025546" w:rsidRPr="006C0B51">
        <w:rPr>
          <w:rFonts w:cstheme="minorHAnsi"/>
        </w:rPr>
        <w:t>aktivnosti</w:t>
      </w:r>
      <w:proofErr w:type="spellEnd"/>
      <w:r w:rsidR="00025546" w:rsidRPr="006C0B51">
        <w:rPr>
          <w:rFonts w:cstheme="minorHAnsi"/>
        </w:rPr>
        <w:t>:</w:t>
      </w:r>
    </w:p>
    <w:p w14:paraId="108ED40B" w14:textId="091D69D1" w:rsidR="008B6078" w:rsidRPr="006C0B51" w:rsidRDefault="008B6078" w:rsidP="008B607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Redovni</w:t>
      </w:r>
      <w:proofErr w:type="spellEnd"/>
      <w:r w:rsidRPr="006C0B51">
        <w:rPr>
          <w:rFonts w:cstheme="minorHAnsi"/>
        </w:rPr>
        <w:t xml:space="preserve"> rad </w:t>
      </w:r>
      <w:proofErr w:type="spellStart"/>
      <w:r w:rsidRPr="006C0B51">
        <w:rPr>
          <w:rFonts w:cstheme="minorHAnsi"/>
        </w:rPr>
        <w:t>Općins</w:t>
      </w:r>
      <w:r w:rsidR="00120299" w:rsidRPr="006C0B51">
        <w:rPr>
          <w:rFonts w:cstheme="minorHAnsi"/>
        </w:rPr>
        <w:t>kog</w:t>
      </w:r>
      <w:proofErr w:type="spellEnd"/>
      <w:r w:rsidR="00120299" w:rsidRPr="006C0B51">
        <w:rPr>
          <w:rFonts w:cstheme="minorHAnsi"/>
        </w:rPr>
        <w:t xml:space="preserve"> </w:t>
      </w:r>
      <w:proofErr w:type="spellStart"/>
      <w:proofErr w:type="gramStart"/>
      <w:r w:rsidR="00120299" w:rsidRPr="006C0B51">
        <w:rPr>
          <w:rFonts w:cstheme="minorHAnsi"/>
        </w:rPr>
        <w:t>vijeća</w:t>
      </w:r>
      <w:proofErr w:type="spellEnd"/>
      <w:r w:rsidR="00120299" w:rsidRPr="006C0B51">
        <w:rPr>
          <w:rFonts w:cstheme="minorHAnsi"/>
        </w:rPr>
        <w:t xml:space="preserve"> </w:t>
      </w:r>
      <w:r w:rsidRPr="006C0B51">
        <w:rPr>
          <w:rFonts w:cstheme="minorHAnsi"/>
        </w:rPr>
        <w:t xml:space="preserve"> –</w:t>
      </w:r>
      <w:proofErr w:type="gramEnd"/>
      <w:r w:rsidRPr="006C0B51">
        <w:rPr>
          <w:rFonts w:cstheme="minorHAnsi"/>
        </w:rPr>
        <w:t xml:space="preserve"> </w:t>
      </w:r>
      <w:r w:rsidR="007956F0">
        <w:rPr>
          <w:rFonts w:cstheme="minorHAnsi"/>
        </w:rPr>
        <w:t>1</w:t>
      </w:r>
      <w:r w:rsidR="0081236F">
        <w:rPr>
          <w:rFonts w:cstheme="minorHAnsi"/>
        </w:rPr>
        <w:t xml:space="preserve">6.210,00 </w:t>
      </w:r>
      <w:proofErr w:type="spellStart"/>
      <w:r w:rsidR="0081236F">
        <w:rPr>
          <w:rFonts w:cstheme="minorHAnsi"/>
        </w:rPr>
        <w:t>eura</w:t>
      </w:r>
      <w:proofErr w:type="spellEnd"/>
      <w:r w:rsidR="00962C29">
        <w:rPr>
          <w:rFonts w:cstheme="minorHAnsi"/>
        </w:rPr>
        <w:t>,</w:t>
      </w:r>
    </w:p>
    <w:p w14:paraId="52696CD5" w14:textId="70B58F1D" w:rsidR="008B6078" w:rsidRPr="006C0B51" w:rsidRDefault="008B6078" w:rsidP="008B6078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</w:t>
      </w:r>
      <w:r w:rsidR="00FB709F" w:rsidRPr="006C0B51">
        <w:rPr>
          <w:rFonts w:cstheme="minorHAnsi"/>
        </w:rPr>
        <w:t>vnost</w:t>
      </w:r>
      <w:proofErr w:type="spellEnd"/>
      <w:r w:rsidR="00FB709F" w:rsidRPr="006C0B51">
        <w:rPr>
          <w:rFonts w:cstheme="minorHAnsi"/>
        </w:rPr>
        <w:t xml:space="preserve">: </w:t>
      </w:r>
      <w:proofErr w:type="spellStart"/>
      <w:r w:rsidR="00FB709F" w:rsidRPr="006C0B51">
        <w:rPr>
          <w:rFonts w:cstheme="minorHAnsi"/>
        </w:rPr>
        <w:t>Obilježavanje</w:t>
      </w:r>
      <w:proofErr w:type="spellEnd"/>
      <w:r w:rsidR="00FB709F" w:rsidRPr="006C0B51">
        <w:rPr>
          <w:rFonts w:cstheme="minorHAnsi"/>
        </w:rPr>
        <w:t xml:space="preserve"> Dana </w:t>
      </w:r>
      <w:proofErr w:type="spellStart"/>
      <w:r w:rsidR="00FB709F" w:rsidRPr="006C0B51">
        <w:rPr>
          <w:rFonts w:cstheme="minorHAnsi"/>
        </w:rPr>
        <w:t>Općine</w:t>
      </w:r>
      <w:proofErr w:type="spellEnd"/>
      <w:r w:rsidR="00120299" w:rsidRPr="006C0B51">
        <w:rPr>
          <w:rFonts w:cstheme="minorHAnsi"/>
        </w:rPr>
        <w:t xml:space="preserve"> </w:t>
      </w:r>
      <w:proofErr w:type="spellStart"/>
      <w:r w:rsidR="00120299" w:rsidRPr="006C0B51">
        <w:rPr>
          <w:rFonts w:cstheme="minorHAnsi"/>
        </w:rPr>
        <w:t>Bistra</w:t>
      </w:r>
      <w:proofErr w:type="spellEnd"/>
      <w:r w:rsidR="00120299" w:rsidRPr="006C0B51">
        <w:rPr>
          <w:rFonts w:cstheme="minorHAnsi"/>
        </w:rPr>
        <w:t xml:space="preserve"> – </w:t>
      </w:r>
      <w:r w:rsidR="0081236F">
        <w:rPr>
          <w:rFonts w:cstheme="minorHAnsi"/>
        </w:rPr>
        <w:t>8.63</w:t>
      </w:r>
      <w:r w:rsidR="00120299" w:rsidRPr="006C0B51">
        <w:rPr>
          <w:rFonts w:cstheme="minorHAnsi"/>
        </w:rPr>
        <w:t xml:space="preserve">0,00 </w:t>
      </w:r>
      <w:proofErr w:type="spellStart"/>
      <w:r w:rsidR="0081236F">
        <w:rPr>
          <w:rFonts w:cstheme="minorHAnsi"/>
        </w:rPr>
        <w:t>eura</w:t>
      </w:r>
      <w:proofErr w:type="spellEnd"/>
      <w:r w:rsidR="00962C29">
        <w:rPr>
          <w:rFonts w:cstheme="minorHAnsi"/>
        </w:rPr>
        <w:t>.</w:t>
      </w:r>
    </w:p>
    <w:p w14:paraId="3181021E" w14:textId="77777777" w:rsidR="008B6078" w:rsidRPr="006C0B51" w:rsidRDefault="008B6078" w:rsidP="008B6078">
      <w:pPr>
        <w:spacing w:after="0" w:line="240" w:lineRule="auto"/>
        <w:ind w:left="1800"/>
        <w:jc w:val="both"/>
        <w:rPr>
          <w:rFonts w:cstheme="minorHAnsi"/>
        </w:rPr>
      </w:pPr>
    </w:p>
    <w:p w14:paraId="3D3B1177" w14:textId="3F89C352" w:rsidR="008B6078" w:rsidRDefault="008B6078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8E107C">
        <w:rPr>
          <w:rFonts w:cstheme="minorHAnsi"/>
          <w:b/>
          <w:i/>
          <w:highlight w:val="darkGray"/>
        </w:rPr>
        <w:t xml:space="preserve">RAZDJEL </w:t>
      </w:r>
      <w:r w:rsidR="00120299" w:rsidRPr="008E107C">
        <w:rPr>
          <w:rFonts w:cstheme="minorHAnsi"/>
          <w:b/>
          <w:i/>
          <w:highlight w:val="darkGray"/>
        </w:rPr>
        <w:t>002 – OPĆINSKI NAČELN</w:t>
      </w:r>
      <w:r w:rsidR="00D900BC" w:rsidRPr="008E107C">
        <w:rPr>
          <w:rFonts w:cstheme="minorHAnsi"/>
          <w:b/>
          <w:i/>
          <w:highlight w:val="darkGray"/>
        </w:rPr>
        <w:t>IK</w:t>
      </w:r>
      <w:r w:rsidR="00C96B58" w:rsidRPr="008E107C">
        <w:rPr>
          <w:rFonts w:cstheme="minorHAnsi"/>
          <w:b/>
          <w:i/>
          <w:highlight w:val="darkGray"/>
        </w:rPr>
        <w:t xml:space="preserve">- </w:t>
      </w:r>
      <w:r w:rsidR="00235A6C" w:rsidRPr="008E107C">
        <w:rPr>
          <w:rFonts w:cstheme="minorHAnsi"/>
          <w:b/>
          <w:i/>
          <w:highlight w:val="darkGray"/>
        </w:rPr>
        <w:t xml:space="preserve">124.980,00 </w:t>
      </w:r>
      <w:proofErr w:type="spellStart"/>
      <w:r w:rsidR="00235A6C" w:rsidRPr="008E107C">
        <w:rPr>
          <w:rFonts w:cstheme="minorHAnsi"/>
          <w:b/>
          <w:i/>
          <w:highlight w:val="darkGray"/>
        </w:rPr>
        <w:t>eura</w:t>
      </w:r>
      <w:proofErr w:type="spellEnd"/>
    </w:p>
    <w:p w14:paraId="1E19D088" w14:textId="77777777" w:rsidR="001D01FC" w:rsidRPr="006C0B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8E107C">
        <w:rPr>
          <w:rFonts w:cstheme="minorHAnsi"/>
          <w:b/>
          <w:i/>
          <w:highlight w:val="lightGray"/>
        </w:rPr>
        <w:t>Glava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00201 – </w:t>
      </w:r>
      <w:proofErr w:type="spellStart"/>
      <w:r w:rsidRPr="008E107C">
        <w:rPr>
          <w:rFonts w:cstheme="minorHAnsi"/>
          <w:b/>
          <w:i/>
          <w:highlight w:val="lightGray"/>
        </w:rPr>
        <w:t>Općinski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načelnik</w:t>
      </w:r>
      <w:proofErr w:type="spellEnd"/>
    </w:p>
    <w:p w14:paraId="5F61C420" w14:textId="77777777" w:rsidR="008B6078" w:rsidRPr="006C0B51" w:rsidRDefault="008B6078" w:rsidP="008B6078">
      <w:pPr>
        <w:spacing w:after="0" w:line="240" w:lineRule="auto"/>
        <w:jc w:val="both"/>
        <w:rPr>
          <w:rFonts w:cstheme="minorHAnsi"/>
        </w:rPr>
      </w:pPr>
    </w:p>
    <w:p w14:paraId="44ADEDD8" w14:textId="4B2561D6" w:rsidR="00051DF6" w:rsidRPr="006C0B51" w:rsidRDefault="008B6078" w:rsidP="00081F8B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Program</w:t>
      </w:r>
      <w:r w:rsidR="002B6322" w:rsidRPr="006C0B51">
        <w:rPr>
          <w:rFonts w:cstheme="minorHAnsi"/>
          <w:b/>
        </w:rPr>
        <w:t xml:space="preserve"> 1002</w:t>
      </w:r>
      <w:r w:rsidRPr="006C0B51">
        <w:rPr>
          <w:rFonts w:cstheme="minorHAnsi"/>
          <w:b/>
        </w:rPr>
        <w:t>: Pro</w:t>
      </w:r>
      <w:r w:rsidR="00B366DF">
        <w:rPr>
          <w:rFonts w:cstheme="minorHAnsi"/>
          <w:b/>
        </w:rPr>
        <w:t xml:space="preserve">gram </w:t>
      </w:r>
      <w:proofErr w:type="spellStart"/>
      <w:r w:rsidR="00B366DF">
        <w:rPr>
          <w:rFonts w:cstheme="minorHAnsi"/>
          <w:b/>
        </w:rPr>
        <w:t>rada</w:t>
      </w:r>
      <w:proofErr w:type="spellEnd"/>
      <w:r w:rsidR="00B366DF">
        <w:rPr>
          <w:rFonts w:cstheme="minorHAnsi"/>
          <w:b/>
        </w:rPr>
        <w:t xml:space="preserve"> </w:t>
      </w:r>
      <w:proofErr w:type="spellStart"/>
      <w:r w:rsidR="00B366DF">
        <w:rPr>
          <w:rFonts w:cstheme="minorHAnsi"/>
          <w:b/>
        </w:rPr>
        <w:t>O</w:t>
      </w:r>
      <w:r w:rsidR="00120299" w:rsidRPr="006C0B51">
        <w:rPr>
          <w:rFonts w:cstheme="minorHAnsi"/>
          <w:b/>
        </w:rPr>
        <w:t>pćinskog</w:t>
      </w:r>
      <w:proofErr w:type="spellEnd"/>
      <w:r w:rsidR="00120299" w:rsidRPr="006C0B51">
        <w:rPr>
          <w:rFonts w:cstheme="minorHAnsi"/>
          <w:b/>
        </w:rPr>
        <w:t xml:space="preserve"> </w:t>
      </w:r>
      <w:proofErr w:type="spellStart"/>
      <w:r w:rsidR="00120299" w:rsidRPr="006C0B51">
        <w:rPr>
          <w:rFonts w:cstheme="minorHAnsi"/>
          <w:b/>
        </w:rPr>
        <w:t>načelnika</w:t>
      </w:r>
      <w:proofErr w:type="spellEnd"/>
      <w:r w:rsidR="00235A6C">
        <w:rPr>
          <w:rFonts w:cstheme="minorHAnsi"/>
          <w:b/>
        </w:rPr>
        <w:t xml:space="preserve"> – 54.010,00 </w:t>
      </w:r>
      <w:proofErr w:type="spellStart"/>
      <w:r w:rsidR="00235A6C">
        <w:rPr>
          <w:rFonts w:cstheme="minorHAnsi"/>
          <w:b/>
        </w:rPr>
        <w:t>eura</w:t>
      </w:r>
      <w:proofErr w:type="spellEnd"/>
    </w:p>
    <w:p w14:paraId="5F8A58B9" w14:textId="6F3AEF5A" w:rsidR="00D03102" w:rsidRPr="006C0B51" w:rsidRDefault="003303B5" w:rsidP="00081F8B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>
        <w:rPr>
          <w:rFonts w:cstheme="minorHAnsi"/>
          <w:u w:val="single"/>
        </w:rPr>
        <w:t xml:space="preserve"> </w:t>
      </w:r>
      <w:proofErr w:type="spellStart"/>
      <w:r w:rsidR="00412AAF">
        <w:rPr>
          <w:rFonts w:cstheme="minorHAnsi"/>
          <w:u w:val="single"/>
        </w:rPr>
        <w:t>P</w:t>
      </w:r>
      <w:r w:rsidR="00120299" w:rsidRPr="006C0B51">
        <w:rPr>
          <w:rFonts w:cstheme="minorHAnsi"/>
          <w:u w:val="single"/>
        </w:rPr>
        <w:t>rograma</w:t>
      </w:r>
      <w:proofErr w:type="spellEnd"/>
      <w:r w:rsidR="00120299" w:rsidRPr="006C0B51">
        <w:rPr>
          <w:rFonts w:cstheme="minorHAnsi"/>
        </w:rPr>
        <w:t xml:space="preserve"> </w:t>
      </w:r>
      <w:r w:rsidR="004E7270">
        <w:rPr>
          <w:rFonts w:cstheme="minorHAnsi"/>
        </w:rPr>
        <w:t>–</w:t>
      </w:r>
      <w:r w:rsidR="00120299" w:rsidRPr="006C0B51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Osnovni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c</w:t>
      </w:r>
      <w:r w:rsidR="004E7270" w:rsidRPr="006C0B51">
        <w:rPr>
          <w:rFonts w:cstheme="minorHAnsi"/>
        </w:rPr>
        <w:t>ilj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4E7270" w:rsidRPr="006C0B51">
        <w:rPr>
          <w:rFonts w:cstheme="minorHAnsi"/>
        </w:rPr>
        <w:t>rograma</w:t>
      </w:r>
      <w:proofErr w:type="spellEnd"/>
      <w:r w:rsidR="004E7270" w:rsidRPr="006C0B51">
        <w:rPr>
          <w:rFonts w:cstheme="minorHAnsi"/>
        </w:rPr>
        <w:t xml:space="preserve"> je </w:t>
      </w:r>
      <w:proofErr w:type="spellStart"/>
      <w:r w:rsidR="004E7270" w:rsidRPr="006C0B51">
        <w:rPr>
          <w:rFonts w:cstheme="minorHAnsi"/>
        </w:rPr>
        <w:t>osigurati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sredstva</w:t>
      </w:r>
      <w:proofErr w:type="spellEnd"/>
      <w:r w:rsidR="004E7270" w:rsidRPr="006C0B51">
        <w:rPr>
          <w:rFonts w:cstheme="minorHAnsi"/>
        </w:rPr>
        <w:t xml:space="preserve"> za </w:t>
      </w:r>
      <w:proofErr w:type="spellStart"/>
      <w:r w:rsidR="004E7270" w:rsidRPr="006C0B51">
        <w:rPr>
          <w:rFonts w:cstheme="minorHAnsi"/>
        </w:rPr>
        <w:t>nesmetano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obavljanje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poslova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iz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djelokruga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ureda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Općinskog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načelnik</w:t>
      </w:r>
      <w:r w:rsidR="004E7270">
        <w:rPr>
          <w:rFonts w:cstheme="minorHAnsi"/>
        </w:rPr>
        <w:t>a</w:t>
      </w:r>
      <w:proofErr w:type="spellEnd"/>
      <w:r w:rsidR="004E7270">
        <w:rPr>
          <w:rFonts w:cstheme="minorHAnsi"/>
        </w:rPr>
        <w:t xml:space="preserve">, </w:t>
      </w:r>
      <w:proofErr w:type="spellStart"/>
      <w:r w:rsidR="004E7270">
        <w:rPr>
          <w:rFonts w:cstheme="minorHAnsi"/>
        </w:rPr>
        <w:t>kao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preduvjet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pripreme</w:t>
      </w:r>
      <w:proofErr w:type="spellEnd"/>
      <w:r w:rsidR="004E7270">
        <w:rPr>
          <w:rFonts w:cstheme="minorHAnsi"/>
        </w:rPr>
        <w:t xml:space="preserve"> za </w:t>
      </w:r>
      <w:proofErr w:type="spellStart"/>
      <w:r w:rsidR="004E7270">
        <w:rPr>
          <w:rFonts w:cstheme="minorHAnsi"/>
        </w:rPr>
        <w:t>donošenje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akata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iz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n</w:t>
      </w:r>
      <w:r w:rsidR="008572F1">
        <w:rPr>
          <w:rFonts w:cstheme="minorHAnsi"/>
        </w:rPr>
        <w:t>j</w:t>
      </w:r>
      <w:r w:rsidR="004E7270">
        <w:rPr>
          <w:rFonts w:cstheme="minorHAnsi"/>
        </w:rPr>
        <w:t>egov</w:t>
      </w:r>
      <w:r w:rsidR="00235A6C">
        <w:rPr>
          <w:rFonts w:cstheme="minorHAnsi"/>
        </w:rPr>
        <w:t>e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235A6C">
        <w:rPr>
          <w:rFonts w:cstheme="minorHAnsi"/>
        </w:rPr>
        <w:t>nadležnosti</w:t>
      </w:r>
      <w:proofErr w:type="spellEnd"/>
      <w:r w:rsidR="004E7270">
        <w:rPr>
          <w:rFonts w:cstheme="minorHAnsi"/>
        </w:rPr>
        <w:t xml:space="preserve">. </w:t>
      </w:r>
    </w:p>
    <w:p w14:paraId="597AA891" w14:textId="42FD4E66" w:rsidR="007F0051" w:rsidRPr="004D5A36" w:rsidRDefault="00D03102" w:rsidP="007F0051">
      <w:pPr>
        <w:spacing w:after="0"/>
        <w:jc w:val="both"/>
        <w:rPr>
          <w:rFonts w:eastAsia="Times New Roman" w:cstheme="minorHAnsi"/>
          <w:lang w:val="hr-HR" w:eastAsia="hr-HR"/>
        </w:rPr>
      </w:pPr>
      <w:proofErr w:type="spellStart"/>
      <w:r w:rsidRPr="006C0B51">
        <w:rPr>
          <w:rFonts w:cstheme="minorHAnsi"/>
          <w:u w:val="single"/>
        </w:rPr>
        <w:t>Zakonska</w:t>
      </w:r>
      <w:proofErr w:type="spellEnd"/>
      <w:r w:rsidRPr="006C0B51">
        <w:rPr>
          <w:rFonts w:cstheme="minorHAnsi"/>
          <w:u w:val="single"/>
        </w:rPr>
        <w:t xml:space="preserve"> </w:t>
      </w:r>
      <w:proofErr w:type="spellStart"/>
      <w:r w:rsidRPr="006C0B51">
        <w:rPr>
          <w:rFonts w:cstheme="minorHAnsi"/>
          <w:u w:val="single"/>
        </w:rPr>
        <w:t>osnova</w:t>
      </w:r>
      <w:proofErr w:type="spellEnd"/>
      <w:r w:rsidR="008572F1">
        <w:rPr>
          <w:rFonts w:cstheme="minorHAnsi"/>
          <w:u w:val="single"/>
        </w:rPr>
        <w:t xml:space="preserve"> </w:t>
      </w:r>
      <w:r w:rsidRPr="006C0B51">
        <w:rPr>
          <w:rFonts w:cstheme="minorHAnsi"/>
        </w:rPr>
        <w:t xml:space="preserve">- </w:t>
      </w:r>
      <w:proofErr w:type="spellStart"/>
      <w:r w:rsidRPr="006C0B51">
        <w:rPr>
          <w:rFonts w:cstheme="minorHAnsi"/>
        </w:rPr>
        <w:t>Zakon</w:t>
      </w:r>
      <w:proofErr w:type="spellEnd"/>
      <w:r w:rsidRPr="006C0B51">
        <w:rPr>
          <w:rFonts w:cstheme="minorHAnsi"/>
        </w:rPr>
        <w:t xml:space="preserve"> o </w:t>
      </w:r>
      <w:proofErr w:type="spellStart"/>
      <w:r w:rsidRPr="006C0B51">
        <w:rPr>
          <w:rFonts w:cstheme="minorHAnsi"/>
        </w:rPr>
        <w:t>plaćama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lokalnoj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područnoj</w:t>
      </w:r>
      <w:proofErr w:type="spellEnd"/>
      <w:r w:rsidRPr="006C0B51">
        <w:rPr>
          <w:rFonts w:cstheme="minorHAnsi"/>
        </w:rPr>
        <w:t xml:space="preserve"> (</w:t>
      </w:r>
      <w:proofErr w:type="spellStart"/>
      <w:r w:rsidRPr="006C0B51">
        <w:rPr>
          <w:rFonts w:cstheme="minorHAnsi"/>
        </w:rPr>
        <w:t>regionalnoj</w:t>
      </w:r>
      <w:proofErr w:type="spellEnd"/>
      <w:r w:rsidRPr="006C0B51">
        <w:rPr>
          <w:rFonts w:cstheme="minorHAnsi"/>
        </w:rPr>
        <w:t xml:space="preserve">) </w:t>
      </w:r>
      <w:proofErr w:type="spellStart"/>
      <w:r w:rsidRPr="006C0B51">
        <w:rPr>
          <w:rFonts w:cstheme="minorHAnsi"/>
        </w:rPr>
        <w:t>samoupravi</w:t>
      </w:r>
      <w:proofErr w:type="spellEnd"/>
      <w:r w:rsidRPr="006C0B51">
        <w:rPr>
          <w:rFonts w:cstheme="minorHAnsi"/>
        </w:rPr>
        <w:t xml:space="preserve"> (“</w:t>
      </w:r>
      <w:proofErr w:type="spellStart"/>
      <w:r w:rsidRPr="006C0B51">
        <w:rPr>
          <w:rFonts w:cstheme="minorHAnsi"/>
        </w:rPr>
        <w:t>Narodne</w:t>
      </w:r>
      <w:proofErr w:type="spellEnd"/>
      <w:r w:rsidRPr="006C0B51">
        <w:rPr>
          <w:rFonts w:cstheme="minorHAnsi"/>
        </w:rPr>
        <w:t xml:space="preserve"> novine br. 28/10), </w:t>
      </w:r>
      <w:r w:rsidRPr="006C0B51">
        <w:rPr>
          <w:rFonts w:eastAsia="Times New Roman" w:cstheme="minorHAnsi"/>
          <w:bCs/>
          <w:lang w:val="hr-HR" w:eastAsia="hr-HR"/>
        </w:rPr>
        <w:t>Zakon o obvezama i pravima državnih dužnosnika</w:t>
      </w:r>
      <w:r w:rsidRPr="006C0B51">
        <w:rPr>
          <w:rFonts w:eastAsia="Times New Roman" w:cstheme="minorHAnsi"/>
          <w:lang w:val="hr-HR" w:eastAsia="hr-HR"/>
        </w:rPr>
        <w:t xml:space="preserve"> (Urednički pročišćeni tekst, </w:t>
      </w:r>
      <w:r w:rsidR="008634E7">
        <w:rPr>
          <w:rFonts w:eastAsia="Times New Roman" w:cstheme="minorHAnsi"/>
          <w:lang w:val="hr-HR" w:eastAsia="hr-HR"/>
        </w:rPr>
        <w:t>„</w:t>
      </w:r>
      <w:r w:rsidRPr="006C0B51">
        <w:rPr>
          <w:rFonts w:eastAsia="Times New Roman" w:cstheme="minorHAnsi"/>
          <w:lang w:val="hr-HR" w:eastAsia="hr-HR"/>
        </w:rPr>
        <w:t>Narodne novine</w:t>
      </w:r>
      <w:r w:rsidR="008634E7">
        <w:rPr>
          <w:rFonts w:eastAsia="Times New Roman" w:cstheme="minorHAnsi"/>
          <w:lang w:val="hr-HR" w:eastAsia="hr-HR"/>
        </w:rPr>
        <w:t>“</w:t>
      </w:r>
      <w:r w:rsidRPr="006C0B51">
        <w:rPr>
          <w:rFonts w:eastAsia="Times New Roman" w:cstheme="minorHAnsi"/>
          <w:lang w:val="hr-HR" w:eastAsia="hr-HR"/>
        </w:rPr>
        <w:t xml:space="preserve"> broj 101/98, 135/98, 105/99, 25/00, 73/00, 30/01, 59/01, 114/01, 153/02, 163/03</w:t>
      </w:r>
      <w:r w:rsidR="004D5A36">
        <w:rPr>
          <w:rFonts w:eastAsia="Times New Roman" w:cstheme="minorHAnsi"/>
          <w:lang w:val="hr-HR" w:eastAsia="hr-HR"/>
        </w:rPr>
        <w:t xml:space="preserve">, </w:t>
      </w:r>
      <w:r w:rsidRPr="006C0B51">
        <w:rPr>
          <w:rFonts w:eastAsia="Times New Roman" w:cstheme="minorHAnsi"/>
          <w:lang w:val="hr-HR" w:eastAsia="hr-HR"/>
        </w:rPr>
        <w:t>16/04, 30/04,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187/04, 121/05, 151/05, 141/06, 17/07, 107/07, 60/08,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38/09, 150/11, 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22/13, 103/14, 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t>03/15,</w:t>
      </w:r>
      <w:r w:rsidR="004D5A36">
        <w:rPr>
          <w:rFonts w:eastAsia="Times New Roman" w:cstheme="minorHAnsi"/>
          <w:lang w:val="hr-HR" w:eastAsia="hr-HR"/>
        </w:rPr>
        <w:t xml:space="preserve"> </w:t>
      </w:r>
      <w:r w:rsidRPr="006C0B51">
        <w:rPr>
          <w:rFonts w:eastAsia="Times New Roman" w:cstheme="minorHAnsi"/>
          <w:lang w:val="hr-HR" w:eastAsia="hr-HR"/>
        </w:rPr>
        <w:lastRenderedPageBreak/>
        <w:t xml:space="preserve">93/16, 44/17 i </w:t>
      </w:r>
      <w:r w:rsidRPr="00D03102">
        <w:rPr>
          <w:rFonts w:eastAsia="Times New Roman" w:cstheme="minorHAnsi"/>
          <w:bCs/>
          <w:lang w:val="hr-HR" w:eastAsia="hr-HR"/>
        </w:rPr>
        <w:t>66/19</w:t>
      </w:r>
      <w:r w:rsidRPr="00D03102">
        <w:rPr>
          <w:rFonts w:eastAsia="Times New Roman" w:cstheme="minorHAnsi"/>
          <w:lang w:val="hr-HR" w:eastAsia="hr-HR"/>
        </w:rPr>
        <w:t>)</w:t>
      </w:r>
      <w:r w:rsidR="004D5A36">
        <w:rPr>
          <w:rFonts w:cstheme="minorHAnsi"/>
        </w:rPr>
        <w:t xml:space="preserve">, </w:t>
      </w:r>
      <w:r w:rsidR="004D5A36">
        <w:rPr>
          <w:rFonts w:eastAsia="Times New Roman" w:cstheme="minorHAnsi"/>
          <w:lang w:val="hr-HR" w:eastAsia="hr-HR"/>
        </w:rPr>
        <w:t>Z</w:t>
      </w:r>
      <w:r w:rsidR="004D5A36" w:rsidRPr="006C0B51">
        <w:rPr>
          <w:rFonts w:eastAsia="Times New Roman" w:cstheme="minorHAnsi"/>
          <w:lang w:val="hr-HR" w:eastAsia="hr-HR"/>
        </w:rPr>
        <w:t>akon o sprječavanju sukoba interesa</w:t>
      </w:r>
      <w:r w:rsidR="004D5A36">
        <w:rPr>
          <w:rFonts w:eastAsia="Times New Roman" w:cstheme="minorHAnsi"/>
          <w:lang w:val="hr-HR" w:eastAsia="hr-HR"/>
        </w:rPr>
        <w:t xml:space="preserve"> („Narodne novine“ broj 143/21 ),</w:t>
      </w:r>
      <w:r w:rsidR="004D5A36" w:rsidRPr="006C0B51">
        <w:rPr>
          <w:rFonts w:eastAsia="Times New Roman" w:cstheme="minorHAnsi"/>
          <w:lang w:val="hr-HR" w:eastAsia="hr-HR"/>
        </w:rPr>
        <w:t xml:space="preserve"> </w:t>
      </w:r>
      <w:proofErr w:type="spellStart"/>
      <w:r w:rsidRPr="006C0B51">
        <w:rPr>
          <w:rFonts w:cstheme="minorHAnsi"/>
        </w:rPr>
        <w:t>Statut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Općine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Bistra</w:t>
      </w:r>
      <w:proofErr w:type="spellEnd"/>
      <w:r w:rsidRPr="006C0B51">
        <w:rPr>
          <w:rFonts w:cstheme="minorHAnsi"/>
        </w:rPr>
        <w:t xml:space="preserve"> ("</w:t>
      </w:r>
      <w:proofErr w:type="spellStart"/>
      <w:r w:rsidRPr="006C0B51">
        <w:rPr>
          <w:rFonts w:cstheme="minorHAnsi"/>
        </w:rPr>
        <w:t>Službeni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g</w:t>
      </w:r>
      <w:r w:rsidR="0036559F">
        <w:rPr>
          <w:rFonts w:cstheme="minorHAnsi"/>
        </w:rPr>
        <w:t>lasnik</w:t>
      </w:r>
      <w:proofErr w:type="spellEnd"/>
      <w:r w:rsidR="0036559F">
        <w:rPr>
          <w:rFonts w:cstheme="minorHAnsi"/>
        </w:rPr>
        <w:t xml:space="preserve"> </w:t>
      </w:r>
      <w:proofErr w:type="spellStart"/>
      <w:r w:rsidR="0036559F">
        <w:rPr>
          <w:rFonts w:cstheme="minorHAnsi"/>
        </w:rPr>
        <w:t>Općine</w:t>
      </w:r>
      <w:proofErr w:type="spellEnd"/>
      <w:r w:rsidR="0036559F">
        <w:rPr>
          <w:rFonts w:cstheme="minorHAnsi"/>
        </w:rPr>
        <w:t xml:space="preserve"> </w:t>
      </w:r>
      <w:proofErr w:type="spellStart"/>
      <w:r w:rsidR="0036559F">
        <w:rPr>
          <w:rFonts w:cstheme="minorHAnsi"/>
        </w:rPr>
        <w:t>Bistra</w:t>
      </w:r>
      <w:proofErr w:type="spellEnd"/>
      <w:r w:rsidR="0036559F">
        <w:rPr>
          <w:rFonts w:cstheme="minorHAnsi"/>
        </w:rPr>
        <w:t xml:space="preserve">" </w:t>
      </w:r>
      <w:proofErr w:type="spellStart"/>
      <w:r w:rsidR="0036559F">
        <w:rPr>
          <w:rFonts w:cstheme="minorHAnsi"/>
        </w:rPr>
        <w:t>broj</w:t>
      </w:r>
      <w:proofErr w:type="spellEnd"/>
      <w:r w:rsidR="0036559F">
        <w:rPr>
          <w:rFonts w:cstheme="minorHAnsi"/>
        </w:rPr>
        <w:t xml:space="preserve"> 2/21</w:t>
      </w:r>
      <w:r w:rsidR="00214802">
        <w:rPr>
          <w:rFonts w:cstheme="minorHAnsi"/>
        </w:rPr>
        <w:t>)</w:t>
      </w:r>
      <w:r w:rsidR="000861C4">
        <w:rPr>
          <w:rFonts w:cstheme="minorHAnsi"/>
        </w:rPr>
        <w:t>.</w:t>
      </w:r>
    </w:p>
    <w:p w14:paraId="51A1AA13" w14:textId="0AB57EE4" w:rsidR="003E77A1" w:rsidRDefault="00D03102" w:rsidP="004E7270">
      <w:p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  <w:u w:val="single"/>
        </w:rPr>
        <w:t>Obrazloženje</w:t>
      </w:r>
      <w:proofErr w:type="spellEnd"/>
      <w:r w:rsidR="008572F1">
        <w:rPr>
          <w:rFonts w:cstheme="minorHAnsi"/>
          <w:u w:val="single"/>
        </w:rPr>
        <w:t xml:space="preserve"> </w:t>
      </w:r>
      <w:r w:rsidRPr="006C0B51">
        <w:rPr>
          <w:rFonts w:cstheme="minorHAnsi"/>
        </w:rPr>
        <w:t>-</w:t>
      </w:r>
      <w:r w:rsidR="004E7270" w:rsidRPr="004E7270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Sredstva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osigurana</w:t>
      </w:r>
      <w:proofErr w:type="spellEnd"/>
      <w:r w:rsidR="004E7270" w:rsidRPr="006C0B51">
        <w:rPr>
          <w:rFonts w:cstheme="minorHAnsi"/>
        </w:rPr>
        <w:t xml:space="preserve"> u </w:t>
      </w:r>
      <w:proofErr w:type="spellStart"/>
      <w:r w:rsidR="004E7270" w:rsidRPr="006C0B51">
        <w:rPr>
          <w:rFonts w:cstheme="minorHAnsi"/>
        </w:rPr>
        <w:t>okviru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ovog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4E7270" w:rsidRPr="006C0B51">
        <w:rPr>
          <w:rFonts w:cstheme="minorHAnsi"/>
        </w:rPr>
        <w:t>rograma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odnose</w:t>
      </w:r>
      <w:proofErr w:type="spellEnd"/>
      <w:r w:rsidR="004E7270" w:rsidRPr="006C0B51">
        <w:rPr>
          <w:rFonts w:cstheme="minorHAnsi"/>
        </w:rPr>
        <w:t xml:space="preserve"> se </w:t>
      </w:r>
      <w:proofErr w:type="spellStart"/>
      <w:r w:rsidR="004E7270" w:rsidRPr="006C0B51">
        <w:rPr>
          <w:rFonts w:cstheme="minorHAnsi"/>
        </w:rPr>
        <w:t>na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provedbu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mjera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i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aktivnosti</w:t>
      </w:r>
      <w:proofErr w:type="spellEnd"/>
      <w:r w:rsidR="004E7270" w:rsidRPr="006C0B51">
        <w:rPr>
          <w:rFonts w:cstheme="minorHAnsi"/>
        </w:rPr>
        <w:t xml:space="preserve"> za </w:t>
      </w:r>
      <w:proofErr w:type="spellStart"/>
      <w:r w:rsidR="004E7270" w:rsidRPr="006C0B51">
        <w:rPr>
          <w:rFonts w:cstheme="minorHAnsi"/>
        </w:rPr>
        <w:t>osiguravanje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rada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iz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djelokruga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izvršne</w:t>
      </w:r>
      <w:proofErr w:type="spellEnd"/>
      <w:r w:rsidR="004E7270" w:rsidRPr="006C0B51">
        <w:rPr>
          <w:rFonts w:cstheme="minorHAnsi"/>
        </w:rPr>
        <w:t xml:space="preserve"> </w:t>
      </w:r>
      <w:proofErr w:type="spellStart"/>
      <w:r w:rsidR="004E7270" w:rsidRPr="006C0B51">
        <w:rPr>
          <w:rFonts w:cstheme="minorHAnsi"/>
        </w:rPr>
        <w:t>vlasti</w:t>
      </w:r>
      <w:proofErr w:type="spellEnd"/>
      <w:r w:rsidR="004E7270" w:rsidRPr="006C0B51">
        <w:rPr>
          <w:rFonts w:cstheme="minorHAnsi"/>
        </w:rPr>
        <w:t xml:space="preserve">. </w:t>
      </w:r>
      <w:r w:rsidR="005112A4" w:rsidRPr="006C0B51">
        <w:rPr>
          <w:rFonts w:cstheme="minorHAnsi"/>
        </w:rPr>
        <w:t xml:space="preserve">Za </w:t>
      </w:r>
      <w:proofErr w:type="spellStart"/>
      <w:r w:rsidR="005112A4" w:rsidRPr="006C0B51">
        <w:rPr>
          <w:rFonts w:cstheme="minorHAnsi"/>
        </w:rPr>
        <w:t>ostvarenje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5112A4" w:rsidRPr="006C0B51">
        <w:rPr>
          <w:rFonts w:cstheme="minorHAnsi"/>
        </w:rPr>
        <w:t>ciljeva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5112A4" w:rsidRPr="006C0B51">
        <w:rPr>
          <w:rFonts w:cstheme="minorHAnsi"/>
        </w:rPr>
        <w:t>unutar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5112A4" w:rsidRPr="006C0B51">
        <w:rPr>
          <w:rFonts w:cstheme="minorHAnsi"/>
        </w:rPr>
        <w:t>ovog</w:t>
      </w:r>
      <w:proofErr w:type="spellEnd"/>
      <w:r w:rsidR="005112A4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5112A4" w:rsidRPr="006C0B51">
        <w:rPr>
          <w:rFonts w:cstheme="minorHAnsi"/>
        </w:rPr>
        <w:t>rograma</w:t>
      </w:r>
      <w:proofErr w:type="spellEnd"/>
      <w:r w:rsidR="005112A4" w:rsidRPr="006C0B51">
        <w:rPr>
          <w:rFonts w:cstheme="minorHAnsi"/>
        </w:rPr>
        <w:t xml:space="preserve"> u </w:t>
      </w:r>
      <w:proofErr w:type="spellStart"/>
      <w:r w:rsidR="005112A4" w:rsidRPr="006C0B51">
        <w:rPr>
          <w:rFonts w:cstheme="minorHAnsi"/>
        </w:rPr>
        <w:t>Pr</w:t>
      </w:r>
      <w:r w:rsidR="0036559F">
        <w:rPr>
          <w:rFonts w:cstheme="minorHAnsi"/>
        </w:rPr>
        <w:t>oračunu</w:t>
      </w:r>
      <w:proofErr w:type="spellEnd"/>
      <w:r w:rsidR="0036559F">
        <w:rPr>
          <w:rFonts w:cstheme="minorHAnsi"/>
        </w:rPr>
        <w:t xml:space="preserve"> je </w:t>
      </w:r>
      <w:proofErr w:type="spellStart"/>
      <w:r w:rsidR="0036559F">
        <w:rPr>
          <w:rFonts w:cstheme="minorHAnsi"/>
        </w:rPr>
        <w:t>planirano</w:t>
      </w:r>
      <w:proofErr w:type="spellEnd"/>
      <w:r w:rsidR="0036559F">
        <w:rPr>
          <w:rFonts w:cstheme="minorHAnsi"/>
        </w:rPr>
        <w:t xml:space="preserve"> </w:t>
      </w:r>
      <w:r w:rsidR="00235A6C">
        <w:rPr>
          <w:rFonts w:cstheme="minorHAnsi"/>
        </w:rPr>
        <w:t xml:space="preserve">54.010,00 </w:t>
      </w:r>
      <w:proofErr w:type="spellStart"/>
      <w:r w:rsidR="00235A6C">
        <w:rPr>
          <w:rFonts w:cstheme="minorHAnsi"/>
        </w:rPr>
        <w:t>eura</w:t>
      </w:r>
      <w:proofErr w:type="spellEnd"/>
      <w:r w:rsidR="005112A4" w:rsidRPr="006C0B51">
        <w:rPr>
          <w:rFonts w:cstheme="minorHAnsi"/>
        </w:rPr>
        <w:t xml:space="preserve">. </w:t>
      </w:r>
    </w:p>
    <w:p w14:paraId="28B3ECFD" w14:textId="43EF6870" w:rsidR="00393852" w:rsidRPr="00393852" w:rsidRDefault="00393852" w:rsidP="003E77A1">
      <w:pPr>
        <w:spacing w:after="0"/>
        <w:jc w:val="both"/>
        <w:rPr>
          <w:rFonts w:cstheme="minorHAnsi"/>
        </w:rPr>
      </w:pPr>
      <w:proofErr w:type="spellStart"/>
      <w:r w:rsidRPr="00393852">
        <w:rPr>
          <w:rFonts w:cstheme="minorHAnsi"/>
          <w:u w:val="single"/>
        </w:rPr>
        <w:t>Pokazatelj</w:t>
      </w:r>
      <w:proofErr w:type="spellEnd"/>
      <w:r w:rsidRPr="00393852">
        <w:rPr>
          <w:rFonts w:cstheme="minorHAnsi"/>
          <w:u w:val="single"/>
        </w:rPr>
        <w:t xml:space="preserve"> </w:t>
      </w:r>
      <w:proofErr w:type="spellStart"/>
      <w:r w:rsidRPr="00393852">
        <w:rPr>
          <w:rFonts w:cstheme="minorHAnsi"/>
          <w:u w:val="single"/>
        </w:rPr>
        <w:t>uspješnosti</w:t>
      </w:r>
      <w:proofErr w:type="spellEnd"/>
      <w:r w:rsidRPr="00393852">
        <w:rPr>
          <w:rFonts w:cstheme="minorHAnsi"/>
          <w:u w:val="single"/>
        </w:rPr>
        <w:t>:</w:t>
      </w:r>
      <w:r>
        <w:rPr>
          <w:rFonts w:cstheme="minorHAnsi"/>
          <w:u w:val="single"/>
        </w:rPr>
        <w:t xml:space="preserve"> 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donesenih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akata</w:t>
      </w:r>
      <w:proofErr w:type="spellEnd"/>
      <w:r>
        <w:rPr>
          <w:rFonts w:cstheme="minorHAnsi"/>
        </w:rPr>
        <w:t xml:space="preserve"> u 2023. </w:t>
      </w:r>
      <w:proofErr w:type="spellStart"/>
      <w:r>
        <w:rPr>
          <w:rFonts w:cstheme="minorHAnsi"/>
        </w:rPr>
        <w:t>godini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objavljenih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vijesti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općinskoj</w:t>
      </w:r>
      <w:proofErr w:type="spellEnd"/>
      <w:r>
        <w:rPr>
          <w:rFonts w:cstheme="minorHAnsi"/>
        </w:rPr>
        <w:t xml:space="preserve"> web </w:t>
      </w:r>
      <w:proofErr w:type="spellStart"/>
      <w:r>
        <w:rPr>
          <w:rFonts w:cstheme="minorHAnsi"/>
        </w:rPr>
        <w:t>stranici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gostovanja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elektronskim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medijima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sastanaka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strankama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djelatnicima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voditeljima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odsjeka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pročelnikom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poslovnim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partnerima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prisustvovanja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raznim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događanjima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manifestacijama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području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susjednih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šire</w:t>
      </w:r>
      <w:proofErr w:type="spellEnd"/>
      <w:r>
        <w:rPr>
          <w:rFonts w:cstheme="minorHAnsi"/>
        </w:rPr>
        <w:t xml:space="preserve">. </w:t>
      </w:r>
    </w:p>
    <w:p w14:paraId="42068E38" w14:textId="3456C079" w:rsidR="00C55501" w:rsidRDefault="004E7270" w:rsidP="003E77A1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Sredstva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realizaciju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  <w:r>
        <w:rPr>
          <w:rFonts w:cstheme="minorHAnsi"/>
        </w:rPr>
        <w:t xml:space="preserve"> u 2023. </w:t>
      </w:r>
      <w:proofErr w:type="spellStart"/>
      <w:r>
        <w:rPr>
          <w:rFonts w:cstheme="minorHAnsi"/>
        </w:rPr>
        <w:t>godini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planiraju</w:t>
      </w:r>
      <w:proofErr w:type="spellEnd"/>
      <w:r>
        <w:rPr>
          <w:rFonts w:cstheme="minorHAnsi"/>
        </w:rPr>
        <w:t xml:space="preserve"> se za</w:t>
      </w:r>
      <w:r w:rsidR="001503D7">
        <w:rPr>
          <w:rFonts w:cstheme="minorHAnsi"/>
        </w:rPr>
        <w:t xml:space="preserve"> </w:t>
      </w:r>
      <w:proofErr w:type="spellStart"/>
      <w:r w:rsidR="001503D7">
        <w:rPr>
          <w:rFonts w:cstheme="minorHAnsi"/>
        </w:rPr>
        <w:t>sljedeć</w:t>
      </w:r>
      <w:r w:rsidR="00235A6C">
        <w:rPr>
          <w:rFonts w:cstheme="minorHAnsi"/>
        </w:rPr>
        <w:t>e</w:t>
      </w:r>
      <w:proofErr w:type="spellEnd"/>
      <w:r w:rsidR="001134DE" w:rsidRPr="006C0B51">
        <w:rPr>
          <w:rFonts w:cstheme="minorHAnsi"/>
        </w:rPr>
        <w:t xml:space="preserve"> </w:t>
      </w:r>
      <w:proofErr w:type="spellStart"/>
      <w:r w:rsidR="001134DE" w:rsidRPr="006C0B51">
        <w:rPr>
          <w:rFonts w:cstheme="minorHAnsi"/>
        </w:rPr>
        <w:t>aktivnost</w:t>
      </w:r>
      <w:r w:rsidR="00235A6C">
        <w:rPr>
          <w:rFonts w:cstheme="minorHAnsi"/>
        </w:rPr>
        <w:t>i</w:t>
      </w:r>
      <w:proofErr w:type="spellEnd"/>
      <w:r w:rsidR="001134DE" w:rsidRPr="006C0B51">
        <w:rPr>
          <w:rFonts w:cstheme="minorHAnsi"/>
        </w:rPr>
        <w:t xml:space="preserve">: </w:t>
      </w:r>
    </w:p>
    <w:p w14:paraId="7F22BE31" w14:textId="77777777" w:rsidR="00C45B5E" w:rsidRPr="003E77A1" w:rsidRDefault="00C45B5E" w:rsidP="003E77A1">
      <w:pPr>
        <w:spacing w:after="0"/>
        <w:jc w:val="both"/>
        <w:rPr>
          <w:rFonts w:cstheme="minorHAnsi"/>
        </w:rPr>
      </w:pPr>
    </w:p>
    <w:p w14:paraId="108AC2BA" w14:textId="598BD70B" w:rsidR="00C55501" w:rsidRDefault="008B6078" w:rsidP="001503D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Redovni</w:t>
      </w:r>
      <w:proofErr w:type="spellEnd"/>
      <w:r w:rsidRPr="006C0B51">
        <w:rPr>
          <w:rFonts w:cstheme="minorHAnsi"/>
        </w:rPr>
        <w:t xml:space="preserve"> rad </w:t>
      </w:r>
      <w:proofErr w:type="spellStart"/>
      <w:r w:rsidRPr="006C0B51">
        <w:rPr>
          <w:rFonts w:cstheme="minorHAnsi"/>
        </w:rPr>
        <w:t>Općinskog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načelnika</w:t>
      </w:r>
      <w:proofErr w:type="spellEnd"/>
      <w:r w:rsidRPr="006C0B51">
        <w:rPr>
          <w:rFonts w:cstheme="minorHAnsi"/>
        </w:rPr>
        <w:t xml:space="preserve"> – </w:t>
      </w:r>
      <w:r w:rsidR="00235A6C">
        <w:rPr>
          <w:rFonts w:cstheme="minorHAnsi"/>
        </w:rPr>
        <w:t>47.410,00</w:t>
      </w:r>
      <w:r w:rsidR="001503D7">
        <w:rPr>
          <w:rFonts w:cstheme="minorHAnsi"/>
        </w:rPr>
        <w:t xml:space="preserve"> </w:t>
      </w:r>
      <w:proofErr w:type="spellStart"/>
      <w:r w:rsidR="00235A6C">
        <w:rPr>
          <w:rFonts w:cstheme="minorHAnsi"/>
        </w:rPr>
        <w:t>eura</w:t>
      </w:r>
      <w:proofErr w:type="spellEnd"/>
      <w:r w:rsidR="001503D7">
        <w:rPr>
          <w:rFonts w:cstheme="minorHAnsi"/>
        </w:rPr>
        <w:t>.</w:t>
      </w:r>
    </w:p>
    <w:p w14:paraId="64C5B19D" w14:textId="54BA5069" w:rsidR="00235A6C" w:rsidRPr="001503D7" w:rsidRDefault="00235A6C" w:rsidP="001503D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Proračunska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pričuva</w:t>
      </w:r>
      <w:proofErr w:type="spellEnd"/>
      <w:r>
        <w:rPr>
          <w:rFonts w:cstheme="minorHAnsi"/>
        </w:rPr>
        <w:t xml:space="preserve"> – 6.600,00 </w:t>
      </w:r>
      <w:proofErr w:type="spellStart"/>
      <w:r>
        <w:rPr>
          <w:rFonts w:cstheme="minorHAnsi"/>
        </w:rPr>
        <w:t>eura</w:t>
      </w:r>
      <w:proofErr w:type="spellEnd"/>
    </w:p>
    <w:p w14:paraId="365D1EE1" w14:textId="77777777" w:rsidR="00993E3C" w:rsidRPr="00993E3C" w:rsidRDefault="00993E3C" w:rsidP="00993E3C">
      <w:pPr>
        <w:spacing w:after="0" w:line="240" w:lineRule="auto"/>
        <w:ind w:left="1440"/>
        <w:jc w:val="both"/>
        <w:rPr>
          <w:rFonts w:cstheme="minorHAnsi"/>
          <w:color w:val="FF0000"/>
        </w:rPr>
      </w:pPr>
    </w:p>
    <w:p w14:paraId="2D767841" w14:textId="0E3C429D" w:rsidR="00575055" w:rsidRPr="006C0B51" w:rsidRDefault="008B6078" w:rsidP="002B6322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Program</w:t>
      </w:r>
      <w:r w:rsidR="002B6322" w:rsidRPr="006C0B51">
        <w:rPr>
          <w:rFonts w:cstheme="minorHAnsi"/>
          <w:b/>
        </w:rPr>
        <w:t xml:space="preserve"> 1003</w:t>
      </w:r>
      <w:r w:rsidRPr="006C0B51">
        <w:rPr>
          <w:rFonts w:cstheme="minorHAnsi"/>
          <w:b/>
        </w:rPr>
        <w:t>:</w:t>
      </w:r>
      <w:r w:rsidR="002B6322" w:rsidRPr="006C0B51">
        <w:rPr>
          <w:rFonts w:cstheme="minorHAnsi"/>
          <w:b/>
        </w:rPr>
        <w:t xml:space="preserve"> </w:t>
      </w:r>
      <w:proofErr w:type="spellStart"/>
      <w:r w:rsidR="002B6322" w:rsidRPr="006C0B51">
        <w:rPr>
          <w:rFonts w:cstheme="minorHAnsi"/>
          <w:b/>
        </w:rPr>
        <w:t>Pokroviteljstva</w:t>
      </w:r>
      <w:proofErr w:type="spellEnd"/>
      <w:r w:rsidR="002B6322" w:rsidRPr="006C0B51">
        <w:rPr>
          <w:rFonts w:cstheme="minorHAnsi"/>
          <w:b/>
        </w:rPr>
        <w:t xml:space="preserve"> </w:t>
      </w:r>
      <w:proofErr w:type="spellStart"/>
      <w:r w:rsidR="002B6322" w:rsidRPr="006C0B51">
        <w:rPr>
          <w:rFonts w:cstheme="minorHAnsi"/>
          <w:b/>
        </w:rPr>
        <w:t>i</w:t>
      </w:r>
      <w:proofErr w:type="spellEnd"/>
      <w:r w:rsidR="002B6322" w:rsidRPr="006C0B51">
        <w:rPr>
          <w:rFonts w:cstheme="minorHAnsi"/>
          <w:b/>
        </w:rPr>
        <w:t xml:space="preserve"> </w:t>
      </w:r>
      <w:proofErr w:type="spellStart"/>
      <w:r w:rsidR="002B6322" w:rsidRPr="006C0B51">
        <w:rPr>
          <w:rFonts w:cstheme="minorHAnsi"/>
          <w:b/>
        </w:rPr>
        <w:t>obljetnice</w:t>
      </w:r>
      <w:proofErr w:type="spellEnd"/>
      <w:r w:rsidR="00C37B85">
        <w:rPr>
          <w:rFonts w:cstheme="minorHAnsi"/>
          <w:b/>
        </w:rPr>
        <w:t xml:space="preserve"> </w:t>
      </w:r>
      <w:r w:rsidR="00FA1F11">
        <w:rPr>
          <w:rFonts w:cstheme="minorHAnsi"/>
          <w:b/>
        </w:rPr>
        <w:t xml:space="preserve">- 66.990,00 </w:t>
      </w:r>
      <w:proofErr w:type="spellStart"/>
      <w:r w:rsidR="00FA1F11">
        <w:rPr>
          <w:rFonts w:cstheme="minorHAnsi"/>
          <w:b/>
        </w:rPr>
        <w:t>eura</w:t>
      </w:r>
      <w:proofErr w:type="spellEnd"/>
    </w:p>
    <w:p w14:paraId="34F01946" w14:textId="425F1B33" w:rsidR="002B5095" w:rsidRPr="006C0B51" w:rsidRDefault="00FC7DB6" w:rsidP="002B5095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>
        <w:rPr>
          <w:rFonts w:cstheme="minorHAnsi"/>
          <w:u w:val="single"/>
        </w:rPr>
        <w:t xml:space="preserve"> </w:t>
      </w:r>
      <w:proofErr w:type="spellStart"/>
      <w:r w:rsidR="00412AAF">
        <w:rPr>
          <w:rFonts w:cstheme="minorHAnsi"/>
          <w:u w:val="single"/>
        </w:rPr>
        <w:t>P</w:t>
      </w:r>
      <w:r w:rsidR="00241D46" w:rsidRPr="006C0B51">
        <w:rPr>
          <w:rFonts w:cstheme="minorHAnsi"/>
          <w:u w:val="single"/>
        </w:rPr>
        <w:t>rograma</w:t>
      </w:r>
      <w:proofErr w:type="spellEnd"/>
      <w:r w:rsidR="00241D46" w:rsidRPr="006C0B51">
        <w:rPr>
          <w:rFonts w:cstheme="minorHAnsi"/>
        </w:rPr>
        <w:t xml:space="preserve"> </w:t>
      </w:r>
      <w:r w:rsidR="003303B5">
        <w:rPr>
          <w:rFonts w:cstheme="minorHAnsi"/>
        </w:rPr>
        <w:t>–</w:t>
      </w:r>
      <w:r w:rsidR="00C37B85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Osnovni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cilj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ovog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2B5095" w:rsidRPr="006C0B51">
        <w:rPr>
          <w:rFonts w:cstheme="minorHAnsi"/>
        </w:rPr>
        <w:t>rograma</w:t>
      </w:r>
      <w:proofErr w:type="spellEnd"/>
      <w:r w:rsidR="002B5095" w:rsidRPr="006C0B51">
        <w:rPr>
          <w:rFonts w:cstheme="minorHAnsi"/>
        </w:rPr>
        <w:t xml:space="preserve"> je </w:t>
      </w:r>
      <w:proofErr w:type="spellStart"/>
      <w:r w:rsidR="002B5095" w:rsidRPr="006C0B51">
        <w:rPr>
          <w:rFonts w:cstheme="minorHAnsi"/>
        </w:rPr>
        <w:t>poticanje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kulturnog</w:t>
      </w:r>
      <w:proofErr w:type="spellEnd"/>
      <w:r w:rsidR="002B5095" w:rsidRPr="006C0B51">
        <w:rPr>
          <w:rFonts w:cstheme="minorHAnsi"/>
        </w:rPr>
        <w:t xml:space="preserve">, </w:t>
      </w:r>
      <w:proofErr w:type="spellStart"/>
      <w:r w:rsidR="002B5095" w:rsidRPr="006C0B51">
        <w:rPr>
          <w:rFonts w:cstheme="minorHAnsi"/>
        </w:rPr>
        <w:t>sportskog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834C38" w:rsidRPr="006C0B51">
        <w:rPr>
          <w:rFonts w:cstheme="minorHAnsi"/>
        </w:rPr>
        <w:t>i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zabavnog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stvaralaš</w:t>
      </w:r>
      <w:r w:rsidR="00C37B85">
        <w:rPr>
          <w:rFonts w:cstheme="minorHAnsi"/>
        </w:rPr>
        <w:t>t</w:t>
      </w:r>
      <w:r w:rsidR="002B5095" w:rsidRPr="006C0B51">
        <w:rPr>
          <w:rFonts w:cstheme="minorHAnsi"/>
        </w:rPr>
        <w:t>va</w:t>
      </w:r>
      <w:proofErr w:type="spellEnd"/>
      <w:r w:rsidR="00834C38" w:rsidRPr="006C0B51">
        <w:rPr>
          <w:rFonts w:cstheme="minorHAnsi"/>
        </w:rPr>
        <w:t xml:space="preserve"> </w:t>
      </w:r>
      <w:proofErr w:type="spellStart"/>
      <w:r w:rsidR="00D574EC" w:rsidRPr="006C0B51">
        <w:rPr>
          <w:rFonts w:cstheme="minorHAnsi"/>
        </w:rPr>
        <w:t>i</w:t>
      </w:r>
      <w:proofErr w:type="spellEnd"/>
      <w:r w:rsidR="00834C38" w:rsidRPr="006C0B51">
        <w:rPr>
          <w:rFonts w:cstheme="minorHAnsi"/>
        </w:rPr>
        <w:t xml:space="preserve"> </w:t>
      </w:r>
      <w:proofErr w:type="spellStart"/>
      <w:r w:rsidR="00834C38" w:rsidRPr="006C0B51">
        <w:rPr>
          <w:rFonts w:cstheme="minorHAnsi"/>
        </w:rPr>
        <w:t>amaterizma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te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ulaganje</w:t>
      </w:r>
      <w:proofErr w:type="spellEnd"/>
      <w:r w:rsidR="002B5095" w:rsidRPr="006C0B51">
        <w:rPr>
          <w:rFonts w:cstheme="minorHAnsi"/>
        </w:rPr>
        <w:t xml:space="preserve"> u </w:t>
      </w:r>
      <w:proofErr w:type="spellStart"/>
      <w:r w:rsidR="002B5095" w:rsidRPr="006C0B51">
        <w:rPr>
          <w:rFonts w:cstheme="minorHAnsi"/>
        </w:rPr>
        <w:t>očuvanje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identiteta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D574EC" w:rsidRPr="006C0B51">
        <w:rPr>
          <w:rFonts w:cstheme="minorHAnsi"/>
        </w:rPr>
        <w:t>i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prepoznatljivost</w:t>
      </w:r>
      <w:proofErr w:type="spellEnd"/>
      <w:r w:rsidR="002B5095" w:rsidRPr="006C0B51">
        <w:rPr>
          <w:rFonts w:cstheme="minorHAnsi"/>
        </w:rPr>
        <w:t xml:space="preserve"> </w:t>
      </w:r>
      <w:proofErr w:type="spellStart"/>
      <w:r w:rsidR="002B5095" w:rsidRPr="006C0B51">
        <w:rPr>
          <w:rFonts w:cstheme="minorHAnsi"/>
        </w:rPr>
        <w:t>Općine</w:t>
      </w:r>
      <w:proofErr w:type="spellEnd"/>
      <w:r w:rsidR="004E7270">
        <w:rPr>
          <w:rFonts w:cstheme="minorHAnsi"/>
        </w:rPr>
        <w:t xml:space="preserve">, a </w:t>
      </w:r>
      <w:proofErr w:type="spellStart"/>
      <w:r w:rsidR="004E7270">
        <w:rPr>
          <w:rFonts w:cstheme="minorHAnsi"/>
        </w:rPr>
        <w:t>posebni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ciljevi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su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stvaranje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4E7270">
        <w:rPr>
          <w:rFonts w:cstheme="minorHAnsi"/>
        </w:rPr>
        <w:t>preduvjeta</w:t>
      </w:r>
      <w:proofErr w:type="spellEnd"/>
      <w:r w:rsidR="004E7270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sa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svrhom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is</w:t>
      </w:r>
      <w:r w:rsidR="00922BC6">
        <w:rPr>
          <w:rFonts w:cstheme="minorHAnsi"/>
        </w:rPr>
        <w:t>korištava</w:t>
      </w:r>
      <w:r w:rsidR="002F06F3">
        <w:rPr>
          <w:rFonts w:cstheme="minorHAnsi"/>
        </w:rPr>
        <w:t>nja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osnovnih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resursa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prirodne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i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kulturne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baštine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kako</w:t>
      </w:r>
      <w:proofErr w:type="spellEnd"/>
      <w:r w:rsidR="002F06F3">
        <w:rPr>
          <w:rFonts w:cstheme="minorHAnsi"/>
        </w:rPr>
        <w:t xml:space="preserve"> bi </w:t>
      </w:r>
      <w:proofErr w:type="spellStart"/>
      <w:r w:rsidR="002F06F3">
        <w:rPr>
          <w:rFonts w:cstheme="minorHAnsi"/>
        </w:rPr>
        <w:t>općina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postala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prepoznatljiva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i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atraktivna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destinacija</w:t>
      </w:r>
      <w:proofErr w:type="spellEnd"/>
      <w:r w:rsidR="002F06F3">
        <w:rPr>
          <w:rFonts w:cstheme="minorHAnsi"/>
        </w:rPr>
        <w:t xml:space="preserve">. </w:t>
      </w:r>
    </w:p>
    <w:p w14:paraId="7A066D17" w14:textId="55A34101" w:rsidR="00834C38" w:rsidRPr="006C0B51" w:rsidRDefault="002B5095" w:rsidP="00834C38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6C0B51">
        <w:rPr>
          <w:rFonts w:cstheme="minorHAnsi"/>
          <w:u w:val="single"/>
        </w:rPr>
        <w:t>Zakonska</w:t>
      </w:r>
      <w:proofErr w:type="spellEnd"/>
      <w:r w:rsidRPr="006C0B51">
        <w:rPr>
          <w:rFonts w:cstheme="minorHAnsi"/>
          <w:u w:val="single"/>
        </w:rPr>
        <w:t xml:space="preserve"> </w:t>
      </w:r>
      <w:proofErr w:type="spellStart"/>
      <w:r w:rsidRPr="006C0B51">
        <w:rPr>
          <w:rFonts w:cstheme="minorHAnsi"/>
          <w:u w:val="single"/>
        </w:rPr>
        <w:t>osnova</w:t>
      </w:r>
      <w:proofErr w:type="spellEnd"/>
      <w:r w:rsidR="00C37B85">
        <w:rPr>
          <w:rFonts w:cstheme="minorHAnsi"/>
          <w:u w:val="single"/>
        </w:rPr>
        <w:t xml:space="preserve"> </w:t>
      </w:r>
      <w:r w:rsidRPr="006C0B51">
        <w:rPr>
          <w:rFonts w:cstheme="minorHAnsi"/>
        </w:rPr>
        <w:t xml:space="preserve">- </w:t>
      </w:r>
      <w:proofErr w:type="spellStart"/>
      <w:r w:rsidR="00D574EC" w:rsidRPr="006C0B51">
        <w:rPr>
          <w:rStyle w:val="pt-zadanifontodlomka-000009"/>
          <w:rFonts w:cstheme="minorHAnsi"/>
        </w:rPr>
        <w:t>Zakon</w:t>
      </w:r>
      <w:proofErr w:type="spellEnd"/>
      <w:r w:rsidRPr="006C0B51">
        <w:rPr>
          <w:rStyle w:val="pt-zadanifontodlomka-000009"/>
          <w:rFonts w:cstheme="minorHAnsi"/>
        </w:rPr>
        <w:t xml:space="preserve"> o </w:t>
      </w:r>
      <w:proofErr w:type="spellStart"/>
      <w:r w:rsidRPr="006C0B51">
        <w:rPr>
          <w:rStyle w:val="pt-zadanifontodlomka-000009"/>
          <w:rFonts w:cstheme="minorHAnsi"/>
        </w:rPr>
        <w:t>lokalnoj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i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područnoj</w:t>
      </w:r>
      <w:proofErr w:type="spellEnd"/>
      <w:r w:rsidRPr="006C0B51">
        <w:rPr>
          <w:rStyle w:val="pt-zadanifontodlomka-000009"/>
          <w:rFonts w:cstheme="minorHAnsi"/>
        </w:rPr>
        <w:t xml:space="preserve"> (</w:t>
      </w:r>
      <w:proofErr w:type="spellStart"/>
      <w:r w:rsidRPr="006C0B51">
        <w:rPr>
          <w:rStyle w:val="pt-zadanifontodlomka-000009"/>
          <w:rFonts w:cstheme="minorHAnsi"/>
        </w:rPr>
        <w:t>regionalnoj</w:t>
      </w:r>
      <w:proofErr w:type="spellEnd"/>
      <w:r w:rsidRPr="006C0B51">
        <w:rPr>
          <w:rStyle w:val="pt-zadanifontodlomka-000009"/>
          <w:rFonts w:cstheme="minorHAnsi"/>
        </w:rPr>
        <w:t xml:space="preserve">) </w:t>
      </w:r>
      <w:proofErr w:type="spellStart"/>
      <w:r w:rsidRPr="006C0B51">
        <w:rPr>
          <w:rStyle w:val="pt-zadanifontodlomka-000009"/>
          <w:rFonts w:cstheme="minorHAnsi"/>
        </w:rPr>
        <w:t>samoupravi</w:t>
      </w:r>
      <w:proofErr w:type="spellEnd"/>
      <w:r w:rsidR="002F2E28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(„</w:t>
      </w:r>
      <w:proofErr w:type="spellStart"/>
      <w:r w:rsidRPr="006C0B51">
        <w:rPr>
          <w:rStyle w:val="pt-zadanifontodlomka-000009"/>
          <w:rFonts w:cstheme="minorHAnsi"/>
        </w:rPr>
        <w:t>Narodne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gramStart"/>
      <w:r w:rsidRPr="006C0B51">
        <w:rPr>
          <w:rStyle w:val="pt-zadanifontodlomka-000009"/>
          <w:rFonts w:cstheme="minorHAnsi"/>
        </w:rPr>
        <w:t>novine“</w:t>
      </w:r>
      <w:proofErr w:type="gramEnd"/>
      <w:r w:rsidRPr="006C0B51">
        <w:rPr>
          <w:rStyle w:val="pt-zadanifontodlomka-000009"/>
          <w:rFonts w:cstheme="minorHAnsi"/>
        </w:rPr>
        <w:t xml:space="preserve">, </w:t>
      </w:r>
      <w:proofErr w:type="spellStart"/>
      <w:r w:rsidRPr="006C0B51">
        <w:rPr>
          <w:rStyle w:val="pt-zadanifontodlomka-000009"/>
          <w:rFonts w:cstheme="minorHAnsi"/>
        </w:rPr>
        <w:t>br</w:t>
      </w:r>
      <w:r w:rsidR="002F2E28">
        <w:rPr>
          <w:rStyle w:val="pt-zadanifontodlomka-000009"/>
          <w:rFonts w:cstheme="minorHAnsi"/>
        </w:rPr>
        <w:t>oj</w:t>
      </w:r>
      <w:proofErr w:type="spellEnd"/>
      <w:r w:rsidRPr="006C0B51">
        <w:rPr>
          <w:rStyle w:val="pt-zadanifontodlomka-000009"/>
          <w:rFonts w:cstheme="minorHAnsi"/>
        </w:rPr>
        <w:t>  33/01,  60/01,  129/05,  109/07,  125/08,  36/09,  36/09,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150/11,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144/12,</w:t>
      </w:r>
      <w:r w:rsidR="00834C38" w:rsidRPr="006C0B51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19/13</w:t>
      </w:r>
      <w:r w:rsidR="002F2E28">
        <w:rPr>
          <w:rStyle w:val="pt-zadanifontodlomka-000009"/>
          <w:rFonts w:cstheme="minorHAnsi"/>
        </w:rPr>
        <w:t xml:space="preserve">, </w:t>
      </w:r>
      <w:r w:rsidRPr="006C0B51">
        <w:rPr>
          <w:rStyle w:val="pt-zadanifontodlomka-000009"/>
          <w:rFonts w:cstheme="minorHAnsi"/>
        </w:rPr>
        <w:t>137/15, 123/17</w:t>
      </w:r>
      <w:r w:rsidR="00210E2A">
        <w:rPr>
          <w:rStyle w:val="pt-zadanifontodlomka-000009"/>
          <w:rFonts w:cstheme="minorHAnsi"/>
        </w:rPr>
        <w:t xml:space="preserve">, </w:t>
      </w:r>
      <w:r w:rsidRPr="006C0B51">
        <w:rPr>
          <w:rStyle w:val="pt-zadanifontodlomka-000009"/>
          <w:rFonts w:cstheme="minorHAnsi"/>
        </w:rPr>
        <w:t>98/19</w:t>
      </w:r>
      <w:r w:rsidR="00FC7DB6">
        <w:rPr>
          <w:rStyle w:val="pt-zadanifontodlomka-000009"/>
          <w:rFonts w:cstheme="minorHAnsi"/>
        </w:rPr>
        <w:t>, 144/20</w:t>
      </w:r>
      <w:r w:rsidR="00210E2A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)</w:t>
      </w:r>
      <w:r w:rsidR="00834C38" w:rsidRPr="006C0B51">
        <w:rPr>
          <w:rFonts w:cstheme="minorHAnsi"/>
        </w:rPr>
        <w:t xml:space="preserve">, </w:t>
      </w:r>
      <w:proofErr w:type="spellStart"/>
      <w:r w:rsidR="00834C38" w:rsidRPr="006C0B51">
        <w:rPr>
          <w:rFonts w:cstheme="minorHAnsi"/>
        </w:rPr>
        <w:t>Zakon</w:t>
      </w:r>
      <w:proofErr w:type="spellEnd"/>
      <w:r w:rsidR="00834C38" w:rsidRPr="006C0B51">
        <w:rPr>
          <w:rFonts w:cstheme="minorHAnsi"/>
        </w:rPr>
        <w:t xml:space="preserve"> o </w:t>
      </w:r>
      <w:proofErr w:type="spellStart"/>
      <w:r w:rsidR="00834C38" w:rsidRPr="006C0B51">
        <w:rPr>
          <w:rFonts w:cstheme="minorHAnsi"/>
        </w:rPr>
        <w:t>proračunu</w:t>
      </w:r>
      <w:proofErr w:type="spellEnd"/>
      <w:r w:rsidR="00834C38" w:rsidRPr="006C0B51">
        <w:rPr>
          <w:rFonts w:cstheme="minorHAnsi"/>
        </w:rPr>
        <w:t xml:space="preserve"> </w:t>
      </w:r>
      <w:r w:rsidR="00834C38" w:rsidRPr="006C0B51">
        <w:rPr>
          <w:rStyle w:val="pt-zadanifontodlomka-000009"/>
          <w:rFonts w:cstheme="minorHAnsi"/>
        </w:rPr>
        <w:t>(„</w:t>
      </w:r>
      <w:proofErr w:type="spellStart"/>
      <w:r w:rsidR="00834C38" w:rsidRPr="006C0B51">
        <w:rPr>
          <w:rStyle w:val="pt-zadanifontodlomka-000009"/>
          <w:rFonts w:cstheme="minorHAnsi"/>
        </w:rPr>
        <w:t>Narodne</w:t>
      </w:r>
      <w:proofErr w:type="spellEnd"/>
      <w:r w:rsidR="00834C38"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="00834C38" w:rsidRPr="006C0B51">
        <w:rPr>
          <w:rStyle w:val="pt-zadanifontodlomka-000009"/>
          <w:rFonts w:cstheme="minorHAnsi"/>
        </w:rPr>
        <w:t>br</w:t>
      </w:r>
      <w:r w:rsidR="00210E2A">
        <w:rPr>
          <w:rStyle w:val="pt-zadanifontodlomka-000009"/>
          <w:rFonts w:cstheme="minorHAnsi"/>
        </w:rPr>
        <w:t>oj</w:t>
      </w:r>
      <w:proofErr w:type="spellEnd"/>
      <w:r w:rsidR="00834C38" w:rsidRPr="006C0B51">
        <w:rPr>
          <w:rStyle w:val="pt-zadanifontodlomka-000009"/>
          <w:rFonts w:cstheme="minorHAnsi"/>
        </w:rPr>
        <w:t xml:space="preserve">  </w:t>
      </w:r>
      <w:r w:rsidR="00922BC6">
        <w:rPr>
          <w:rStyle w:val="pt-zadanifontodlomka-000009"/>
          <w:rFonts w:cstheme="minorHAnsi"/>
        </w:rPr>
        <w:t>144/21</w:t>
      </w:r>
      <w:r w:rsidR="00834C38" w:rsidRPr="006C0B51">
        <w:rPr>
          <w:rStyle w:val="pt-zadanifontodlomka-000009"/>
          <w:rFonts w:cstheme="minorHAnsi"/>
        </w:rPr>
        <w:t>)</w:t>
      </w:r>
      <w:r w:rsidR="000A265E">
        <w:rPr>
          <w:rStyle w:val="pt-zadanifontodlomka-000009"/>
          <w:rFonts w:cstheme="minorHAnsi"/>
        </w:rPr>
        <w:t xml:space="preserve">, </w:t>
      </w:r>
      <w:proofErr w:type="spellStart"/>
      <w:r w:rsidR="000A265E">
        <w:rPr>
          <w:rStyle w:val="pt-zadanifontodlomka-000009"/>
          <w:rFonts w:cstheme="minorHAnsi"/>
        </w:rPr>
        <w:t>Zakon</w:t>
      </w:r>
      <w:proofErr w:type="spellEnd"/>
      <w:r w:rsidR="000A265E">
        <w:rPr>
          <w:rStyle w:val="pt-zadanifontodlomka-000009"/>
          <w:rFonts w:cstheme="minorHAnsi"/>
        </w:rPr>
        <w:t xml:space="preserve"> o </w:t>
      </w:r>
      <w:proofErr w:type="spellStart"/>
      <w:r w:rsidR="000A265E">
        <w:rPr>
          <w:rStyle w:val="pt-zadanifontodlomka-000009"/>
          <w:rFonts w:cstheme="minorHAnsi"/>
        </w:rPr>
        <w:t>udrugama</w:t>
      </w:r>
      <w:proofErr w:type="spellEnd"/>
      <w:r w:rsidR="000A265E">
        <w:rPr>
          <w:rStyle w:val="pt-zadanifontodlomka-000009"/>
          <w:rFonts w:cstheme="minorHAnsi"/>
        </w:rPr>
        <w:t xml:space="preserve"> (“</w:t>
      </w:r>
      <w:proofErr w:type="spellStart"/>
      <w:r w:rsidR="000A265E">
        <w:rPr>
          <w:rStyle w:val="pt-zadanifontodlomka-000009"/>
          <w:rFonts w:cstheme="minorHAnsi"/>
        </w:rPr>
        <w:t>Narodne</w:t>
      </w:r>
      <w:proofErr w:type="spellEnd"/>
      <w:r w:rsidR="000A265E">
        <w:rPr>
          <w:rStyle w:val="pt-zadanifontodlomka-000009"/>
          <w:rFonts w:cstheme="minorHAnsi"/>
        </w:rPr>
        <w:t xml:space="preserve"> novine” </w:t>
      </w:r>
      <w:proofErr w:type="spellStart"/>
      <w:r w:rsidR="000A265E">
        <w:rPr>
          <w:rStyle w:val="pt-zadanifontodlomka-000009"/>
          <w:rFonts w:cstheme="minorHAnsi"/>
        </w:rPr>
        <w:t>br</w:t>
      </w:r>
      <w:r w:rsidR="00210E2A">
        <w:rPr>
          <w:rStyle w:val="pt-zadanifontodlomka-000009"/>
          <w:rFonts w:cstheme="minorHAnsi"/>
        </w:rPr>
        <w:t>oj</w:t>
      </w:r>
      <w:proofErr w:type="spellEnd"/>
      <w:r w:rsidR="00210E2A">
        <w:rPr>
          <w:rStyle w:val="pt-zadanifontodlomka-000009"/>
          <w:rFonts w:cstheme="minorHAnsi"/>
        </w:rPr>
        <w:t xml:space="preserve"> </w:t>
      </w:r>
      <w:r w:rsidR="000A265E">
        <w:rPr>
          <w:rStyle w:val="pt-zadanifontodlomka-000009"/>
          <w:rFonts w:cstheme="minorHAnsi"/>
        </w:rPr>
        <w:t>74/14, 70/17, 98/19</w:t>
      </w:r>
      <w:r w:rsidR="00210E2A">
        <w:rPr>
          <w:rStyle w:val="pt-zadanifontodlomka-000009"/>
          <w:rFonts w:cstheme="minorHAnsi"/>
        </w:rPr>
        <w:t xml:space="preserve"> </w:t>
      </w:r>
      <w:r w:rsidR="000A265E">
        <w:rPr>
          <w:rStyle w:val="pt-zadanifontodlomka-000009"/>
          <w:rFonts w:cstheme="minorHAnsi"/>
        </w:rPr>
        <w:t>).</w:t>
      </w:r>
    </w:p>
    <w:p w14:paraId="63940350" w14:textId="1C8E9B54" w:rsidR="00DF560F" w:rsidRDefault="00834C38" w:rsidP="00834C38">
      <w:p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Style w:val="pt-zadanifontodlomka-000009"/>
          <w:rFonts w:cstheme="minorHAnsi"/>
          <w:u w:val="single"/>
        </w:rPr>
        <w:t>Obrazloženje</w:t>
      </w:r>
      <w:proofErr w:type="spellEnd"/>
      <w:r w:rsidR="00C37B85">
        <w:rPr>
          <w:rStyle w:val="pt-zadanifontodlomka-000009"/>
          <w:rFonts w:cstheme="minorHAnsi"/>
          <w:u w:val="single"/>
        </w:rPr>
        <w:t xml:space="preserve"> </w:t>
      </w:r>
      <w:r w:rsidRPr="006C0B51">
        <w:rPr>
          <w:rStyle w:val="pt-zadanifontodlomka-000009"/>
          <w:rFonts w:cstheme="minorHAnsi"/>
        </w:rPr>
        <w:t xml:space="preserve">- </w:t>
      </w:r>
      <w:proofErr w:type="spellStart"/>
      <w:r w:rsidR="00F47D1C" w:rsidRPr="006C0B51">
        <w:rPr>
          <w:rFonts w:cstheme="minorHAnsi"/>
        </w:rPr>
        <w:t>Programom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pokroviteljstva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i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ob</w:t>
      </w:r>
      <w:r w:rsidRPr="006C0B51">
        <w:rPr>
          <w:rFonts w:cstheme="minorHAnsi"/>
        </w:rPr>
        <w:t>ljetnice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planiraju</w:t>
      </w:r>
      <w:proofErr w:type="spellEnd"/>
      <w:r w:rsidRPr="006C0B51">
        <w:rPr>
          <w:rFonts w:cstheme="minorHAnsi"/>
        </w:rPr>
        <w:t xml:space="preserve"> se </w:t>
      </w:r>
      <w:proofErr w:type="spellStart"/>
      <w:r w:rsidRPr="006C0B51">
        <w:rPr>
          <w:rFonts w:cstheme="minorHAnsi"/>
        </w:rPr>
        <w:t>sredstva</w:t>
      </w:r>
      <w:proofErr w:type="spellEnd"/>
      <w:r w:rsidRPr="006C0B51">
        <w:rPr>
          <w:rFonts w:cstheme="minorHAnsi"/>
        </w:rPr>
        <w:t xml:space="preserve"> </w:t>
      </w:r>
      <w:r w:rsidR="00F47D1C" w:rsidRPr="006C0B51">
        <w:rPr>
          <w:rFonts w:cstheme="minorHAnsi"/>
        </w:rPr>
        <w:t xml:space="preserve">za </w:t>
      </w:r>
      <w:proofErr w:type="spellStart"/>
      <w:r w:rsidR="00F47D1C" w:rsidRPr="006C0B51">
        <w:rPr>
          <w:rFonts w:cstheme="minorHAnsi"/>
        </w:rPr>
        <w:t>obilježavanje</w:t>
      </w:r>
      <w:proofErr w:type="spellEnd"/>
      <w:r w:rsidR="00F47D1C" w:rsidRPr="006C0B51">
        <w:rPr>
          <w:rFonts w:cstheme="minorHAnsi"/>
        </w:rPr>
        <w:t xml:space="preserve"> Dana </w:t>
      </w:r>
      <w:proofErr w:type="spellStart"/>
      <w:r w:rsidR="00F47D1C" w:rsidRPr="006C0B51">
        <w:rPr>
          <w:rFonts w:cstheme="minorHAnsi"/>
        </w:rPr>
        <w:t>Bistre</w:t>
      </w:r>
      <w:proofErr w:type="spellEnd"/>
      <w:r w:rsidR="00F47D1C" w:rsidRPr="006C0B51">
        <w:rPr>
          <w:rFonts w:cstheme="minorHAnsi"/>
        </w:rPr>
        <w:t xml:space="preserve">, </w:t>
      </w:r>
      <w:proofErr w:type="spellStart"/>
      <w:r w:rsidR="00F47D1C" w:rsidRPr="006C0B51">
        <w:rPr>
          <w:rFonts w:cstheme="minorHAnsi"/>
        </w:rPr>
        <w:t>provedbu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dr</w:t>
      </w:r>
      <w:r w:rsidRPr="006C0B51">
        <w:rPr>
          <w:rFonts w:cstheme="minorHAnsi"/>
        </w:rPr>
        <w:t>u</w:t>
      </w:r>
      <w:r w:rsidR="00F47D1C" w:rsidRPr="006C0B51">
        <w:rPr>
          <w:rFonts w:cstheme="minorHAnsi"/>
        </w:rPr>
        <w:t>gih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manifestacija</w:t>
      </w:r>
      <w:proofErr w:type="spellEnd"/>
      <w:r w:rsidR="00F47D1C" w:rsidRPr="006C0B51">
        <w:rPr>
          <w:rFonts w:cstheme="minorHAnsi"/>
        </w:rPr>
        <w:t xml:space="preserve"> u </w:t>
      </w:r>
      <w:proofErr w:type="spellStart"/>
      <w:r w:rsidR="00F47D1C" w:rsidRPr="006C0B51">
        <w:rPr>
          <w:rFonts w:cstheme="minorHAnsi"/>
        </w:rPr>
        <w:t>toku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godine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="00D574EC" w:rsidRPr="006C0B51">
        <w:rPr>
          <w:rFonts w:cstheme="minorHAnsi"/>
        </w:rPr>
        <w:t>izdavanje</w:t>
      </w:r>
      <w:proofErr w:type="spellEnd"/>
      <w:r w:rsidR="00D574EC" w:rsidRPr="006C0B51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knjige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povodom</w:t>
      </w:r>
      <w:proofErr w:type="spellEnd"/>
      <w:r w:rsidRPr="006C0B51">
        <w:rPr>
          <w:rFonts w:cstheme="minorHAnsi"/>
        </w:rPr>
        <w:t xml:space="preserve"> 25. </w:t>
      </w:r>
      <w:proofErr w:type="spellStart"/>
      <w:r w:rsidRPr="006C0B51">
        <w:rPr>
          <w:rFonts w:cstheme="minorHAnsi"/>
        </w:rPr>
        <w:t>obljetnice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</w:t>
      </w:r>
      <w:r w:rsidR="003E77A1">
        <w:rPr>
          <w:rFonts w:cstheme="minorHAnsi"/>
        </w:rPr>
        <w:t>pćine</w:t>
      </w:r>
      <w:proofErr w:type="spellEnd"/>
      <w:r w:rsidR="003E77A1">
        <w:rPr>
          <w:rFonts w:cstheme="minorHAnsi"/>
        </w:rPr>
        <w:t xml:space="preserve"> </w:t>
      </w:r>
      <w:proofErr w:type="spellStart"/>
      <w:r w:rsidR="003E77A1">
        <w:rPr>
          <w:rFonts w:cstheme="minorHAnsi"/>
        </w:rPr>
        <w:t>Bistra</w:t>
      </w:r>
      <w:proofErr w:type="spellEnd"/>
      <w:r w:rsidR="00FA1F11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sponzorstva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iz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područja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sporta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kulture</w:t>
      </w:r>
      <w:proofErr w:type="spellEnd"/>
      <w:r w:rsidR="00FA1F11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obrazovanja</w:t>
      </w:r>
      <w:proofErr w:type="spellEnd"/>
      <w:r w:rsidR="00FA1F11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socijalne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zaštite</w:t>
      </w:r>
      <w:proofErr w:type="spellEnd"/>
      <w:r w:rsidR="00FA1F11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zaštite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okoliša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333452">
        <w:rPr>
          <w:rFonts w:cstheme="minorHAnsi"/>
        </w:rPr>
        <w:t>te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poljoprivrede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gospodarstva</w:t>
      </w:r>
      <w:proofErr w:type="spellEnd"/>
      <w:r w:rsidR="00C37B85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sredstva</w:t>
      </w:r>
      <w:proofErr w:type="spellEnd"/>
      <w:r w:rsidR="00FA1F11">
        <w:rPr>
          <w:rFonts w:cstheme="minorHAnsi"/>
        </w:rPr>
        <w:t xml:space="preserve"> za </w:t>
      </w:r>
      <w:proofErr w:type="spellStart"/>
      <w:r w:rsidR="00C37B85">
        <w:rPr>
          <w:rFonts w:cstheme="minorHAnsi"/>
        </w:rPr>
        <w:t>natječaj</w:t>
      </w:r>
      <w:proofErr w:type="spellEnd"/>
      <w:r w:rsidR="00C37B85">
        <w:rPr>
          <w:rFonts w:cstheme="minorHAnsi"/>
        </w:rPr>
        <w:t xml:space="preserve"> za </w:t>
      </w:r>
      <w:proofErr w:type="spellStart"/>
      <w:r w:rsidR="00C37B85">
        <w:rPr>
          <w:rFonts w:cstheme="minorHAnsi"/>
        </w:rPr>
        <w:t>slike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Bistre</w:t>
      </w:r>
      <w:proofErr w:type="spellEnd"/>
      <w:r w:rsidR="00C37B85">
        <w:rPr>
          <w:rFonts w:cstheme="minorHAnsi"/>
        </w:rPr>
        <w:t xml:space="preserve">, </w:t>
      </w:r>
      <w:proofErr w:type="spellStart"/>
      <w:r w:rsidR="00C37B85">
        <w:rPr>
          <w:rFonts w:cstheme="minorHAnsi"/>
        </w:rPr>
        <w:t>te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izradu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suvenira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Bistra</w:t>
      </w:r>
      <w:proofErr w:type="spellEnd"/>
      <w:r w:rsidR="00FA1F11">
        <w:rPr>
          <w:rFonts w:cstheme="minorHAnsi"/>
        </w:rPr>
        <w:t>.</w:t>
      </w:r>
      <w:r w:rsidR="00D574EC" w:rsidRPr="006C0B51">
        <w:rPr>
          <w:rFonts w:cstheme="minorHAnsi"/>
        </w:rPr>
        <w:t xml:space="preserve"> </w:t>
      </w:r>
      <w:proofErr w:type="spellStart"/>
      <w:r w:rsidR="0092661B" w:rsidRPr="006C0B51">
        <w:rPr>
          <w:rFonts w:cstheme="minorHAnsi"/>
        </w:rPr>
        <w:t>Cilj</w:t>
      </w:r>
      <w:proofErr w:type="spellEnd"/>
      <w:r w:rsidR="0092661B" w:rsidRPr="006C0B51">
        <w:rPr>
          <w:rFonts w:cstheme="minorHAnsi"/>
        </w:rPr>
        <w:t xml:space="preserve"> </w:t>
      </w:r>
      <w:proofErr w:type="spellStart"/>
      <w:r w:rsidR="0092661B" w:rsidRPr="006C0B51">
        <w:rPr>
          <w:rFonts w:cstheme="minorHAnsi"/>
        </w:rPr>
        <w:t>ovog</w:t>
      </w:r>
      <w:proofErr w:type="spellEnd"/>
      <w:r w:rsidR="0092661B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F47D1C" w:rsidRPr="006C0B51">
        <w:rPr>
          <w:rFonts w:cstheme="minorHAnsi"/>
        </w:rPr>
        <w:t>rograma</w:t>
      </w:r>
      <w:proofErr w:type="spellEnd"/>
      <w:r w:rsidR="00F47D1C" w:rsidRPr="006C0B51">
        <w:rPr>
          <w:rFonts w:cstheme="minorHAnsi"/>
        </w:rPr>
        <w:t xml:space="preserve"> je </w:t>
      </w:r>
      <w:proofErr w:type="spellStart"/>
      <w:r w:rsidRPr="006C0B51">
        <w:rPr>
          <w:rFonts w:cstheme="minorHAnsi"/>
        </w:rPr>
        <w:t>osiguranje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materijalnih</w:t>
      </w:r>
      <w:proofErr w:type="spellEnd"/>
      <w:r w:rsidRPr="006C0B51">
        <w:rPr>
          <w:rFonts w:cstheme="minorHAnsi"/>
        </w:rPr>
        <w:t xml:space="preserve">, </w:t>
      </w:r>
      <w:proofErr w:type="spellStart"/>
      <w:r w:rsidRPr="006C0B51">
        <w:rPr>
          <w:rFonts w:cstheme="minorHAnsi"/>
        </w:rPr>
        <w:t>tehničkih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D574EC"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organizacijskih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uvjeta</w:t>
      </w:r>
      <w:proofErr w:type="spellEnd"/>
      <w:r w:rsidRPr="006C0B51">
        <w:rPr>
          <w:rFonts w:cstheme="minorHAnsi"/>
        </w:rPr>
        <w:t xml:space="preserve"> za </w:t>
      </w:r>
      <w:proofErr w:type="spellStart"/>
      <w:r w:rsidRPr="006C0B51">
        <w:rPr>
          <w:rFonts w:cstheme="minorHAnsi"/>
        </w:rPr>
        <w:t>provedbu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aktiv</w:t>
      </w:r>
      <w:r w:rsidR="00D574EC" w:rsidRPr="006C0B51">
        <w:rPr>
          <w:rFonts w:cstheme="minorHAnsi"/>
        </w:rPr>
        <w:t>nosti</w:t>
      </w:r>
      <w:proofErr w:type="spellEnd"/>
      <w:r w:rsidR="00D574EC" w:rsidRPr="006C0B51">
        <w:rPr>
          <w:rFonts w:cstheme="minorHAnsi"/>
        </w:rPr>
        <w:t xml:space="preserve"> </w:t>
      </w:r>
      <w:proofErr w:type="spellStart"/>
      <w:r w:rsidR="00D574EC" w:rsidRPr="006C0B51">
        <w:rPr>
          <w:rFonts w:cstheme="minorHAnsi"/>
        </w:rPr>
        <w:t>vezanih</w:t>
      </w:r>
      <w:proofErr w:type="spellEnd"/>
      <w:r w:rsidR="00D574EC" w:rsidRPr="006C0B51">
        <w:rPr>
          <w:rFonts w:cstheme="minorHAnsi"/>
        </w:rPr>
        <w:t xml:space="preserve"> za </w:t>
      </w:r>
      <w:proofErr w:type="spellStart"/>
      <w:r w:rsidR="00D574EC" w:rsidRPr="006C0B51">
        <w:rPr>
          <w:rFonts w:cstheme="minorHAnsi"/>
        </w:rPr>
        <w:t>obilježavanje</w:t>
      </w:r>
      <w:proofErr w:type="spellEnd"/>
      <w:r w:rsidR="00D574EC" w:rsidRPr="006C0B51">
        <w:rPr>
          <w:rFonts w:cstheme="minorHAnsi"/>
        </w:rPr>
        <w:t xml:space="preserve"> D</w:t>
      </w:r>
      <w:r w:rsidR="00F47D1C" w:rsidRPr="006C0B51">
        <w:rPr>
          <w:rFonts w:cstheme="minorHAnsi"/>
        </w:rPr>
        <w:t xml:space="preserve">ana </w:t>
      </w:r>
      <w:proofErr w:type="spellStart"/>
      <w:r w:rsidR="00F47D1C" w:rsidRPr="006C0B51">
        <w:rPr>
          <w:rFonts w:cstheme="minorHAnsi"/>
        </w:rPr>
        <w:t>Bistre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kao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i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drugih</w:t>
      </w:r>
      <w:proofErr w:type="spellEnd"/>
      <w:r w:rsidR="00F47D1C" w:rsidRPr="006C0B51">
        <w:rPr>
          <w:rFonts w:cstheme="minorHAnsi"/>
        </w:rPr>
        <w:t xml:space="preserve"> </w:t>
      </w:r>
      <w:proofErr w:type="spellStart"/>
      <w:r w:rsidR="00F47D1C" w:rsidRPr="006C0B51">
        <w:rPr>
          <w:rFonts w:cstheme="minorHAnsi"/>
        </w:rPr>
        <w:t>manif</w:t>
      </w:r>
      <w:r w:rsidR="000861C4">
        <w:rPr>
          <w:rFonts w:cstheme="minorHAnsi"/>
        </w:rPr>
        <w:t>estacije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te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ulaganje</w:t>
      </w:r>
      <w:proofErr w:type="spellEnd"/>
      <w:r w:rsidR="003E77A1">
        <w:rPr>
          <w:rFonts w:cstheme="minorHAnsi"/>
        </w:rPr>
        <w:t xml:space="preserve"> u </w:t>
      </w:r>
      <w:proofErr w:type="spellStart"/>
      <w:r w:rsidR="003E77A1">
        <w:rPr>
          <w:rFonts w:cstheme="minorHAnsi"/>
        </w:rPr>
        <w:t>izradu</w:t>
      </w:r>
      <w:proofErr w:type="spellEnd"/>
      <w:r w:rsidR="003E77A1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knjige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Općine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Bistra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izradu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suvenira</w:t>
      </w:r>
      <w:proofErr w:type="spellEnd"/>
      <w:r w:rsidR="00C37B85">
        <w:rPr>
          <w:rFonts w:cstheme="minorHAnsi"/>
        </w:rPr>
        <w:t xml:space="preserve"> </w:t>
      </w:r>
      <w:proofErr w:type="spellStart"/>
      <w:r w:rsidR="00C37B85">
        <w:rPr>
          <w:rFonts w:cstheme="minorHAnsi"/>
        </w:rPr>
        <w:t>Bistre</w:t>
      </w:r>
      <w:proofErr w:type="spellEnd"/>
      <w:r w:rsidRPr="006C0B51">
        <w:rPr>
          <w:rFonts w:cstheme="minorHAnsi"/>
        </w:rPr>
        <w:t xml:space="preserve">. </w:t>
      </w:r>
      <w:r w:rsidR="0092661B" w:rsidRPr="006C0B51">
        <w:rPr>
          <w:rFonts w:cstheme="minorHAnsi"/>
        </w:rPr>
        <w:t xml:space="preserve">Za </w:t>
      </w:r>
      <w:proofErr w:type="spellStart"/>
      <w:r w:rsidR="0092661B" w:rsidRPr="006C0B51">
        <w:rPr>
          <w:rFonts w:cstheme="minorHAnsi"/>
        </w:rPr>
        <w:t>ostvarenje</w:t>
      </w:r>
      <w:proofErr w:type="spellEnd"/>
      <w:r w:rsidR="0092661B" w:rsidRPr="006C0B51">
        <w:rPr>
          <w:rFonts w:cstheme="minorHAnsi"/>
        </w:rPr>
        <w:t xml:space="preserve"> </w:t>
      </w:r>
      <w:proofErr w:type="spellStart"/>
      <w:r w:rsidR="0092661B" w:rsidRPr="006C0B51">
        <w:rPr>
          <w:rFonts w:cstheme="minorHAnsi"/>
        </w:rPr>
        <w:t>ciljeva</w:t>
      </w:r>
      <w:proofErr w:type="spellEnd"/>
      <w:r w:rsidR="0092661B" w:rsidRPr="006C0B51">
        <w:rPr>
          <w:rFonts w:cstheme="minorHAnsi"/>
        </w:rPr>
        <w:t xml:space="preserve"> </w:t>
      </w:r>
      <w:proofErr w:type="spellStart"/>
      <w:r w:rsidR="0092661B" w:rsidRPr="006C0B51">
        <w:rPr>
          <w:rFonts w:cstheme="minorHAnsi"/>
        </w:rPr>
        <w:t>unutar</w:t>
      </w:r>
      <w:proofErr w:type="spellEnd"/>
      <w:r w:rsidR="0092661B" w:rsidRPr="006C0B51">
        <w:rPr>
          <w:rFonts w:cstheme="minorHAnsi"/>
        </w:rPr>
        <w:t xml:space="preserve"> </w:t>
      </w:r>
      <w:proofErr w:type="spellStart"/>
      <w:r w:rsidR="0092661B" w:rsidRPr="006C0B51">
        <w:rPr>
          <w:rFonts w:cstheme="minorHAnsi"/>
        </w:rPr>
        <w:t>ovog</w:t>
      </w:r>
      <w:proofErr w:type="spellEnd"/>
      <w:r w:rsidR="0092661B" w:rsidRPr="006C0B51">
        <w:rPr>
          <w:rFonts w:cstheme="minorHAnsi"/>
        </w:rPr>
        <w:t xml:space="preserve"> </w:t>
      </w:r>
      <w:proofErr w:type="spellStart"/>
      <w:r w:rsidR="00922BC6">
        <w:rPr>
          <w:rFonts w:cstheme="minorHAnsi"/>
        </w:rPr>
        <w:t>p</w:t>
      </w:r>
      <w:r w:rsidR="0092661B" w:rsidRPr="006C0B51">
        <w:rPr>
          <w:rFonts w:cstheme="minorHAnsi"/>
        </w:rPr>
        <w:t>rograma</w:t>
      </w:r>
      <w:proofErr w:type="spellEnd"/>
      <w:r w:rsidR="00FC7DB6">
        <w:rPr>
          <w:rFonts w:cstheme="minorHAnsi"/>
        </w:rPr>
        <w:t xml:space="preserve"> u 202</w:t>
      </w:r>
      <w:r w:rsidR="00FA1F11">
        <w:rPr>
          <w:rFonts w:cstheme="minorHAnsi"/>
        </w:rPr>
        <w:t>3</w:t>
      </w:r>
      <w:r w:rsidRPr="006C0B51">
        <w:rPr>
          <w:rFonts w:cstheme="minorHAnsi"/>
        </w:rPr>
        <w:t xml:space="preserve">. </w:t>
      </w:r>
      <w:proofErr w:type="spellStart"/>
      <w:r w:rsidRPr="006C0B51">
        <w:rPr>
          <w:rFonts w:cstheme="minorHAnsi"/>
        </w:rPr>
        <w:t>godini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Proračunu</w:t>
      </w:r>
      <w:proofErr w:type="spellEnd"/>
      <w:r w:rsidRPr="006C0B51">
        <w:rPr>
          <w:rFonts w:cstheme="minorHAnsi"/>
        </w:rPr>
        <w:t xml:space="preserve"> je </w:t>
      </w:r>
      <w:proofErr w:type="spellStart"/>
      <w:r w:rsidRPr="006C0B51">
        <w:rPr>
          <w:rFonts w:cstheme="minorHAnsi"/>
        </w:rPr>
        <w:t>planirano</w:t>
      </w:r>
      <w:proofErr w:type="spellEnd"/>
      <w:r w:rsidRPr="006C0B51">
        <w:rPr>
          <w:rFonts w:cstheme="minorHAnsi"/>
        </w:rPr>
        <w:t xml:space="preserve"> </w:t>
      </w:r>
      <w:r w:rsidR="00FA1F11">
        <w:rPr>
          <w:rFonts w:cstheme="minorHAnsi"/>
        </w:rPr>
        <w:t>66.990,00</w:t>
      </w:r>
      <w:r w:rsidR="0092661B" w:rsidRPr="006C0B5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eur</w:t>
      </w:r>
      <w:r w:rsidR="0092661B" w:rsidRPr="006C0B51">
        <w:rPr>
          <w:rFonts w:cstheme="minorHAnsi"/>
        </w:rPr>
        <w:t>a</w:t>
      </w:r>
      <w:proofErr w:type="spellEnd"/>
      <w:r w:rsidR="0092661B" w:rsidRPr="006C0B51">
        <w:rPr>
          <w:rFonts w:cstheme="minorHAnsi"/>
        </w:rPr>
        <w:t xml:space="preserve">. </w:t>
      </w:r>
    </w:p>
    <w:p w14:paraId="4AE8AB11" w14:textId="25E9947F" w:rsidR="000A265E" w:rsidRPr="000A265E" w:rsidRDefault="000A265E" w:rsidP="00834C38">
      <w:pPr>
        <w:spacing w:after="0" w:line="240" w:lineRule="auto"/>
        <w:jc w:val="both"/>
        <w:rPr>
          <w:rFonts w:cstheme="minorHAnsi"/>
        </w:rPr>
      </w:pPr>
      <w:proofErr w:type="spellStart"/>
      <w:r w:rsidRPr="000A265E">
        <w:rPr>
          <w:rFonts w:cstheme="minorHAnsi"/>
          <w:u w:val="single"/>
        </w:rPr>
        <w:t>Pokazatelj</w:t>
      </w:r>
      <w:proofErr w:type="spellEnd"/>
      <w:r w:rsidRPr="000A265E">
        <w:rPr>
          <w:rFonts w:cstheme="minorHAnsi"/>
          <w:u w:val="single"/>
        </w:rPr>
        <w:t xml:space="preserve"> </w:t>
      </w:r>
      <w:proofErr w:type="spellStart"/>
      <w:r w:rsidRPr="000A265E">
        <w:rPr>
          <w:rFonts w:cstheme="minorHAnsi"/>
          <w:u w:val="single"/>
        </w:rPr>
        <w:t>uspješnosti</w:t>
      </w:r>
      <w:proofErr w:type="spellEnd"/>
      <w:r w:rsidRPr="000A265E">
        <w:rPr>
          <w:rFonts w:cstheme="minorHAnsi"/>
          <w:u w:val="single"/>
        </w:rPr>
        <w:t xml:space="preserve">: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manifestacija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posjećenost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manifestacijama</w:t>
      </w:r>
      <w:proofErr w:type="spellEnd"/>
      <w:r w:rsidR="00FA1F11">
        <w:rPr>
          <w:rFonts w:cstheme="minorHAnsi"/>
        </w:rPr>
        <w:t xml:space="preserve">, </w:t>
      </w:r>
      <w:proofErr w:type="spellStart"/>
      <w:r w:rsidR="00FA1F11">
        <w:rPr>
          <w:rFonts w:cstheme="minorHAnsi"/>
        </w:rPr>
        <w:t>broj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natječaja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idejnih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rješenja</w:t>
      </w:r>
      <w:proofErr w:type="spellEnd"/>
      <w:r w:rsidR="00FA1F11">
        <w:rPr>
          <w:rFonts w:cstheme="minorHAnsi"/>
        </w:rPr>
        <w:t xml:space="preserve"> za </w:t>
      </w:r>
      <w:proofErr w:type="spellStart"/>
      <w:r w:rsidR="00FA1F11">
        <w:rPr>
          <w:rFonts w:cstheme="minorHAnsi"/>
        </w:rPr>
        <w:t>suvenir</w:t>
      </w:r>
      <w:proofErr w:type="spellEnd"/>
      <w:r w:rsidR="00FA1F11">
        <w:rPr>
          <w:rFonts w:cstheme="minorHAnsi"/>
        </w:rPr>
        <w:t xml:space="preserve"> </w:t>
      </w:r>
      <w:proofErr w:type="spellStart"/>
      <w:r w:rsidR="00FA1F11">
        <w:rPr>
          <w:rFonts w:cstheme="minorHAnsi"/>
        </w:rPr>
        <w:t>Bistre</w:t>
      </w:r>
      <w:proofErr w:type="spellEnd"/>
      <w:r w:rsidR="00FA1F11">
        <w:rPr>
          <w:rFonts w:cstheme="minorHAnsi"/>
        </w:rPr>
        <w:t>.</w:t>
      </w:r>
    </w:p>
    <w:p w14:paraId="40500CEC" w14:textId="56F27E47" w:rsidR="00346EA9" w:rsidRDefault="002F06F3" w:rsidP="00F47D1C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Sredstva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realizaciju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  <w:r>
        <w:rPr>
          <w:rFonts w:cstheme="minorHAnsi"/>
        </w:rPr>
        <w:t xml:space="preserve"> u 2023. </w:t>
      </w:r>
      <w:proofErr w:type="spellStart"/>
      <w:r>
        <w:rPr>
          <w:rFonts w:cstheme="minorHAnsi"/>
        </w:rPr>
        <w:t>godini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planiraju</w:t>
      </w:r>
      <w:proofErr w:type="spellEnd"/>
      <w:r>
        <w:rPr>
          <w:rFonts w:cstheme="minorHAnsi"/>
        </w:rPr>
        <w:t xml:space="preserve"> se za</w:t>
      </w:r>
      <w:r w:rsidR="00DF560F">
        <w:rPr>
          <w:rFonts w:cstheme="minorHAnsi"/>
        </w:rPr>
        <w:t xml:space="preserve"> </w:t>
      </w:r>
      <w:proofErr w:type="spellStart"/>
      <w:r w:rsidR="00DF560F">
        <w:rPr>
          <w:rFonts w:cstheme="minorHAnsi"/>
        </w:rPr>
        <w:t>sljede</w:t>
      </w:r>
      <w:proofErr w:type="spellEnd"/>
      <w:r w:rsidR="00DF560F">
        <w:rPr>
          <w:rFonts w:cstheme="minorHAnsi"/>
        </w:rPr>
        <w:t xml:space="preserve"> </w:t>
      </w:r>
      <w:proofErr w:type="spellStart"/>
      <w:r w:rsidR="00DF560F">
        <w:rPr>
          <w:rFonts w:cstheme="minorHAnsi"/>
        </w:rPr>
        <w:t>aktivnosti</w:t>
      </w:r>
      <w:proofErr w:type="spellEnd"/>
      <w:r w:rsidR="00DF560F">
        <w:rPr>
          <w:rFonts w:cstheme="minorHAnsi"/>
        </w:rPr>
        <w:t>:</w:t>
      </w:r>
    </w:p>
    <w:p w14:paraId="5A0C930C" w14:textId="77777777" w:rsidR="00DF560F" w:rsidRPr="006C0B51" w:rsidRDefault="00DF560F" w:rsidP="00F47D1C">
      <w:pPr>
        <w:spacing w:after="0" w:line="240" w:lineRule="auto"/>
        <w:jc w:val="both"/>
        <w:rPr>
          <w:rFonts w:cstheme="minorHAnsi"/>
        </w:rPr>
      </w:pPr>
    </w:p>
    <w:p w14:paraId="2F7220FB" w14:textId="27C427BE" w:rsidR="008B6078" w:rsidRPr="006C0B51" w:rsidRDefault="008B6078" w:rsidP="008B6078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Obilježavanje</w:t>
      </w:r>
      <w:proofErr w:type="spellEnd"/>
      <w:r w:rsidRPr="006C0B51">
        <w:rPr>
          <w:rFonts w:cstheme="minorHAnsi"/>
        </w:rPr>
        <w:t xml:space="preserve"> Dana </w:t>
      </w:r>
      <w:proofErr w:type="spellStart"/>
      <w:r w:rsidRPr="006C0B51">
        <w:rPr>
          <w:rFonts w:cstheme="minorHAnsi"/>
        </w:rPr>
        <w:t>Bistre</w:t>
      </w:r>
      <w:proofErr w:type="spellEnd"/>
      <w:r w:rsidRPr="006C0B51">
        <w:rPr>
          <w:rFonts w:cstheme="minorHAnsi"/>
        </w:rPr>
        <w:t xml:space="preserve"> – </w:t>
      </w:r>
      <w:r w:rsidR="00FA1F11">
        <w:rPr>
          <w:rFonts w:cstheme="minorHAnsi"/>
        </w:rPr>
        <w:t xml:space="preserve">35.000,00 </w:t>
      </w:r>
      <w:proofErr w:type="spellStart"/>
      <w:r w:rsidR="00FA1F11">
        <w:rPr>
          <w:rFonts w:cstheme="minorHAnsi"/>
        </w:rPr>
        <w:t>eura</w:t>
      </w:r>
      <w:proofErr w:type="spellEnd"/>
      <w:r w:rsidR="00962C29">
        <w:rPr>
          <w:rFonts w:cstheme="minorHAnsi"/>
        </w:rPr>
        <w:t>,</w:t>
      </w:r>
    </w:p>
    <w:p w14:paraId="48680D0F" w14:textId="305C0935" w:rsidR="009A3ECE" w:rsidRPr="006C0B51" w:rsidRDefault="009A3ECE" w:rsidP="008B6078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="00572737">
        <w:rPr>
          <w:rFonts w:cstheme="minorHAnsi"/>
        </w:rPr>
        <w:t xml:space="preserve">: </w:t>
      </w:r>
      <w:proofErr w:type="spellStart"/>
      <w:r w:rsidR="00572737">
        <w:rPr>
          <w:rFonts w:cstheme="minorHAnsi"/>
        </w:rPr>
        <w:t>Monografija</w:t>
      </w:r>
      <w:proofErr w:type="spellEnd"/>
      <w:r w:rsidR="00572737">
        <w:rPr>
          <w:rFonts w:cstheme="minorHAnsi"/>
        </w:rPr>
        <w:t xml:space="preserve"> </w:t>
      </w:r>
      <w:proofErr w:type="spellStart"/>
      <w:r w:rsidR="00572737">
        <w:rPr>
          <w:rFonts w:cstheme="minorHAnsi"/>
        </w:rPr>
        <w:t>Općine</w:t>
      </w:r>
      <w:proofErr w:type="spellEnd"/>
      <w:r w:rsidR="00572737">
        <w:rPr>
          <w:rFonts w:cstheme="minorHAnsi"/>
        </w:rPr>
        <w:t xml:space="preserve"> </w:t>
      </w:r>
      <w:proofErr w:type="spellStart"/>
      <w:r w:rsidR="00572737">
        <w:rPr>
          <w:rFonts w:cstheme="minorHAnsi"/>
        </w:rPr>
        <w:t>Bistra</w:t>
      </w:r>
      <w:proofErr w:type="spellEnd"/>
      <w:r w:rsidR="00572737">
        <w:rPr>
          <w:rFonts w:cstheme="minorHAnsi"/>
        </w:rPr>
        <w:t xml:space="preserve"> – </w:t>
      </w:r>
      <w:r w:rsidR="00FA1F11">
        <w:rPr>
          <w:rFonts w:cstheme="minorHAnsi"/>
        </w:rPr>
        <w:t xml:space="preserve">9.290,00 </w:t>
      </w:r>
      <w:proofErr w:type="spellStart"/>
      <w:r w:rsidR="005161AE">
        <w:rPr>
          <w:rFonts w:cstheme="minorHAnsi"/>
        </w:rPr>
        <w:t>eura</w:t>
      </w:r>
      <w:proofErr w:type="spellEnd"/>
      <w:r w:rsidR="00962C29">
        <w:rPr>
          <w:rFonts w:cstheme="minorHAnsi"/>
        </w:rPr>
        <w:t>,</w:t>
      </w:r>
    </w:p>
    <w:p w14:paraId="5AC9C40D" w14:textId="42A5E9BC" w:rsidR="007E5551" w:rsidRDefault="009A3ECE" w:rsidP="003303B5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Manifestacije</w:t>
      </w:r>
      <w:proofErr w:type="spellEnd"/>
      <w:r w:rsidRPr="006C0B51">
        <w:rPr>
          <w:rFonts w:cstheme="minorHAnsi"/>
        </w:rPr>
        <w:t xml:space="preserve"> </w:t>
      </w:r>
      <w:r w:rsidR="008A2605" w:rsidRPr="006C0B51">
        <w:rPr>
          <w:rFonts w:cstheme="minorHAnsi"/>
        </w:rPr>
        <w:t>–</w:t>
      </w:r>
      <w:r w:rsidR="008B6078" w:rsidRPr="006C0B51">
        <w:rPr>
          <w:rFonts w:cstheme="minorHAnsi"/>
        </w:rPr>
        <w:t xml:space="preserve"> </w:t>
      </w:r>
      <w:r w:rsidR="005161AE">
        <w:rPr>
          <w:rFonts w:cstheme="minorHAnsi"/>
        </w:rPr>
        <w:t xml:space="preserve">12.000,00 </w:t>
      </w:r>
      <w:proofErr w:type="spellStart"/>
      <w:r w:rsidR="005161AE">
        <w:rPr>
          <w:rFonts w:cstheme="minorHAnsi"/>
        </w:rPr>
        <w:t>eura</w:t>
      </w:r>
      <w:proofErr w:type="spellEnd"/>
      <w:r w:rsidR="005161AE">
        <w:rPr>
          <w:rFonts w:cstheme="minorHAnsi"/>
        </w:rPr>
        <w:t>,</w:t>
      </w:r>
    </w:p>
    <w:p w14:paraId="7204B061" w14:textId="53B4C2D5" w:rsidR="005161AE" w:rsidRDefault="005161AE" w:rsidP="003303B5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 w:rsidR="009C7A1B">
        <w:rPr>
          <w:rFonts w:cstheme="minorHAnsi"/>
        </w:rPr>
        <w:t>Sponzorstva</w:t>
      </w:r>
      <w:proofErr w:type="spellEnd"/>
      <w:r w:rsidR="009C7A1B">
        <w:rPr>
          <w:rFonts w:cstheme="minorHAnsi"/>
        </w:rPr>
        <w:t xml:space="preserve"> – 5.000,00 </w:t>
      </w:r>
      <w:proofErr w:type="spellStart"/>
      <w:r w:rsidR="009C7A1B">
        <w:rPr>
          <w:rFonts w:cstheme="minorHAnsi"/>
        </w:rPr>
        <w:t>eura</w:t>
      </w:r>
      <w:proofErr w:type="spellEnd"/>
      <w:r w:rsidR="009C7A1B">
        <w:rPr>
          <w:rFonts w:cstheme="minorHAnsi"/>
        </w:rPr>
        <w:t>,</w:t>
      </w:r>
    </w:p>
    <w:p w14:paraId="58A34583" w14:textId="5E8BEEC4" w:rsidR="009C7A1B" w:rsidRPr="003303B5" w:rsidRDefault="009C7A1B" w:rsidP="003303B5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Suveniri</w:t>
      </w:r>
      <w:proofErr w:type="spellEnd"/>
      <w:r>
        <w:rPr>
          <w:rFonts w:cstheme="minorHAnsi"/>
        </w:rPr>
        <w:t xml:space="preserve"> – 5.700,00 </w:t>
      </w:r>
      <w:proofErr w:type="spellStart"/>
      <w:r>
        <w:rPr>
          <w:rFonts w:cstheme="minorHAnsi"/>
        </w:rPr>
        <w:t>eura</w:t>
      </w:r>
      <w:proofErr w:type="spellEnd"/>
      <w:r>
        <w:rPr>
          <w:rFonts w:cstheme="minorHAnsi"/>
        </w:rPr>
        <w:t>.</w:t>
      </w:r>
    </w:p>
    <w:p w14:paraId="09730B21" w14:textId="77777777" w:rsidR="002026B3" w:rsidRPr="006C0B51" w:rsidRDefault="002026B3" w:rsidP="002026B3">
      <w:pPr>
        <w:spacing w:after="0" w:line="240" w:lineRule="auto"/>
        <w:ind w:left="1485"/>
        <w:jc w:val="both"/>
        <w:rPr>
          <w:rFonts w:cstheme="minorHAnsi"/>
        </w:rPr>
      </w:pPr>
    </w:p>
    <w:p w14:paraId="1D7EB3C0" w14:textId="3B1DD246" w:rsidR="008B6078" w:rsidRPr="006C0B51" w:rsidRDefault="008B6078" w:rsidP="00E84876">
      <w:pPr>
        <w:spacing w:after="0" w:line="240" w:lineRule="auto"/>
        <w:jc w:val="both"/>
        <w:rPr>
          <w:rFonts w:cstheme="minorHAnsi"/>
          <w:b/>
        </w:rPr>
      </w:pPr>
      <w:r w:rsidRPr="006C0B51">
        <w:rPr>
          <w:rFonts w:cstheme="minorHAnsi"/>
          <w:b/>
        </w:rPr>
        <w:t>Program</w:t>
      </w:r>
      <w:r w:rsidR="00E84876" w:rsidRPr="006C0B51">
        <w:rPr>
          <w:rFonts w:cstheme="minorHAnsi"/>
          <w:b/>
        </w:rPr>
        <w:t xml:space="preserve"> 1005</w:t>
      </w:r>
      <w:r w:rsidRPr="006C0B51">
        <w:rPr>
          <w:rFonts w:cstheme="minorHAnsi"/>
          <w:b/>
        </w:rPr>
        <w:t xml:space="preserve">: </w:t>
      </w:r>
      <w:proofErr w:type="spellStart"/>
      <w:r w:rsidRPr="006C0B51">
        <w:rPr>
          <w:rFonts w:cstheme="minorHAnsi"/>
          <w:b/>
        </w:rPr>
        <w:t>Svjetski</w:t>
      </w:r>
      <w:proofErr w:type="spellEnd"/>
      <w:r w:rsidRPr="006C0B51">
        <w:rPr>
          <w:rFonts w:cstheme="minorHAnsi"/>
          <w:b/>
        </w:rPr>
        <w:t xml:space="preserve"> </w:t>
      </w:r>
      <w:proofErr w:type="spellStart"/>
      <w:r w:rsidRPr="006C0B51">
        <w:rPr>
          <w:rFonts w:cstheme="minorHAnsi"/>
          <w:b/>
        </w:rPr>
        <w:t>sk</w:t>
      </w:r>
      <w:r w:rsidR="00E84876" w:rsidRPr="006C0B51">
        <w:rPr>
          <w:rFonts w:cstheme="minorHAnsi"/>
          <w:b/>
        </w:rPr>
        <w:t>ijaški</w:t>
      </w:r>
      <w:proofErr w:type="spellEnd"/>
      <w:r w:rsidR="00E84876" w:rsidRPr="006C0B51">
        <w:rPr>
          <w:rFonts w:cstheme="minorHAnsi"/>
          <w:b/>
        </w:rPr>
        <w:t xml:space="preserve"> </w:t>
      </w:r>
      <w:proofErr w:type="spellStart"/>
      <w:r w:rsidR="00E84876" w:rsidRPr="006C0B51">
        <w:rPr>
          <w:rFonts w:cstheme="minorHAnsi"/>
          <w:b/>
        </w:rPr>
        <w:t>kup</w:t>
      </w:r>
      <w:proofErr w:type="spellEnd"/>
      <w:r w:rsidR="00E84876" w:rsidRPr="006C0B51">
        <w:rPr>
          <w:rFonts w:cstheme="minorHAnsi"/>
          <w:b/>
        </w:rPr>
        <w:t xml:space="preserve"> “</w:t>
      </w:r>
      <w:proofErr w:type="spellStart"/>
      <w:r w:rsidR="00E84876" w:rsidRPr="006C0B51">
        <w:rPr>
          <w:rFonts w:cstheme="minorHAnsi"/>
          <w:b/>
        </w:rPr>
        <w:t>Snježna</w:t>
      </w:r>
      <w:proofErr w:type="spellEnd"/>
      <w:r w:rsidR="00E84876" w:rsidRPr="006C0B51">
        <w:rPr>
          <w:rFonts w:cstheme="minorHAnsi"/>
          <w:b/>
        </w:rPr>
        <w:t xml:space="preserve"> </w:t>
      </w:r>
      <w:proofErr w:type="spellStart"/>
      <w:r w:rsidR="00E84876" w:rsidRPr="006C0B51">
        <w:rPr>
          <w:rFonts w:cstheme="minorHAnsi"/>
          <w:b/>
        </w:rPr>
        <w:t>kraljica</w:t>
      </w:r>
      <w:proofErr w:type="spellEnd"/>
      <w:r w:rsidR="00E84876" w:rsidRPr="006C0B51">
        <w:rPr>
          <w:rFonts w:cstheme="minorHAnsi"/>
          <w:b/>
        </w:rPr>
        <w:t>”</w:t>
      </w:r>
      <w:r w:rsidR="009C7A1B">
        <w:rPr>
          <w:rFonts w:cstheme="minorHAnsi"/>
          <w:b/>
        </w:rPr>
        <w:t xml:space="preserve">- 3.980,00 </w:t>
      </w:r>
      <w:proofErr w:type="spellStart"/>
      <w:r w:rsidR="009C7A1B">
        <w:rPr>
          <w:rFonts w:cstheme="minorHAnsi"/>
          <w:b/>
        </w:rPr>
        <w:t>eura</w:t>
      </w:r>
      <w:proofErr w:type="spellEnd"/>
    </w:p>
    <w:p w14:paraId="20C2A086" w14:textId="51741D0C" w:rsidR="00B7186D" w:rsidRDefault="00312F7B" w:rsidP="007E5551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>
        <w:rPr>
          <w:rFonts w:cstheme="minorHAnsi"/>
          <w:u w:val="single"/>
        </w:rPr>
        <w:t xml:space="preserve"> </w:t>
      </w:r>
      <w:proofErr w:type="spellStart"/>
      <w:r w:rsidR="00412AAF">
        <w:rPr>
          <w:rFonts w:cstheme="minorHAnsi"/>
          <w:u w:val="single"/>
        </w:rPr>
        <w:t>P</w:t>
      </w:r>
      <w:r w:rsidR="00E84876" w:rsidRPr="00B7186D">
        <w:rPr>
          <w:rFonts w:cstheme="minorHAnsi"/>
          <w:u w:val="single"/>
        </w:rPr>
        <w:t>rograma</w:t>
      </w:r>
      <w:proofErr w:type="spellEnd"/>
      <w:r w:rsidR="00BA71A5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="002F06F3">
        <w:rPr>
          <w:rFonts w:cstheme="minorHAnsi"/>
        </w:rPr>
        <w:t>Osnovni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c</w:t>
      </w:r>
      <w:r>
        <w:rPr>
          <w:rFonts w:cstheme="minorHAnsi"/>
        </w:rPr>
        <w:t>ilj</w:t>
      </w:r>
      <w:proofErr w:type="spellEnd"/>
      <w:r w:rsidR="00E84876" w:rsidRPr="006C0B51">
        <w:rPr>
          <w:rFonts w:cstheme="minorHAnsi"/>
        </w:rPr>
        <w:t xml:space="preserve"> </w:t>
      </w:r>
      <w:proofErr w:type="spellStart"/>
      <w:r w:rsidR="00E84876" w:rsidRPr="006C0B51">
        <w:rPr>
          <w:rFonts w:cstheme="minorHAnsi"/>
        </w:rPr>
        <w:t>ovog</w:t>
      </w:r>
      <w:proofErr w:type="spellEnd"/>
      <w:r w:rsidR="00E84876" w:rsidRPr="006C0B51">
        <w:rPr>
          <w:rFonts w:cstheme="minorHAnsi"/>
        </w:rPr>
        <w:t xml:space="preserve"> </w:t>
      </w:r>
      <w:proofErr w:type="spellStart"/>
      <w:r w:rsidR="000510C0">
        <w:rPr>
          <w:rFonts w:cstheme="minorHAnsi"/>
        </w:rPr>
        <w:t>p</w:t>
      </w:r>
      <w:r w:rsidR="00E84876" w:rsidRPr="006C0B51">
        <w:rPr>
          <w:rFonts w:cstheme="minorHAnsi"/>
        </w:rPr>
        <w:t>rograma</w:t>
      </w:r>
      <w:proofErr w:type="spellEnd"/>
      <w:r w:rsidR="00E84876" w:rsidRPr="006C0B51">
        <w:rPr>
          <w:rFonts w:cstheme="minorHAnsi"/>
        </w:rPr>
        <w:t xml:space="preserve"> je </w:t>
      </w:r>
      <w:proofErr w:type="spellStart"/>
      <w:r w:rsidR="00E84876" w:rsidRPr="006C0B51">
        <w:rPr>
          <w:rFonts w:cstheme="minorHAnsi"/>
        </w:rPr>
        <w:t>promocija</w:t>
      </w:r>
      <w:proofErr w:type="spellEnd"/>
      <w:r w:rsidR="00E84876" w:rsidRPr="006C0B51">
        <w:rPr>
          <w:rFonts w:cstheme="minorHAnsi"/>
        </w:rPr>
        <w:t xml:space="preserve"> </w:t>
      </w:r>
      <w:proofErr w:type="spellStart"/>
      <w:r w:rsidR="00E84876" w:rsidRPr="006C0B51">
        <w:rPr>
          <w:rFonts w:cstheme="minorHAnsi"/>
        </w:rPr>
        <w:t>Općine</w:t>
      </w:r>
      <w:proofErr w:type="spellEnd"/>
      <w:r w:rsidR="00E84876" w:rsidRPr="006C0B51">
        <w:rPr>
          <w:rFonts w:cstheme="minorHAnsi"/>
        </w:rPr>
        <w:t xml:space="preserve"> </w:t>
      </w:r>
      <w:proofErr w:type="spellStart"/>
      <w:r w:rsidR="00E84876" w:rsidRPr="006C0B51">
        <w:rPr>
          <w:rFonts w:cstheme="minorHAnsi"/>
        </w:rPr>
        <w:t>B</w:t>
      </w:r>
      <w:r w:rsidR="006C0B51">
        <w:rPr>
          <w:rFonts w:cstheme="minorHAnsi"/>
        </w:rPr>
        <w:t>istra</w:t>
      </w:r>
      <w:proofErr w:type="spellEnd"/>
      <w:r w:rsidR="006C0B51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na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svjetskoj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razini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kroz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pružanje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pomoći</w:t>
      </w:r>
      <w:proofErr w:type="spellEnd"/>
      <w:r w:rsidR="00B7186D">
        <w:rPr>
          <w:rFonts w:cstheme="minorHAnsi"/>
        </w:rPr>
        <w:t xml:space="preserve"> u </w:t>
      </w:r>
      <w:proofErr w:type="spellStart"/>
      <w:r w:rsidR="00B7186D">
        <w:rPr>
          <w:rFonts w:cstheme="minorHAnsi"/>
        </w:rPr>
        <w:t>organizaciji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utrke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Svjetskog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skijaškog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kupa</w:t>
      </w:r>
      <w:proofErr w:type="spellEnd"/>
      <w:r w:rsidR="00B7186D">
        <w:rPr>
          <w:rFonts w:cstheme="minorHAnsi"/>
        </w:rPr>
        <w:t xml:space="preserve"> koji se </w:t>
      </w:r>
      <w:proofErr w:type="spellStart"/>
      <w:r w:rsidR="00B7186D">
        <w:rPr>
          <w:rFonts w:cstheme="minorHAnsi"/>
        </w:rPr>
        <w:t>održava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na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teritoriju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Općine</w:t>
      </w:r>
      <w:proofErr w:type="spellEnd"/>
      <w:r w:rsidR="00B7186D">
        <w:rPr>
          <w:rFonts w:cstheme="minorHAnsi"/>
        </w:rPr>
        <w:t xml:space="preserve"> </w:t>
      </w:r>
      <w:proofErr w:type="spellStart"/>
      <w:r w:rsidR="00B7186D">
        <w:rPr>
          <w:rFonts w:cstheme="minorHAnsi"/>
        </w:rPr>
        <w:t>Bistra</w:t>
      </w:r>
      <w:proofErr w:type="spellEnd"/>
      <w:r w:rsidR="002F06F3">
        <w:rPr>
          <w:rFonts w:cstheme="minorHAnsi"/>
        </w:rPr>
        <w:t xml:space="preserve">. </w:t>
      </w:r>
      <w:proofErr w:type="spellStart"/>
      <w:r w:rsidR="002F06F3">
        <w:rPr>
          <w:rFonts w:cstheme="minorHAnsi"/>
        </w:rPr>
        <w:t>Posebni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2F06F3">
        <w:rPr>
          <w:rFonts w:cstheme="minorHAnsi"/>
        </w:rPr>
        <w:t>c</w:t>
      </w:r>
      <w:r w:rsidR="002F06F3" w:rsidRPr="006C0B51">
        <w:rPr>
          <w:rFonts w:cstheme="minorHAnsi"/>
        </w:rPr>
        <w:t>ilj</w:t>
      </w:r>
      <w:proofErr w:type="spellEnd"/>
      <w:r w:rsidR="002F06F3">
        <w:rPr>
          <w:rFonts w:cstheme="minorHAnsi"/>
        </w:rPr>
        <w:t xml:space="preserve"> </w:t>
      </w:r>
      <w:proofErr w:type="spellStart"/>
      <w:r w:rsidR="000510C0">
        <w:rPr>
          <w:rFonts w:cstheme="minorHAnsi"/>
        </w:rPr>
        <w:t>p</w:t>
      </w:r>
      <w:r w:rsidR="002F06F3" w:rsidRPr="006C0B51">
        <w:rPr>
          <w:rFonts w:cstheme="minorHAnsi"/>
        </w:rPr>
        <w:t>rograma</w:t>
      </w:r>
      <w:proofErr w:type="spellEnd"/>
      <w:r w:rsidR="002F06F3" w:rsidRPr="006C0B51">
        <w:rPr>
          <w:rFonts w:cstheme="minorHAnsi"/>
        </w:rPr>
        <w:t xml:space="preserve"> je </w:t>
      </w:r>
      <w:proofErr w:type="spellStart"/>
      <w:r w:rsidR="002F06F3" w:rsidRPr="006C0B51">
        <w:rPr>
          <w:rFonts w:cstheme="minorHAnsi"/>
        </w:rPr>
        <w:t>osigurati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tehničke</w:t>
      </w:r>
      <w:proofErr w:type="spellEnd"/>
      <w:r w:rsidR="002F06F3" w:rsidRPr="006C0B51">
        <w:rPr>
          <w:rFonts w:cstheme="minorHAnsi"/>
        </w:rPr>
        <w:t xml:space="preserve">, </w:t>
      </w:r>
      <w:proofErr w:type="spellStart"/>
      <w:r w:rsidR="002F06F3" w:rsidRPr="006C0B51">
        <w:rPr>
          <w:rFonts w:cstheme="minorHAnsi"/>
        </w:rPr>
        <w:t>organizacijske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i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druge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uvjete</w:t>
      </w:r>
      <w:proofErr w:type="spellEnd"/>
      <w:r w:rsidR="002F06F3" w:rsidRPr="006C0B51">
        <w:rPr>
          <w:rFonts w:cstheme="minorHAnsi"/>
        </w:rPr>
        <w:t xml:space="preserve"> za </w:t>
      </w:r>
      <w:proofErr w:type="spellStart"/>
      <w:r w:rsidR="002F06F3" w:rsidRPr="006C0B51">
        <w:rPr>
          <w:rFonts w:cstheme="minorHAnsi"/>
        </w:rPr>
        <w:t>održavanje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utrke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Svjetskog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skijaškog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kupa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na</w:t>
      </w:r>
      <w:proofErr w:type="spellEnd"/>
      <w:r w:rsidR="002F06F3" w:rsidRPr="006C0B51">
        <w:rPr>
          <w:rFonts w:cstheme="minorHAnsi"/>
        </w:rPr>
        <w:t xml:space="preserve"> </w:t>
      </w:r>
      <w:proofErr w:type="spellStart"/>
      <w:r w:rsidR="002F06F3" w:rsidRPr="006C0B51">
        <w:rPr>
          <w:rFonts w:cstheme="minorHAnsi"/>
        </w:rPr>
        <w:t>Sljemenu</w:t>
      </w:r>
      <w:proofErr w:type="spellEnd"/>
      <w:r w:rsidR="002F06F3" w:rsidRPr="006C0B51">
        <w:rPr>
          <w:rFonts w:cstheme="minorHAnsi"/>
        </w:rPr>
        <w:t>.</w:t>
      </w:r>
    </w:p>
    <w:p w14:paraId="6594EB00" w14:textId="20090457" w:rsidR="003D7E69" w:rsidRPr="006C0B51" w:rsidRDefault="00B7186D" w:rsidP="003D7E69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B7186D">
        <w:rPr>
          <w:rFonts w:cstheme="minorHAnsi"/>
          <w:u w:val="single"/>
        </w:rPr>
        <w:t>Zakonska</w:t>
      </w:r>
      <w:proofErr w:type="spellEnd"/>
      <w:r w:rsidRPr="00B7186D">
        <w:rPr>
          <w:rFonts w:cstheme="minorHAnsi"/>
          <w:u w:val="single"/>
        </w:rPr>
        <w:t xml:space="preserve"> </w:t>
      </w:r>
      <w:proofErr w:type="spellStart"/>
      <w:r w:rsidRPr="00B7186D">
        <w:rPr>
          <w:rFonts w:cstheme="minorHAnsi"/>
          <w:u w:val="single"/>
        </w:rPr>
        <w:t>osnova</w:t>
      </w:r>
      <w:proofErr w:type="spellEnd"/>
      <w:r w:rsidR="0012410F">
        <w:rPr>
          <w:rFonts w:cstheme="minorHAnsi"/>
          <w:u w:val="single"/>
        </w:rPr>
        <w:t xml:space="preserve"> </w:t>
      </w:r>
      <w:r w:rsidRPr="00B7186D">
        <w:rPr>
          <w:rFonts w:cstheme="minorHAnsi"/>
          <w:u w:val="single"/>
        </w:rPr>
        <w:t>-</w:t>
      </w:r>
      <w:r w:rsidR="00E84876" w:rsidRPr="006C0B51">
        <w:rPr>
          <w:rFonts w:cstheme="minorHAnsi"/>
        </w:rPr>
        <w:t xml:space="preserve"> </w:t>
      </w:r>
      <w:proofErr w:type="spellStart"/>
      <w:r w:rsidR="003D7E69" w:rsidRPr="006C0B51">
        <w:rPr>
          <w:rStyle w:val="pt-zadanifontodlomka-000009"/>
          <w:rFonts w:cstheme="minorHAnsi"/>
        </w:rPr>
        <w:t>Zakon</w:t>
      </w:r>
      <w:proofErr w:type="spellEnd"/>
      <w:r w:rsidR="003D7E69" w:rsidRPr="006C0B51">
        <w:rPr>
          <w:rStyle w:val="pt-zadanifontodlomka-000009"/>
          <w:rFonts w:cstheme="minorHAnsi"/>
        </w:rPr>
        <w:t xml:space="preserve"> o </w:t>
      </w:r>
      <w:proofErr w:type="spellStart"/>
      <w:r w:rsidR="003D7E69" w:rsidRPr="006C0B51">
        <w:rPr>
          <w:rStyle w:val="pt-zadanifontodlomka-000009"/>
          <w:rFonts w:cstheme="minorHAnsi"/>
        </w:rPr>
        <w:t>lokalnoj</w:t>
      </w:r>
      <w:proofErr w:type="spellEnd"/>
      <w:r w:rsidR="003D7E69" w:rsidRPr="006C0B51">
        <w:rPr>
          <w:rStyle w:val="pt-zadanifontodlomka-000009"/>
          <w:rFonts w:cstheme="minorHAnsi"/>
        </w:rPr>
        <w:t xml:space="preserve"> </w:t>
      </w:r>
      <w:proofErr w:type="spellStart"/>
      <w:r w:rsidR="003D7E69" w:rsidRPr="006C0B51">
        <w:rPr>
          <w:rStyle w:val="pt-zadanifontodlomka-000009"/>
          <w:rFonts w:cstheme="minorHAnsi"/>
        </w:rPr>
        <w:t>i</w:t>
      </w:r>
      <w:proofErr w:type="spellEnd"/>
      <w:r w:rsidR="003D7E69" w:rsidRPr="006C0B51">
        <w:rPr>
          <w:rStyle w:val="pt-zadanifontodlomka-000009"/>
          <w:rFonts w:cstheme="minorHAnsi"/>
        </w:rPr>
        <w:t xml:space="preserve"> </w:t>
      </w:r>
      <w:proofErr w:type="spellStart"/>
      <w:r w:rsidR="003D7E69" w:rsidRPr="006C0B51">
        <w:rPr>
          <w:rStyle w:val="pt-zadanifontodlomka-000009"/>
          <w:rFonts w:cstheme="minorHAnsi"/>
        </w:rPr>
        <w:t>podru</w:t>
      </w:r>
      <w:r w:rsidR="000861C4">
        <w:rPr>
          <w:rStyle w:val="pt-zadanifontodlomka-000009"/>
          <w:rFonts w:cstheme="minorHAnsi"/>
        </w:rPr>
        <w:t>čnoj</w:t>
      </w:r>
      <w:proofErr w:type="spellEnd"/>
      <w:r w:rsidR="000861C4">
        <w:rPr>
          <w:rStyle w:val="pt-zadanifontodlomka-000009"/>
          <w:rFonts w:cstheme="minorHAnsi"/>
        </w:rPr>
        <w:t xml:space="preserve"> (</w:t>
      </w:r>
      <w:proofErr w:type="spellStart"/>
      <w:r w:rsidR="000861C4">
        <w:rPr>
          <w:rStyle w:val="pt-zadanifontodlomka-000009"/>
          <w:rFonts w:cstheme="minorHAnsi"/>
        </w:rPr>
        <w:t>regionalnoj</w:t>
      </w:r>
      <w:proofErr w:type="spellEnd"/>
      <w:r w:rsidR="000861C4">
        <w:rPr>
          <w:rStyle w:val="pt-zadanifontodlomka-000009"/>
          <w:rFonts w:cstheme="minorHAnsi"/>
        </w:rPr>
        <w:t xml:space="preserve">) </w:t>
      </w:r>
      <w:proofErr w:type="spellStart"/>
      <w:r w:rsidR="000861C4">
        <w:rPr>
          <w:rStyle w:val="pt-zadanifontodlomka-000009"/>
          <w:rFonts w:cstheme="minorHAnsi"/>
        </w:rPr>
        <w:t>samoupravi</w:t>
      </w:r>
      <w:proofErr w:type="spellEnd"/>
      <w:r w:rsidR="00887CF6">
        <w:rPr>
          <w:rStyle w:val="pt-zadanifontodlomka-000009"/>
          <w:rFonts w:cstheme="minorHAnsi"/>
        </w:rPr>
        <w:t xml:space="preserve"> </w:t>
      </w:r>
      <w:r w:rsidR="003D7E69" w:rsidRPr="006C0B51">
        <w:rPr>
          <w:rStyle w:val="pt-zadanifontodlomka-000009"/>
          <w:rFonts w:cstheme="minorHAnsi"/>
        </w:rPr>
        <w:t>(„</w:t>
      </w:r>
      <w:proofErr w:type="spellStart"/>
      <w:r w:rsidR="003D7E69" w:rsidRPr="006C0B51">
        <w:rPr>
          <w:rStyle w:val="pt-zadanifontodlomka-000009"/>
          <w:rFonts w:cstheme="minorHAnsi"/>
        </w:rPr>
        <w:t>Narodne</w:t>
      </w:r>
      <w:proofErr w:type="spellEnd"/>
      <w:r w:rsidR="003D7E69" w:rsidRPr="006C0B51">
        <w:rPr>
          <w:rStyle w:val="pt-zadanifontodlomka-000009"/>
          <w:rFonts w:cstheme="minorHAnsi"/>
        </w:rPr>
        <w:t xml:space="preserve"> </w:t>
      </w:r>
      <w:proofErr w:type="gramStart"/>
      <w:r w:rsidR="003D7E69" w:rsidRPr="006C0B51">
        <w:rPr>
          <w:rStyle w:val="pt-zadanifontodlomka-000009"/>
          <w:rFonts w:cstheme="minorHAnsi"/>
        </w:rPr>
        <w:t>novine“</w:t>
      </w:r>
      <w:proofErr w:type="gramEnd"/>
      <w:r w:rsidR="003D7E69" w:rsidRPr="006C0B51">
        <w:rPr>
          <w:rStyle w:val="pt-zadanifontodlomka-000009"/>
          <w:rFonts w:cstheme="minorHAnsi"/>
        </w:rPr>
        <w:t xml:space="preserve">, </w:t>
      </w:r>
      <w:proofErr w:type="spellStart"/>
      <w:r w:rsidR="003D7E69" w:rsidRPr="006C0B51">
        <w:rPr>
          <w:rStyle w:val="pt-zadanifontodlomka-000009"/>
          <w:rFonts w:cstheme="minorHAnsi"/>
        </w:rPr>
        <w:t>br</w:t>
      </w:r>
      <w:r w:rsidR="009760E0">
        <w:rPr>
          <w:rStyle w:val="pt-zadanifontodlomka-000009"/>
          <w:rFonts w:cstheme="minorHAnsi"/>
        </w:rPr>
        <w:t>oj</w:t>
      </w:r>
      <w:proofErr w:type="spellEnd"/>
      <w:r w:rsidR="003D7E69" w:rsidRPr="006C0B51">
        <w:rPr>
          <w:rStyle w:val="pt-zadanifontodlomka-000009"/>
          <w:rFonts w:cstheme="minorHAnsi"/>
        </w:rPr>
        <w:t>  33/01,  60/01,  129/05,  109/07,  125/08,  36/09,  36/09, 150/11, 144/12, 19/13,  137/15, 123/17</w:t>
      </w:r>
      <w:r w:rsidR="00887CF6">
        <w:rPr>
          <w:rStyle w:val="pt-zadanifontodlomka-000009"/>
          <w:rFonts w:cstheme="minorHAnsi"/>
        </w:rPr>
        <w:t xml:space="preserve">, </w:t>
      </w:r>
      <w:r w:rsidR="003D7E69" w:rsidRPr="006C0B51">
        <w:rPr>
          <w:rStyle w:val="pt-zadanifontodlomka-000009"/>
          <w:rFonts w:cstheme="minorHAnsi"/>
        </w:rPr>
        <w:t xml:space="preserve"> 98/19</w:t>
      </w:r>
      <w:r w:rsidR="00312F7B">
        <w:rPr>
          <w:rStyle w:val="pt-zadanifontodlomka-000009"/>
          <w:rFonts w:cstheme="minorHAnsi"/>
        </w:rPr>
        <w:t>, 144/20</w:t>
      </w:r>
      <w:r w:rsidR="00887CF6">
        <w:rPr>
          <w:rStyle w:val="pt-zadanifontodlomka-000009"/>
          <w:rFonts w:cstheme="minorHAnsi"/>
        </w:rPr>
        <w:t xml:space="preserve"> </w:t>
      </w:r>
      <w:r w:rsidR="003D7E69" w:rsidRPr="006C0B51">
        <w:rPr>
          <w:rStyle w:val="pt-zadanifontodlomka-000009"/>
          <w:rFonts w:cstheme="minorHAnsi"/>
        </w:rPr>
        <w:t>)</w:t>
      </w:r>
      <w:r w:rsidR="003D7E69" w:rsidRPr="006C0B51">
        <w:rPr>
          <w:rFonts w:cstheme="minorHAnsi"/>
        </w:rPr>
        <w:t xml:space="preserve">, </w:t>
      </w:r>
      <w:proofErr w:type="spellStart"/>
      <w:r w:rsidR="003D7E69" w:rsidRPr="006C0B51">
        <w:rPr>
          <w:rFonts w:cstheme="minorHAnsi"/>
        </w:rPr>
        <w:t>Zakon</w:t>
      </w:r>
      <w:proofErr w:type="spellEnd"/>
      <w:r w:rsidR="003D7E69" w:rsidRPr="006C0B51">
        <w:rPr>
          <w:rFonts w:cstheme="minorHAnsi"/>
        </w:rPr>
        <w:t xml:space="preserve"> o </w:t>
      </w:r>
      <w:proofErr w:type="spellStart"/>
      <w:r w:rsidR="003D7E69" w:rsidRPr="006C0B51">
        <w:rPr>
          <w:rFonts w:cstheme="minorHAnsi"/>
        </w:rPr>
        <w:t>proračunu</w:t>
      </w:r>
      <w:proofErr w:type="spellEnd"/>
      <w:r w:rsidR="003D7E69" w:rsidRPr="006C0B51">
        <w:rPr>
          <w:rFonts w:cstheme="minorHAnsi"/>
        </w:rPr>
        <w:t xml:space="preserve"> </w:t>
      </w:r>
      <w:r w:rsidR="003D7E69" w:rsidRPr="006C0B51">
        <w:rPr>
          <w:rStyle w:val="pt-zadanifontodlomka-000009"/>
          <w:rFonts w:cstheme="minorHAnsi"/>
        </w:rPr>
        <w:t>(„</w:t>
      </w:r>
      <w:proofErr w:type="spellStart"/>
      <w:r w:rsidR="003D7E69" w:rsidRPr="006C0B51">
        <w:rPr>
          <w:rStyle w:val="pt-zadanifontodlomka-000009"/>
          <w:rFonts w:cstheme="minorHAnsi"/>
        </w:rPr>
        <w:t>Narodne</w:t>
      </w:r>
      <w:proofErr w:type="spellEnd"/>
      <w:r w:rsidR="003D7E69"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="003D7E69" w:rsidRPr="006C0B51">
        <w:rPr>
          <w:rStyle w:val="pt-zadanifontodlomka-000009"/>
          <w:rFonts w:cstheme="minorHAnsi"/>
        </w:rPr>
        <w:t>br</w:t>
      </w:r>
      <w:r w:rsidR="00887CF6">
        <w:rPr>
          <w:rStyle w:val="pt-zadanifontodlomka-000009"/>
          <w:rFonts w:cstheme="minorHAnsi"/>
        </w:rPr>
        <w:t>oj</w:t>
      </w:r>
      <w:proofErr w:type="spellEnd"/>
      <w:r w:rsidR="003D7E69" w:rsidRPr="006C0B51">
        <w:rPr>
          <w:rStyle w:val="pt-zadanifontodlomka-000009"/>
          <w:rFonts w:cstheme="minorHAnsi"/>
        </w:rPr>
        <w:t xml:space="preserve"> </w:t>
      </w:r>
      <w:r w:rsidR="000510C0">
        <w:rPr>
          <w:rStyle w:val="pt-zadanifontodlomka-000009"/>
          <w:rFonts w:cstheme="minorHAnsi"/>
        </w:rPr>
        <w:t>144/21</w:t>
      </w:r>
      <w:r w:rsidR="003D7E69" w:rsidRPr="006C0B51">
        <w:rPr>
          <w:rStyle w:val="pt-zadanifontodlomka-000009"/>
          <w:rFonts w:cstheme="minorHAnsi"/>
        </w:rPr>
        <w:t>)</w:t>
      </w:r>
      <w:r w:rsidR="003D7E69">
        <w:rPr>
          <w:rStyle w:val="pt-zadanifontodlomka-000009"/>
          <w:rFonts w:cstheme="minorHAnsi"/>
        </w:rPr>
        <w:t xml:space="preserve">, </w:t>
      </w:r>
      <w:proofErr w:type="spellStart"/>
      <w:r w:rsidR="003D7E69">
        <w:rPr>
          <w:rStyle w:val="pt-zadanifontodlomka-000009"/>
          <w:rFonts w:cstheme="minorHAnsi"/>
        </w:rPr>
        <w:t>Zakon</w:t>
      </w:r>
      <w:proofErr w:type="spellEnd"/>
      <w:r w:rsidR="003D7E69">
        <w:rPr>
          <w:rStyle w:val="pt-zadanifontodlomka-000009"/>
          <w:rFonts w:cstheme="minorHAnsi"/>
        </w:rPr>
        <w:t xml:space="preserve"> o </w:t>
      </w:r>
      <w:proofErr w:type="spellStart"/>
      <w:r w:rsidR="003D7E69">
        <w:rPr>
          <w:rStyle w:val="pt-zadanifontodlomka-000009"/>
          <w:rFonts w:cstheme="minorHAnsi"/>
        </w:rPr>
        <w:t>porezu</w:t>
      </w:r>
      <w:proofErr w:type="spellEnd"/>
      <w:r w:rsidR="003D7E69">
        <w:rPr>
          <w:rStyle w:val="pt-zadanifontodlomka-000009"/>
          <w:rFonts w:cstheme="minorHAnsi"/>
        </w:rPr>
        <w:t xml:space="preserve"> na </w:t>
      </w:r>
      <w:proofErr w:type="spellStart"/>
      <w:r w:rsidR="003D7E69">
        <w:rPr>
          <w:rStyle w:val="pt-zadanifontodlomka-000009"/>
          <w:rFonts w:cstheme="minorHAnsi"/>
        </w:rPr>
        <w:t>dohodak</w:t>
      </w:r>
      <w:proofErr w:type="spellEnd"/>
      <w:r w:rsidR="003D7E69">
        <w:rPr>
          <w:rStyle w:val="pt-zadanifontodlomka-000009"/>
          <w:rFonts w:cstheme="minorHAnsi"/>
        </w:rPr>
        <w:t xml:space="preserve"> </w:t>
      </w:r>
      <w:r w:rsidR="003D7E69" w:rsidRPr="006C0B51">
        <w:rPr>
          <w:rStyle w:val="pt-zadanifontodlomka-000009"/>
          <w:rFonts w:cstheme="minorHAnsi"/>
        </w:rPr>
        <w:t>(„</w:t>
      </w:r>
      <w:proofErr w:type="spellStart"/>
      <w:r w:rsidR="003D7E69" w:rsidRPr="006C0B51">
        <w:rPr>
          <w:rStyle w:val="pt-zadanifontodlomka-000009"/>
          <w:rFonts w:cstheme="minorHAnsi"/>
        </w:rPr>
        <w:t>Narodne</w:t>
      </w:r>
      <w:proofErr w:type="spellEnd"/>
      <w:r w:rsidR="003D7E69"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="003D7E69" w:rsidRPr="006C0B51">
        <w:rPr>
          <w:rStyle w:val="pt-zadanifontodlomka-000009"/>
          <w:rFonts w:cstheme="minorHAnsi"/>
        </w:rPr>
        <w:t>br</w:t>
      </w:r>
      <w:r w:rsidR="00887CF6">
        <w:rPr>
          <w:rStyle w:val="pt-zadanifontodlomka-000009"/>
          <w:rFonts w:cstheme="minorHAnsi"/>
        </w:rPr>
        <w:t>oj</w:t>
      </w:r>
      <w:proofErr w:type="spellEnd"/>
      <w:r w:rsidR="003D7E69" w:rsidRPr="006C0B51">
        <w:rPr>
          <w:rStyle w:val="pt-zadanifontodlomka-000009"/>
          <w:rFonts w:cstheme="minorHAnsi"/>
        </w:rPr>
        <w:t xml:space="preserve">  </w:t>
      </w:r>
      <w:r w:rsidR="003D7E69">
        <w:rPr>
          <w:rStyle w:val="pt-zadanifontodlomka-000009"/>
          <w:rFonts w:cstheme="minorHAnsi"/>
        </w:rPr>
        <w:t>115/16</w:t>
      </w:r>
      <w:r w:rsidR="003D7E69" w:rsidRPr="006C0B51">
        <w:rPr>
          <w:rStyle w:val="pt-zadanifontodlomka-000009"/>
          <w:rFonts w:cstheme="minorHAnsi"/>
        </w:rPr>
        <w:t xml:space="preserve">,  </w:t>
      </w:r>
      <w:r w:rsidR="003D7E69">
        <w:rPr>
          <w:rStyle w:val="pt-zadanifontodlomka-000009"/>
          <w:rFonts w:cstheme="minorHAnsi"/>
        </w:rPr>
        <w:t>106/18</w:t>
      </w:r>
      <w:r w:rsidR="003D7E69" w:rsidRPr="006C0B51">
        <w:rPr>
          <w:rStyle w:val="pt-zadanifontodlomka-000009"/>
          <w:rFonts w:cstheme="minorHAnsi"/>
        </w:rPr>
        <w:t xml:space="preserve">, </w:t>
      </w:r>
      <w:r w:rsidR="003D7E69">
        <w:rPr>
          <w:rStyle w:val="pt-zadanifontodlomka-000009"/>
          <w:rFonts w:cstheme="minorHAnsi"/>
        </w:rPr>
        <w:t>121/19, 32/20</w:t>
      </w:r>
      <w:r w:rsidR="0056149F">
        <w:rPr>
          <w:rStyle w:val="pt-zadanifontodlomka-000009"/>
          <w:rFonts w:cstheme="minorHAnsi"/>
        </w:rPr>
        <w:t>, 138/20</w:t>
      </w:r>
      <w:r w:rsidR="00887CF6">
        <w:rPr>
          <w:rStyle w:val="pt-zadanifontodlomka-000009"/>
          <w:rFonts w:cstheme="minorHAnsi"/>
        </w:rPr>
        <w:t xml:space="preserve"> </w:t>
      </w:r>
      <w:r w:rsidR="003D7E69" w:rsidRPr="006C0B51">
        <w:rPr>
          <w:rStyle w:val="pt-zadanifontodlomka-000009"/>
          <w:rFonts w:cstheme="minorHAnsi"/>
        </w:rPr>
        <w:t>)</w:t>
      </w:r>
      <w:r w:rsidR="003D7E69">
        <w:rPr>
          <w:rStyle w:val="pt-zadanifontodlomka-000009"/>
          <w:rFonts w:cstheme="minorHAnsi"/>
        </w:rPr>
        <w:t>.</w:t>
      </w:r>
    </w:p>
    <w:p w14:paraId="1D08534B" w14:textId="14F84E28" w:rsidR="002C6C96" w:rsidRDefault="006B3551" w:rsidP="007E5551">
      <w:pPr>
        <w:spacing w:after="0" w:line="240" w:lineRule="auto"/>
        <w:jc w:val="both"/>
        <w:rPr>
          <w:rFonts w:cstheme="minorHAnsi"/>
        </w:rPr>
      </w:pPr>
      <w:proofErr w:type="spellStart"/>
      <w:r w:rsidRPr="006B3551">
        <w:rPr>
          <w:rFonts w:cstheme="minorHAnsi"/>
          <w:u w:val="single"/>
        </w:rPr>
        <w:t>Obrazloženje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>-</w:t>
      </w:r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Snježna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kraljica</w:t>
      </w:r>
      <w:proofErr w:type="spellEnd"/>
      <w:r w:rsidR="003802EE">
        <w:rPr>
          <w:rFonts w:cstheme="minorHAnsi"/>
        </w:rPr>
        <w:t xml:space="preserve"> je </w:t>
      </w:r>
      <w:proofErr w:type="spellStart"/>
      <w:r w:rsidR="003802EE">
        <w:rPr>
          <w:rFonts w:cstheme="minorHAnsi"/>
        </w:rPr>
        <w:t>slalomska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utrka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Svijetskog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skijaškog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kupa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koja</w:t>
      </w:r>
      <w:proofErr w:type="spellEnd"/>
      <w:r w:rsidR="003802EE">
        <w:rPr>
          <w:rFonts w:cstheme="minorHAnsi"/>
        </w:rPr>
        <w:t xml:space="preserve"> se </w:t>
      </w:r>
      <w:proofErr w:type="spellStart"/>
      <w:r w:rsidR="003802EE">
        <w:rPr>
          <w:rFonts w:cstheme="minorHAnsi"/>
        </w:rPr>
        <w:t>održava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na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Sljemenu</w:t>
      </w:r>
      <w:proofErr w:type="spellEnd"/>
      <w:r w:rsidR="003802EE">
        <w:rPr>
          <w:rFonts w:cstheme="minorHAnsi"/>
        </w:rPr>
        <w:t xml:space="preserve"> od 2005. </w:t>
      </w:r>
      <w:proofErr w:type="spellStart"/>
      <w:r w:rsidR="003802EE">
        <w:rPr>
          <w:rFonts w:cstheme="minorHAnsi"/>
        </w:rPr>
        <w:t>godine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i</w:t>
      </w:r>
      <w:proofErr w:type="spellEnd"/>
      <w:r w:rsidR="003802EE">
        <w:rPr>
          <w:rFonts w:cstheme="minorHAnsi"/>
        </w:rPr>
        <w:t xml:space="preserve"> u </w:t>
      </w:r>
      <w:proofErr w:type="spellStart"/>
      <w:r w:rsidR="003802EE">
        <w:rPr>
          <w:rFonts w:cstheme="minorHAnsi"/>
        </w:rPr>
        <w:t>čijoj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organizaciji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sudjeluj</w:t>
      </w:r>
      <w:r w:rsidR="00292EBD">
        <w:rPr>
          <w:rFonts w:cstheme="minorHAnsi"/>
        </w:rPr>
        <w:t>e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Općina</w:t>
      </w:r>
      <w:proofErr w:type="spellEnd"/>
      <w:r w:rsidR="003802EE">
        <w:rPr>
          <w:rFonts w:cstheme="minorHAnsi"/>
        </w:rPr>
        <w:t xml:space="preserve"> </w:t>
      </w:r>
      <w:proofErr w:type="spellStart"/>
      <w:r w:rsidR="003802EE">
        <w:rPr>
          <w:rFonts w:cstheme="minorHAnsi"/>
        </w:rPr>
        <w:t>Bistra</w:t>
      </w:r>
      <w:proofErr w:type="spellEnd"/>
      <w:r w:rsidR="003802EE">
        <w:rPr>
          <w:rFonts w:cstheme="minorHAnsi"/>
        </w:rPr>
        <w:t>.</w:t>
      </w:r>
      <w:r w:rsidR="002026B3" w:rsidRPr="006C0B51">
        <w:rPr>
          <w:rFonts w:cstheme="minorHAnsi"/>
        </w:rPr>
        <w:t xml:space="preserve"> </w:t>
      </w:r>
      <w:r w:rsidR="00A215A1" w:rsidRPr="006C0B51">
        <w:rPr>
          <w:rFonts w:cstheme="minorHAnsi"/>
        </w:rPr>
        <w:t xml:space="preserve">Za </w:t>
      </w:r>
      <w:proofErr w:type="spellStart"/>
      <w:r w:rsidR="000A7649" w:rsidRPr="006C0B51">
        <w:rPr>
          <w:rFonts w:cstheme="minorHAnsi"/>
        </w:rPr>
        <w:t>ostvarenje</w:t>
      </w:r>
      <w:proofErr w:type="spellEnd"/>
      <w:r w:rsidR="000A7649" w:rsidRPr="006C0B51">
        <w:rPr>
          <w:rFonts w:cstheme="minorHAnsi"/>
        </w:rPr>
        <w:t xml:space="preserve"> </w:t>
      </w:r>
      <w:proofErr w:type="spellStart"/>
      <w:r w:rsidR="000A7649" w:rsidRPr="006C0B51">
        <w:rPr>
          <w:rFonts w:cstheme="minorHAnsi"/>
        </w:rPr>
        <w:t>ciljeva</w:t>
      </w:r>
      <w:proofErr w:type="spellEnd"/>
      <w:r w:rsidR="000A7649" w:rsidRPr="006C0B51">
        <w:rPr>
          <w:rFonts w:cstheme="minorHAnsi"/>
        </w:rPr>
        <w:t xml:space="preserve"> </w:t>
      </w:r>
      <w:proofErr w:type="spellStart"/>
      <w:r w:rsidR="000A7649" w:rsidRPr="006C0B51">
        <w:rPr>
          <w:rFonts w:cstheme="minorHAnsi"/>
        </w:rPr>
        <w:t>unutar</w:t>
      </w:r>
      <w:proofErr w:type="spellEnd"/>
      <w:r w:rsidR="000A7649" w:rsidRPr="006C0B51">
        <w:rPr>
          <w:rFonts w:cstheme="minorHAnsi"/>
        </w:rPr>
        <w:t xml:space="preserve"> </w:t>
      </w:r>
      <w:proofErr w:type="spellStart"/>
      <w:r w:rsidR="000A7649" w:rsidRPr="006C0B51">
        <w:rPr>
          <w:rFonts w:cstheme="minorHAnsi"/>
        </w:rPr>
        <w:t>ovog</w:t>
      </w:r>
      <w:proofErr w:type="spellEnd"/>
      <w:r w:rsidR="000A7649" w:rsidRPr="006C0B51">
        <w:rPr>
          <w:rFonts w:cstheme="minorHAnsi"/>
        </w:rPr>
        <w:t xml:space="preserve"> </w:t>
      </w:r>
      <w:proofErr w:type="spellStart"/>
      <w:r w:rsidR="006376E7">
        <w:rPr>
          <w:rFonts w:cstheme="minorHAnsi"/>
        </w:rPr>
        <w:t>p</w:t>
      </w:r>
      <w:r w:rsidR="00A215A1" w:rsidRPr="006C0B51">
        <w:rPr>
          <w:rFonts w:cstheme="minorHAnsi"/>
        </w:rPr>
        <w:t>rograma</w:t>
      </w:r>
      <w:proofErr w:type="spellEnd"/>
      <w:r w:rsidR="00A215A1" w:rsidRPr="006C0B51">
        <w:rPr>
          <w:rFonts w:cstheme="minorHAnsi"/>
        </w:rPr>
        <w:t xml:space="preserve"> u </w:t>
      </w:r>
      <w:proofErr w:type="spellStart"/>
      <w:r w:rsidR="00A215A1" w:rsidRPr="006C0B51">
        <w:rPr>
          <w:rFonts w:cstheme="minorHAnsi"/>
        </w:rPr>
        <w:t>Proračunu</w:t>
      </w:r>
      <w:proofErr w:type="spellEnd"/>
      <w:r w:rsidR="00A215A1" w:rsidRPr="006C0B51">
        <w:rPr>
          <w:rFonts w:cstheme="minorHAnsi"/>
        </w:rPr>
        <w:t xml:space="preserve"> je </w:t>
      </w:r>
      <w:proofErr w:type="spellStart"/>
      <w:r w:rsidR="00A215A1" w:rsidRPr="006C0B51">
        <w:rPr>
          <w:rFonts w:cstheme="minorHAnsi"/>
        </w:rPr>
        <w:t>planirano</w:t>
      </w:r>
      <w:proofErr w:type="spellEnd"/>
      <w:r w:rsidR="00A215A1" w:rsidRPr="006C0B51">
        <w:rPr>
          <w:rFonts w:cstheme="minorHAnsi"/>
        </w:rPr>
        <w:t xml:space="preserve"> </w:t>
      </w:r>
      <w:r w:rsidR="009C7A1B">
        <w:rPr>
          <w:rFonts w:cstheme="minorHAnsi"/>
        </w:rPr>
        <w:t xml:space="preserve">3.980,00 </w:t>
      </w:r>
      <w:proofErr w:type="spellStart"/>
      <w:r w:rsidR="009C7A1B">
        <w:rPr>
          <w:rFonts w:cstheme="minorHAnsi"/>
        </w:rPr>
        <w:t>eura</w:t>
      </w:r>
      <w:proofErr w:type="spellEnd"/>
      <w:r w:rsidR="000A7649" w:rsidRPr="006C0B51">
        <w:rPr>
          <w:rFonts w:cstheme="minorHAnsi"/>
        </w:rPr>
        <w:t xml:space="preserve">. </w:t>
      </w:r>
    </w:p>
    <w:p w14:paraId="79C8A8AF" w14:textId="4DCC5E82" w:rsidR="00096B77" w:rsidRPr="00096B77" w:rsidRDefault="00096B77" w:rsidP="007E5551">
      <w:pPr>
        <w:spacing w:after="0" w:line="240" w:lineRule="auto"/>
        <w:jc w:val="both"/>
        <w:rPr>
          <w:rFonts w:cstheme="minorHAnsi"/>
        </w:rPr>
      </w:pPr>
      <w:proofErr w:type="spellStart"/>
      <w:r w:rsidRPr="00096B77">
        <w:rPr>
          <w:rFonts w:cstheme="minorHAnsi"/>
          <w:u w:val="single"/>
        </w:rPr>
        <w:t>Pokazatelj</w:t>
      </w:r>
      <w:proofErr w:type="spellEnd"/>
      <w:r w:rsidRPr="00096B77">
        <w:rPr>
          <w:rFonts w:cstheme="minorHAnsi"/>
          <w:u w:val="single"/>
        </w:rPr>
        <w:t xml:space="preserve"> </w:t>
      </w:r>
      <w:proofErr w:type="spellStart"/>
      <w:r w:rsidRPr="00096B77">
        <w:rPr>
          <w:rFonts w:cstheme="minorHAnsi"/>
          <w:u w:val="single"/>
        </w:rPr>
        <w:t>uspješnosti</w:t>
      </w:r>
      <w:proofErr w:type="spellEnd"/>
      <w:r w:rsidRPr="00096B77">
        <w:rPr>
          <w:rFonts w:cstheme="minorHAnsi"/>
          <w:u w:val="single"/>
        </w:rPr>
        <w:t xml:space="preserve">: </w:t>
      </w:r>
      <w:proofErr w:type="spellStart"/>
      <w:r w:rsidRPr="00096B77">
        <w:rPr>
          <w:rFonts w:cstheme="minorHAnsi"/>
        </w:rPr>
        <w:t>broj</w:t>
      </w:r>
      <w:proofErr w:type="spellEnd"/>
      <w:r w:rsidRPr="00096B77">
        <w:rPr>
          <w:rFonts w:cstheme="minorHAnsi"/>
        </w:rPr>
        <w:t xml:space="preserve"> </w:t>
      </w:r>
      <w:proofErr w:type="spellStart"/>
      <w:r w:rsidRPr="00096B77">
        <w:rPr>
          <w:rFonts w:cstheme="minorHAnsi"/>
        </w:rPr>
        <w:t>gledatelja</w:t>
      </w:r>
      <w:proofErr w:type="spellEnd"/>
      <w:r w:rsidRPr="00096B77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vremensko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trajanje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promocije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putem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svih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vrsta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medija</w:t>
      </w:r>
      <w:proofErr w:type="spellEnd"/>
      <w:r>
        <w:rPr>
          <w:rFonts w:cstheme="minorHAnsi"/>
        </w:rPr>
        <w:t>.</w:t>
      </w:r>
    </w:p>
    <w:p w14:paraId="63701420" w14:textId="26071205" w:rsidR="007E5551" w:rsidRPr="006C0B51" w:rsidRDefault="00AD463D" w:rsidP="007E5551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lastRenderedPageBreak/>
        <w:t>Sredstva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realizaciju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  <w:r>
        <w:rPr>
          <w:rFonts w:cstheme="minorHAnsi"/>
        </w:rPr>
        <w:t xml:space="preserve"> u 2023. </w:t>
      </w:r>
      <w:proofErr w:type="spellStart"/>
      <w:r>
        <w:rPr>
          <w:rFonts w:cstheme="minorHAnsi"/>
        </w:rPr>
        <w:t>godini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planiraju</w:t>
      </w:r>
      <w:proofErr w:type="spellEnd"/>
      <w:r>
        <w:rPr>
          <w:rFonts w:cstheme="minorHAnsi"/>
        </w:rPr>
        <w:t xml:space="preserve"> se za </w:t>
      </w:r>
      <w:proofErr w:type="spellStart"/>
      <w:r w:rsidR="006B3551">
        <w:rPr>
          <w:rFonts w:cstheme="minorHAnsi"/>
        </w:rPr>
        <w:t>sljedeću</w:t>
      </w:r>
      <w:proofErr w:type="spellEnd"/>
      <w:r w:rsidR="006B3551">
        <w:rPr>
          <w:rFonts w:cstheme="minorHAnsi"/>
        </w:rPr>
        <w:t xml:space="preserve"> </w:t>
      </w:r>
      <w:proofErr w:type="spellStart"/>
      <w:r w:rsidR="006B3551">
        <w:rPr>
          <w:rFonts w:cstheme="minorHAnsi"/>
        </w:rPr>
        <w:t>aktivnost</w:t>
      </w:r>
      <w:proofErr w:type="spellEnd"/>
      <w:r w:rsidR="002026B3" w:rsidRPr="006C0B51">
        <w:rPr>
          <w:rFonts w:cstheme="minorHAnsi"/>
        </w:rPr>
        <w:t>:</w:t>
      </w:r>
    </w:p>
    <w:p w14:paraId="5DC0EC16" w14:textId="77777777" w:rsidR="002026B3" w:rsidRPr="006C0B51" w:rsidRDefault="002026B3" w:rsidP="007E5551">
      <w:pPr>
        <w:spacing w:after="0" w:line="240" w:lineRule="auto"/>
        <w:jc w:val="both"/>
        <w:rPr>
          <w:rFonts w:cstheme="minorHAnsi"/>
        </w:rPr>
      </w:pPr>
    </w:p>
    <w:p w14:paraId="4D2DE760" w14:textId="3A28219C" w:rsidR="008B6078" w:rsidRDefault="008B6078" w:rsidP="008B6078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Svjetski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skijaški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kup</w:t>
      </w:r>
      <w:proofErr w:type="spellEnd"/>
      <w:r w:rsidRPr="006C0B51">
        <w:rPr>
          <w:rFonts w:cstheme="minorHAnsi"/>
        </w:rPr>
        <w:t xml:space="preserve"> “</w:t>
      </w:r>
      <w:proofErr w:type="spellStart"/>
      <w:r w:rsidRPr="006C0B51">
        <w:rPr>
          <w:rFonts w:cstheme="minorHAnsi"/>
        </w:rPr>
        <w:t>Snježna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kraljica</w:t>
      </w:r>
      <w:proofErr w:type="spellEnd"/>
      <w:r w:rsidRPr="006C0B51">
        <w:rPr>
          <w:rFonts w:cstheme="minorHAnsi"/>
        </w:rPr>
        <w:t xml:space="preserve">” – </w:t>
      </w:r>
      <w:r w:rsidR="001F16F8">
        <w:rPr>
          <w:rFonts w:cstheme="minorHAnsi"/>
        </w:rPr>
        <w:t>3</w:t>
      </w:r>
      <w:r w:rsidR="009C7A1B">
        <w:rPr>
          <w:rFonts w:cstheme="minorHAnsi"/>
        </w:rPr>
        <w:t xml:space="preserve">.980,00 </w:t>
      </w:r>
      <w:proofErr w:type="spellStart"/>
      <w:r w:rsidR="009C7A1B">
        <w:rPr>
          <w:rFonts w:cstheme="minorHAnsi"/>
        </w:rPr>
        <w:t>eura</w:t>
      </w:r>
      <w:proofErr w:type="spellEnd"/>
      <w:r w:rsidR="009C7A1B">
        <w:rPr>
          <w:rFonts w:cstheme="minorHAnsi"/>
        </w:rPr>
        <w:t>.</w:t>
      </w:r>
    </w:p>
    <w:p w14:paraId="7512307A" w14:textId="77777777" w:rsidR="001D01FC" w:rsidRDefault="001D01FC" w:rsidP="001D01FC">
      <w:pPr>
        <w:spacing w:after="0" w:line="240" w:lineRule="auto"/>
        <w:jc w:val="both"/>
        <w:rPr>
          <w:rFonts w:cstheme="minorHAnsi"/>
        </w:rPr>
      </w:pPr>
    </w:p>
    <w:p w14:paraId="724A3429" w14:textId="77777777" w:rsidR="008B6078" w:rsidRPr="006C0B51" w:rsidRDefault="008B6078" w:rsidP="00872D47">
      <w:pPr>
        <w:spacing w:after="0" w:line="240" w:lineRule="auto"/>
        <w:jc w:val="both"/>
        <w:rPr>
          <w:rFonts w:cstheme="minorHAnsi"/>
        </w:rPr>
      </w:pPr>
    </w:p>
    <w:p w14:paraId="23C001AE" w14:textId="156953B5" w:rsidR="008B6078" w:rsidRDefault="008B6078" w:rsidP="008B6078">
      <w:pPr>
        <w:spacing w:after="0" w:line="240" w:lineRule="auto"/>
        <w:jc w:val="both"/>
        <w:rPr>
          <w:rFonts w:cstheme="minorHAnsi"/>
          <w:b/>
          <w:i/>
        </w:rPr>
      </w:pPr>
      <w:r w:rsidRPr="008E107C">
        <w:rPr>
          <w:rFonts w:cstheme="minorHAnsi"/>
          <w:b/>
          <w:i/>
          <w:highlight w:val="darkGray"/>
        </w:rPr>
        <w:t xml:space="preserve">RAZDJEL </w:t>
      </w:r>
      <w:r w:rsidR="006B3551" w:rsidRPr="008E107C">
        <w:rPr>
          <w:rFonts w:cstheme="minorHAnsi"/>
          <w:b/>
          <w:i/>
          <w:highlight w:val="darkGray"/>
        </w:rPr>
        <w:t>003 – JEDINSTVENI UPRAVNI ODJEL</w:t>
      </w:r>
      <w:r w:rsidR="00C96B58" w:rsidRPr="008E107C">
        <w:rPr>
          <w:rFonts w:cstheme="minorHAnsi"/>
          <w:b/>
          <w:i/>
          <w:highlight w:val="darkGray"/>
        </w:rPr>
        <w:t xml:space="preserve"> </w:t>
      </w:r>
      <w:r w:rsidR="00800ACB" w:rsidRPr="008E107C">
        <w:rPr>
          <w:rFonts w:cstheme="minorHAnsi"/>
          <w:b/>
          <w:i/>
          <w:highlight w:val="darkGray"/>
        </w:rPr>
        <w:t>–</w:t>
      </w:r>
      <w:r w:rsidR="00C96B58" w:rsidRPr="008E107C">
        <w:rPr>
          <w:rFonts w:cstheme="minorHAnsi"/>
          <w:b/>
          <w:i/>
          <w:highlight w:val="darkGray"/>
        </w:rPr>
        <w:t xml:space="preserve"> </w:t>
      </w:r>
      <w:r w:rsidR="00800ACB" w:rsidRPr="008E107C">
        <w:rPr>
          <w:rFonts w:cstheme="minorHAnsi"/>
          <w:b/>
          <w:i/>
          <w:highlight w:val="darkGray"/>
        </w:rPr>
        <w:t>6.0</w:t>
      </w:r>
      <w:r w:rsidR="00C45B5E" w:rsidRPr="008E107C">
        <w:rPr>
          <w:rFonts w:cstheme="minorHAnsi"/>
          <w:b/>
          <w:i/>
          <w:highlight w:val="darkGray"/>
        </w:rPr>
        <w:t>79</w:t>
      </w:r>
      <w:r w:rsidR="00800ACB" w:rsidRPr="008E107C">
        <w:rPr>
          <w:rFonts w:cstheme="minorHAnsi"/>
          <w:b/>
          <w:i/>
          <w:highlight w:val="darkGray"/>
        </w:rPr>
        <w:t xml:space="preserve">.060,00 </w:t>
      </w:r>
      <w:proofErr w:type="spellStart"/>
      <w:r w:rsidR="00800ACB" w:rsidRPr="008E107C">
        <w:rPr>
          <w:rFonts w:cstheme="minorHAnsi"/>
          <w:b/>
          <w:i/>
          <w:highlight w:val="darkGray"/>
        </w:rPr>
        <w:t>eura</w:t>
      </w:r>
      <w:proofErr w:type="spellEnd"/>
    </w:p>
    <w:p w14:paraId="180D428F" w14:textId="77777777" w:rsidR="001D01FC" w:rsidRPr="006B3551" w:rsidRDefault="001D01FC" w:rsidP="008B6078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8E107C">
        <w:rPr>
          <w:rFonts w:cstheme="minorHAnsi"/>
          <w:b/>
          <w:i/>
          <w:highlight w:val="lightGray"/>
        </w:rPr>
        <w:t>Glava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00301 – </w:t>
      </w:r>
      <w:proofErr w:type="spellStart"/>
      <w:r w:rsidRPr="008E107C">
        <w:rPr>
          <w:rFonts w:cstheme="minorHAnsi"/>
          <w:b/>
          <w:i/>
          <w:highlight w:val="lightGray"/>
        </w:rPr>
        <w:t>Jedinstveni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upravni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odjel</w:t>
      </w:r>
      <w:proofErr w:type="spellEnd"/>
    </w:p>
    <w:p w14:paraId="4FBF3354" w14:textId="77777777" w:rsidR="008B6078" w:rsidRPr="006C0B51" w:rsidRDefault="008B6078" w:rsidP="008B6078">
      <w:pPr>
        <w:spacing w:after="0" w:line="240" w:lineRule="auto"/>
        <w:jc w:val="both"/>
        <w:rPr>
          <w:rFonts w:cstheme="minorHAnsi"/>
        </w:rPr>
      </w:pPr>
    </w:p>
    <w:p w14:paraId="7520ED03" w14:textId="0C27D160" w:rsidR="00066190" w:rsidRPr="00E76086" w:rsidRDefault="008B6078" w:rsidP="006B3551">
      <w:pPr>
        <w:spacing w:after="0" w:line="240" w:lineRule="auto"/>
        <w:jc w:val="both"/>
        <w:rPr>
          <w:rFonts w:cstheme="minorHAnsi"/>
          <w:b/>
        </w:rPr>
      </w:pPr>
      <w:r w:rsidRPr="00E76086">
        <w:rPr>
          <w:rFonts w:cstheme="minorHAnsi"/>
          <w:b/>
        </w:rPr>
        <w:t>Program</w:t>
      </w:r>
      <w:r w:rsidR="006B3551" w:rsidRPr="00E76086">
        <w:rPr>
          <w:rFonts w:cstheme="minorHAnsi"/>
          <w:b/>
        </w:rPr>
        <w:t xml:space="preserve"> 1006</w:t>
      </w:r>
      <w:r w:rsidRPr="00E76086">
        <w:rPr>
          <w:rFonts w:cstheme="minorHAnsi"/>
          <w:b/>
        </w:rPr>
        <w:t xml:space="preserve">: Program </w:t>
      </w:r>
      <w:proofErr w:type="spellStart"/>
      <w:r w:rsidRPr="00E76086">
        <w:rPr>
          <w:rFonts w:cstheme="minorHAnsi"/>
          <w:b/>
        </w:rPr>
        <w:t>rada</w:t>
      </w:r>
      <w:proofErr w:type="spellEnd"/>
      <w:r w:rsidRPr="00E76086">
        <w:rPr>
          <w:rFonts w:cstheme="minorHAnsi"/>
          <w:b/>
        </w:rPr>
        <w:t xml:space="preserve"> </w:t>
      </w:r>
      <w:proofErr w:type="spellStart"/>
      <w:r w:rsidRPr="00E76086">
        <w:rPr>
          <w:rFonts w:cstheme="minorHAnsi"/>
          <w:b/>
        </w:rPr>
        <w:t>J</w:t>
      </w:r>
      <w:r w:rsidR="006B3551" w:rsidRPr="00E76086">
        <w:rPr>
          <w:rFonts w:cstheme="minorHAnsi"/>
          <w:b/>
        </w:rPr>
        <w:t>edinstvenog</w:t>
      </w:r>
      <w:proofErr w:type="spellEnd"/>
      <w:r w:rsidR="006B3551" w:rsidRPr="00E76086">
        <w:rPr>
          <w:rFonts w:cstheme="minorHAnsi"/>
          <w:b/>
        </w:rPr>
        <w:t xml:space="preserve"> </w:t>
      </w:r>
      <w:proofErr w:type="spellStart"/>
      <w:r w:rsidR="006B3551" w:rsidRPr="00E76086">
        <w:rPr>
          <w:rFonts w:cstheme="minorHAnsi"/>
          <w:b/>
        </w:rPr>
        <w:t>upravnog</w:t>
      </w:r>
      <w:proofErr w:type="spellEnd"/>
      <w:r w:rsidR="006B3551" w:rsidRPr="00E76086">
        <w:rPr>
          <w:rFonts w:cstheme="minorHAnsi"/>
          <w:b/>
        </w:rPr>
        <w:t xml:space="preserve"> </w:t>
      </w:r>
      <w:proofErr w:type="spellStart"/>
      <w:r w:rsidR="006B3551" w:rsidRPr="00E76086">
        <w:rPr>
          <w:rFonts w:cstheme="minorHAnsi"/>
          <w:b/>
        </w:rPr>
        <w:t>odjela</w:t>
      </w:r>
      <w:proofErr w:type="spellEnd"/>
      <w:r w:rsidR="00A74DCB">
        <w:rPr>
          <w:rFonts w:cstheme="minorHAnsi"/>
          <w:b/>
        </w:rPr>
        <w:t xml:space="preserve"> – 4</w:t>
      </w:r>
      <w:r w:rsidR="00767C83">
        <w:rPr>
          <w:rFonts w:cstheme="minorHAnsi"/>
          <w:b/>
        </w:rPr>
        <w:t>66.956,00</w:t>
      </w:r>
      <w:r w:rsidR="00A74DCB">
        <w:rPr>
          <w:rFonts w:cstheme="minorHAnsi"/>
          <w:b/>
        </w:rPr>
        <w:t xml:space="preserve"> </w:t>
      </w:r>
      <w:proofErr w:type="spellStart"/>
      <w:r w:rsidR="00A74DCB">
        <w:rPr>
          <w:rFonts w:cstheme="minorHAnsi"/>
          <w:b/>
        </w:rPr>
        <w:t>eura</w:t>
      </w:r>
      <w:proofErr w:type="spellEnd"/>
      <w:r w:rsidR="006B3551" w:rsidRPr="00E76086">
        <w:rPr>
          <w:rFonts w:cstheme="minorHAnsi"/>
          <w:b/>
        </w:rPr>
        <w:t xml:space="preserve"> </w:t>
      </w:r>
    </w:p>
    <w:p w14:paraId="0B318195" w14:textId="14DB1220" w:rsidR="006133F2" w:rsidRDefault="00362D48" w:rsidP="00066190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>
        <w:rPr>
          <w:rFonts w:cstheme="minorHAnsi"/>
          <w:u w:val="single"/>
        </w:rPr>
        <w:t xml:space="preserve"> </w:t>
      </w:r>
      <w:proofErr w:type="spellStart"/>
      <w:r w:rsidR="00412AAF">
        <w:rPr>
          <w:rFonts w:cstheme="minorHAnsi"/>
          <w:u w:val="single"/>
        </w:rPr>
        <w:t>P</w:t>
      </w:r>
      <w:r w:rsidR="00E76086" w:rsidRPr="00E76086">
        <w:rPr>
          <w:rFonts w:cstheme="minorHAnsi"/>
          <w:u w:val="single"/>
        </w:rPr>
        <w:t>rograma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="00330304">
        <w:rPr>
          <w:rFonts w:cstheme="minorHAnsi"/>
        </w:rPr>
        <w:t>Osnovni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cilj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programa</w:t>
      </w:r>
      <w:proofErr w:type="spellEnd"/>
      <w:r w:rsidR="00330304">
        <w:rPr>
          <w:rFonts w:cstheme="minorHAnsi"/>
        </w:rPr>
        <w:t xml:space="preserve"> je </w:t>
      </w:r>
      <w:proofErr w:type="spellStart"/>
      <w:r w:rsidR="00330304">
        <w:rPr>
          <w:rFonts w:cstheme="minorHAnsi"/>
        </w:rPr>
        <w:t>priprema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svih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akata</w:t>
      </w:r>
      <w:proofErr w:type="spellEnd"/>
      <w:r w:rsidR="00330304">
        <w:rPr>
          <w:rFonts w:cstheme="minorHAnsi"/>
        </w:rPr>
        <w:t xml:space="preserve">, </w:t>
      </w:r>
      <w:proofErr w:type="spellStart"/>
      <w:r w:rsidR="00330304">
        <w:rPr>
          <w:rFonts w:cstheme="minorHAnsi"/>
        </w:rPr>
        <w:t>provođenje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donesenih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odluka</w:t>
      </w:r>
      <w:proofErr w:type="spellEnd"/>
      <w:r w:rsidR="00330304">
        <w:rPr>
          <w:rFonts w:cstheme="minorHAnsi"/>
        </w:rPr>
        <w:t xml:space="preserve">, </w:t>
      </w:r>
      <w:proofErr w:type="spellStart"/>
      <w:r w:rsidR="00330304">
        <w:rPr>
          <w:rFonts w:cstheme="minorHAnsi"/>
        </w:rPr>
        <w:t>zaključaka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i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slično</w:t>
      </w:r>
      <w:proofErr w:type="spellEnd"/>
      <w:r w:rsidR="00330304">
        <w:rPr>
          <w:rFonts w:cstheme="minorHAnsi"/>
        </w:rPr>
        <w:t xml:space="preserve">, </w:t>
      </w:r>
      <w:proofErr w:type="spellStart"/>
      <w:r w:rsidR="00330304">
        <w:rPr>
          <w:rFonts w:cstheme="minorHAnsi"/>
        </w:rPr>
        <w:t>objava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akata</w:t>
      </w:r>
      <w:proofErr w:type="spellEnd"/>
      <w:r w:rsidR="00330304">
        <w:rPr>
          <w:rFonts w:cstheme="minorHAnsi"/>
        </w:rPr>
        <w:t xml:space="preserve">, </w:t>
      </w:r>
      <w:proofErr w:type="spellStart"/>
      <w:r w:rsidR="00330304">
        <w:rPr>
          <w:rFonts w:cstheme="minorHAnsi"/>
        </w:rPr>
        <w:t>praćenje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njihova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izvršenja</w:t>
      </w:r>
      <w:proofErr w:type="spellEnd"/>
      <w:r w:rsidR="00330304">
        <w:rPr>
          <w:rFonts w:cstheme="minorHAnsi"/>
        </w:rPr>
        <w:t xml:space="preserve">, </w:t>
      </w:r>
      <w:proofErr w:type="spellStart"/>
      <w:r w:rsidR="00330304">
        <w:rPr>
          <w:rFonts w:cstheme="minorHAnsi"/>
        </w:rPr>
        <w:t>poslovi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javne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nabave</w:t>
      </w:r>
      <w:proofErr w:type="spellEnd"/>
      <w:r w:rsidR="00330304">
        <w:rPr>
          <w:rFonts w:cstheme="minorHAnsi"/>
        </w:rPr>
        <w:t xml:space="preserve">, </w:t>
      </w:r>
      <w:proofErr w:type="spellStart"/>
      <w:r w:rsidR="00330304">
        <w:rPr>
          <w:rFonts w:cstheme="minorHAnsi"/>
        </w:rPr>
        <w:t>poslovi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pripreme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i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izrade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akata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načelnika</w:t>
      </w:r>
      <w:proofErr w:type="spellEnd"/>
      <w:r w:rsidR="00330304">
        <w:rPr>
          <w:rFonts w:cstheme="minorHAnsi"/>
        </w:rPr>
        <w:t xml:space="preserve">, </w:t>
      </w:r>
      <w:proofErr w:type="spellStart"/>
      <w:r w:rsidR="00330304">
        <w:rPr>
          <w:rFonts w:cstheme="minorHAnsi"/>
        </w:rPr>
        <w:t>poslovi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pripreme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dokumentacije</w:t>
      </w:r>
      <w:proofErr w:type="spellEnd"/>
      <w:r w:rsidR="00330304">
        <w:rPr>
          <w:rFonts w:cstheme="minorHAnsi"/>
        </w:rPr>
        <w:t xml:space="preserve"> za </w:t>
      </w:r>
      <w:proofErr w:type="spellStart"/>
      <w:r w:rsidR="00330304">
        <w:rPr>
          <w:rFonts w:cstheme="minorHAnsi"/>
        </w:rPr>
        <w:t>prijave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na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natječaje</w:t>
      </w:r>
      <w:proofErr w:type="spellEnd"/>
      <w:r w:rsidR="00330304">
        <w:rPr>
          <w:rFonts w:cstheme="minorHAnsi"/>
        </w:rPr>
        <w:t xml:space="preserve">, </w:t>
      </w:r>
      <w:proofErr w:type="spellStart"/>
      <w:r w:rsidR="00330304">
        <w:rPr>
          <w:rFonts w:cstheme="minorHAnsi"/>
        </w:rPr>
        <w:t>financijsko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izvještavanje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i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provođenje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svih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poslova</w:t>
      </w:r>
      <w:proofErr w:type="spellEnd"/>
      <w:r w:rsidR="00330304">
        <w:rPr>
          <w:rFonts w:cstheme="minorHAnsi"/>
        </w:rPr>
        <w:t xml:space="preserve"> u </w:t>
      </w:r>
      <w:proofErr w:type="spellStart"/>
      <w:r w:rsidR="00330304">
        <w:rPr>
          <w:rFonts w:cstheme="minorHAnsi"/>
        </w:rPr>
        <w:t>okviru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zakonom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utvrđenih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zadaća</w:t>
      </w:r>
      <w:proofErr w:type="spellEnd"/>
      <w:r w:rsidR="00330304">
        <w:rPr>
          <w:rFonts w:cstheme="minorHAnsi"/>
        </w:rPr>
        <w:t xml:space="preserve">. </w:t>
      </w:r>
      <w:proofErr w:type="spellStart"/>
      <w:r w:rsidR="00330304">
        <w:rPr>
          <w:rFonts w:cstheme="minorHAnsi"/>
        </w:rPr>
        <w:t>Posebni</w:t>
      </w:r>
      <w:proofErr w:type="spellEnd"/>
      <w:r w:rsidR="00AD463D">
        <w:rPr>
          <w:rFonts w:cstheme="minorHAnsi"/>
        </w:rPr>
        <w:t xml:space="preserve"> </w:t>
      </w:r>
      <w:proofErr w:type="spellStart"/>
      <w:r w:rsidR="00AD463D">
        <w:rPr>
          <w:rFonts w:cstheme="minorHAnsi"/>
        </w:rPr>
        <w:t>c</w:t>
      </w:r>
      <w:r>
        <w:rPr>
          <w:rFonts w:cstheme="minorHAnsi"/>
        </w:rPr>
        <w:t>ilj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20796E">
        <w:rPr>
          <w:rFonts w:cstheme="minorHAnsi"/>
        </w:rPr>
        <w:t>p</w:t>
      </w:r>
      <w:r w:rsidR="00E76086">
        <w:rPr>
          <w:rFonts w:cstheme="minorHAnsi"/>
        </w:rPr>
        <w:t>rograma</w:t>
      </w:r>
      <w:proofErr w:type="spellEnd"/>
      <w:r w:rsidR="00E76086">
        <w:rPr>
          <w:rFonts w:cstheme="minorHAnsi"/>
        </w:rPr>
        <w:t xml:space="preserve"> je </w:t>
      </w:r>
      <w:proofErr w:type="spellStart"/>
      <w:r w:rsidR="00E76086">
        <w:rPr>
          <w:rFonts w:cstheme="minorHAnsi"/>
        </w:rPr>
        <w:t>osiguravanje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nesmetanog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obavljanja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poslova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Jedinstvenog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upravnog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odjela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kroz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optimalan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broj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službenika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D21D8C">
        <w:rPr>
          <w:rFonts w:cstheme="minorHAnsi"/>
        </w:rPr>
        <w:t>i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namještenika</w:t>
      </w:r>
      <w:proofErr w:type="spellEnd"/>
      <w:r w:rsidR="00E76086">
        <w:rPr>
          <w:rFonts w:cstheme="minorHAnsi"/>
        </w:rPr>
        <w:t xml:space="preserve">, </w:t>
      </w:r>
      <w:proofErr w:type="spellStart"/>
      <w:r w:rsidR="00E76086">
        <w:rPr>
          <w:rFonts w:cstheme="minorHAnsi"/>
        </w:rPr>
        <w:t>adekvatnu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D21D8C">
        <w:rPr>
          <w:rFonts w:cstheme="minorHAnsi"/>
        </w:rPr>
        <w:t>i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ispravnu</w:t>
      </w:r>
      <w:proofErr w:type="spellEnd"/>
      <w:r w:rsidR="00E76086">
        <w:rPr>
          <w:rFonts w:cstheme="minorHAnsi"/>
        </w:rPr>
        <w:t xml:space="preserve"> </w:t>
      </w:r>
      <w:proofErr w:type="spellStart"/>
      <w:r w:rsidR="00E76086">
        <w:rPr>
          <w:rFonts w:cstheme="minorHAnsi"/>
        </w:rPr>
        <w:t>opremu</w:t>
      </w:r>
      <w:proofErr w:type="spellEnd"/>
      <w:r w:rsidR="006133F2">
        <w:rPr>
          <w:rFonts w:cstheme="minorHAnsi"/>
        </w:rPr>
        <w:t xml:space="preserve"> </w:t>
      </w:r>
      <w:proofErr w:type="spellStart"/>
      <w:r w:rsidR="00D21D8C">
        <w:rPr>
          <w:rFonts w:cstheme="minorHAnsi"/>
        </w:rPr>
        <w:t>i</w:t>
      </w:r>
      <w:proofErr w:type="spellEnd"/>
      <w:r w:rsidR="006133F2">
        <w:rPr>
          <w:rFonts w:cstheme="minorHAnsi"/>
        </w:rPr>
        <w:t xml:space="preserve"> </w:t>
      </w:r>
      <w:proofErr w:type="spellStart"/>
      <w:r w:rsidR="006133F2">
        <w:rPr>
          <w:rFonts w:cstheme="minorHAnsi"/>
        </w:rPr>
        <w:t>druge</w:t>
      </w:r>
      <w:proofErr w:type="spellEnd"/>
      <w:r w:rsidR="006133F2">
        <w:rPr>
          <w:rFonts w:cstheme="minorHAnsi"/>
        </w:rPr>
        <w:t xml:space="preserve"> </w:t>
      </w:r>
      <w:proofErr w:type="spellStart"/>
      <w:r w:rsidR="006133F2">
        <w:rPr>
          <w:rFonts w:cstheme="minorHAnsi"/>
        </w:rPr>
        <w:t>radne</w:t>
      </w:r>
      <w:proofErr w:type="spellEnd"/>
      <w:r w:rsidR="006133F2">
        <w:rPr>
          <w:rFonts w:cstheme="minorHAnsi"/>
        </w:rPr>
        <w:t xml:space="preserve"> </w:t>
      </w:r>
      <w:proofErr w:type="spellStart"/>
      <w:r w:rsidR="006133F2">
        <w:rPr>
          <w:rFonts w:cstheme="minorHAnsi"/>
        </w:rPr>
        <w:t>uvjete</w:t>
      </w:r>
      <w:proofErr w:type="spellEnd"/>
      <w:r w:rsidR="00330304">
        <w:rPr>
          <w:rFonts w:cstheme="minorHAnsi"/>
        </w:rPr>
        <w:t xml:space="preserve">, </w:t>
      </w:r>
      <w:proofErr w:type="spellStart"/>
      <w:r w:rsidR="00330304">
        <w:rPr>
          <w:rFonts w:cstheme="minorHAnsi"/>
        </w:rPr>
        <w:t>transparentan</w:t>
      </w:r>
      <w:proofErr w:type="spellEnd"/>
      <w:r w:rsidR="00330304">
        <w:rPr>
          <w:rFonts w:cstheme="minorHAnsi"/>
        </w:rPr>
        <w:t xml:space="preserve"> rad </w:t>
      </w:r>
      <w:proofErr w:type="spellStart"/>
      <w:r w:rsidR="00330304">
        <w:rPr>
          <w:rFonts w:cstheme="minorHAnsi"/>
        </w:rPr>
        <w:t>kroz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dostupnost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građanima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6133F2">
        <w:rPr>
          <w:rFonts w:cstheme="minorHAnsi"/>
        </w:rPr>
        <w:t>radi</w:t>
      </w:r>
      <w:proofErr w:type="spellEnd"/>
      <w:r w:rsidR="006133F2">
        <w:rPr>
          <w:rFonts w:cstheme="minorHAnsi"/>
        </w:rPr>
        <w:t xml:space="preserve"> </w:t>
      </w:r>
      <w:proofErr w:type="spellStart"/>
      <w:r w:rsidR="006133F2">
        <w:rPr>
          <w:rFonts w:cstheme="minorHAnsi"/>
        </w:rPr>
        <w:t>zadovoljavanja</w:t>
      </w:r>
      <w:proofErr w:type="spellEnd"/>
      <w:r w:rsidR="006133F2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njihovih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potreba</w:t>
      </w:r>
      <w:proofErr w:type="spellEnd"/>
      <w:r w:rsidR="006133F2">
        <w:rPr>
          <w:rFonts w:cstheme="minorHAnsi"/>
        </w:rPr>
        <w:t xml:space="preserve"> u </w:t>
      </w:r>
      <w:proofErr w:type="spellStart"/>
      <w:r w:rsidR="006133F2">
        <w:rPr>
          <w:rFonts w:cstheme="minorHAnsi"/>
        </w:rPr>
        <w:t>okviru</w:t>
      </w:r>
      <w:proofErr w:type="spellEnd"/>
      <w:r w:rsidR="00330304">
        <w:rPr>
          <w:rFonts w:cstheme="minorHAnsi"/>
        </w:rPr>
        <w:t xml:space="preserve"> </w:t>
      </w:r>
      <w:proofErr w:type="spellStart"/>
      <w:r w:rsidR="00330304">
        <w:rPr>
          <w:rFonts w:cstheme="minorHAnsi"/>
        </w:rPr>
        <w:t>djelokruga</w:t>
      </w:r>
      <w:proofErr w:type="spellEnd"/>
      <w:r w:rsidR="006133F2">
        <w:rPr>
          <w:rFonts w:cstheme="minorHAnsi"/>
        </w:rPr>
        <w:t xml:space="preserve"> </w:t>
      </w:r>
      <w:proofErr w:type="spellStart"/>
      <w:r w:rsidR="006133F2">
        <w:rPr>
          <w:rFonts w:cstheme="minorHAnsi"/>
        </w:rPr>
        <w:t>jedinic</w:t>
      </w:r>
      <w:r w:rsidR="00330304">
        <w:rPr>
          <w:rFonts w:cstheme="minorHAnsi"/>
        </w:rPr>
        <w:t>e</w:t>
      </w:r>
      <w:proofErr w:type="spellEnd"/>
      <w:r w:rsidR="006133F2">
        <w:rPr>
          <w:rFonts w:cstheme="minorHAnsi"/>
        </w:rPr>
        <w:t xml:space="preserve"> </w:t>
      </w:r>
      <w:proofErr w:type="spellStart"/>
      <w:r w:rsidR="006133F2">
        <w:rPr>
          <w:rFonts w:cstheme="minorHAnsi"/>
        </w:rPr>
        <w:t>lokalne</w:t>
      </w:r>
      <w:proofErr w:type="spellEnd"/>
      <w:r w:rsidR="006133F2">
        <w:rPr>
          <w:rFonts w:cstheme="minorHAnsi"/>
        </w:rPr>
        <w:t xml:space="preserve"> </w:t>
      </w:r>
      <w:proofErr w:type="spellStart"/>
      <w:r w:rsidR="006133F2">
        <w:rPr>
          <w:rFonts w:cstheme="minorHAnsi"/>
        </w:rPr>
        <w:t>samouprave</w:t>
      </w:r>
      <w:proofErr w:type="spellEnd"/>
      <w:r w:rsidR="006133F2">
        <w:rPr>
          <w:rFonts w:cstheme="minorHAnsi"/>
        </w:rPr>
        <w:t xml:space="preserve">. </w:t>
      </w:r>
      <w:r w:rsidR="007F1A60">
        <w:rPr>
          <w:rFonts w:cstheme="minorHAnsi"/>
        </w:rPr>
        <w:t xml:space="preserve"> </w:t>
      </w:r>
    </w:p>
    <w:p w14:paraId="0544DD6A" w14:textId="155727B0" w:rsidR="00D21D8C" w:rsidRDefault="006133F2" w:rsidP="00066190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6133F2">
        <w:rPr>
          <w:rFonts w:cstheme="minorHAnsi"/>
          <w:u w:val="single"/>
        </w:rPr>
        <w:t>Zakonska</w:t>
      </w:r>
      <w:proofErr w:type="spellEnd"/>
      <w:r w:rsidRPr="006133F2">
        <w:rPr>
          <w:rFonts w:cstheme="minorHAnsi"/>
          <w:u w:val="single"/>
        </w:rPr>
        <w:t xml:space="preserve"> </w:t>
      </w:r>
      <w:proofErr w:type="spellStart"/>
      <w:r w:rsidRPr="006133F2">
        <w:rPr>
          <w:rFonts w:cstheme="minorHAnsi"/>
          <w:u w:val="single"/>
        </w:rPr>
        <w:t>osnova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Pr="006C0B51">
        <w:rPr>
          <w:rStyle w:val="pt-zadanifontodlomka-000009"/>
          <w:rFonts w:cstheme="minorHAnsi"/>
        </w:rPr>
        <w:t>Zakon</w:t>
      </w:r>
      <w:proofErr w:type="spellEnd"/>
      <w:r w:rsidRPr="006C0B51">
        <w:rPr>
          <w:rStyle w:val="pt-zadanifontodlomka-000009"/>
          <w:rFonts w:cstheme="minorHAnsi"/>
        </w:rPr>
        <w:t xml:space="preserve"> o </w:t>
      </w:r>
      <w:proofErr w:type="spellStart"/>
      <w:r w:rsidRPr="006C0B51">
        <w:rPr>
          <w:rStyle w:val="pt-zadanifontodlomka-000009"/>
          <w:rFonts w:cstheme="minorHAnsi"/>
        </w:rPr>
        <w:t>lokalnoj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i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podru</w:t>
      </w:r>
      <w:r w:rsidR="00112719">
        <w:rPr>
          <w:rStyle w:val="pt-zadanifontodlomka-000009"/>
          <w:rFonts w:cstheme="minorHAnsi"/>
        </w:rPr>
        <w:t>čnoj</w:t>
      </w:r>
      <w:proofErr w:type="spellEnd"/>
      <w:r w:rsidR="00112719">
        <w:rPr>
          <w:rStyle w:val="pt-zadanifontodlomka-000009"/>
          <w:rFonts w:cstheme="minorHAnsi"/>
        </w:rPr>
        <w:t xml:space="preserve"> (</w:t>
      </w:r>
      <w:proofErr w:type="spellStart"/>
      <w:r w:rsidR="00112719">
        <w:rPr>
          <w:rStyle w:val="pt-zadanifontodlomka-000009"/>
          <w:rFonts w:cstheme="minorHAnsi"/>
        </w:rPr>
        <w:t>regionalnoj</w:t>
      </w:r>
      <w:proofErr w:type="spellEnd"/>
      <w:r w:rsidR="00112719">
        <w:rPr>
          <w:rStyle w:val="pt-zadanifontodlomka-000009"/>
          <w:rFonts w:cstheme="minorHAnsi"/>
        </w:rPr>
        <w:t xml:space="preserve">) </w:t>
      </w:r>
      <w:proofErr w:type="spellStart"/>
      <w:r w:rsidR="00112719">
        <w:rPr>
          <w:rStyle w:val="pt-zadanifontodlomka-000009"/>
          <w:rFonts w:cstheme="minorHAnsi"/>
        </w:rPr>
        <w:t>samoupravi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(„</w:t>
      </w:r>
      <w:proofErr w:type="spellStart"/>
      <w:r w:rsidRPr="006C0B51">
        <w:rPr>
          <w:rStyle w:val="pt-zadanifontodlomka-000009"/>
          <w:rFonts w:cstheme="minorHAnsi"/>
        </w:rPr>
        <w:t>Narodne</w:t>
      </w:r>
      <w:proofErr w:type="spellEnd"/>
      <w:r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Pr="006C0B51">
        <w:rPr>
          <w:rStyle w:val="pt-zadanifontodlomka-000009"/>
          <w:rFonts w:cstheme="minorHAnsi"/>
        </w:rPr>
        <w:t>br</w:t>
      </w:r>
      <w:r w:rsidR="00872D47">
        <w:rPr>
          <w:rStyle w:val="pt-zadanifontodlomka-000009"/>
          <w:rFonts w:cstheme="minorHAnsi"/>
        </w:rPr>
        <w:t>oj</w:t>
      </w:r>
      <w:proofErr w:type="spellEnd"/>
      <w:r w:rsidRPr="006C0B51">
        <w:rPr>
          <w:rStyle w:val="pt-zadanifontodlomka-000009"/>
          <w:rFonts w:cstheme="minorHAnsi"/>
        </w:rPr>
        <w:t xml:space="preserve"> 33/01,  60/01,  129/05,  109/07,  125/08,  36/09,  36/09, 150/11, 144/12, 19/13,  137/15, 123/17</w:t>
      </w:r>
      <w:r w:rsidR="00872D47">
        <w:rPr>
          <w:rStyle w:val="pt-zadanifontodlomka-000009"/>
          <w:rFonts w:cstheme="minorHAnsi"/>
        </w:rPr>
        <w:t xml:space="preserve">,  </w:t>
      </w:r>
      <w:r w:rsidRPr="006C0B51">
        <w:rPr>
          <w:rStyle w:val="pt-zadanifontodlomka-000009"/>
          <w:rFonts w:cstheme="minorHAnsi"/>
        </w:rPr>
        <w:t xml:space="preserve"> 98/19</w:t>
      </w:r>
      <w:r w:rsidR="00362D48">
        <w:rPr>
          <w:rStyle w:val="pt-zadanifontodlomka-000009"/>
          <w:rFonts w:cstheme="minorHAnsi"/>
        </w:rPr>
        <w:t>, 144/20</w:t>
      </w:r>
      <w:r w:rsidR="00872D47">
        <w:rPr>
          <w:rStyle w:val="pt-zadanifontodlomka-000009"/>
          <w:rFonts w:cstheme="minorHAnsi"/>
        </w:rPr>
        <w:t xml:space="preserve"> </w:t>
      </w:r>
      <w:r w:rsidR="00D21D8C">
        <w:rPr>
          <w:rStyle w:val="pt-zadanifontodlomka-000009"/>
          <w:rFonts w:cstheme="minorHAnsi"/>
        </w:rPr>
        <w:t>)</w:t>
      </w:r>
      <w:r>
        <w:rPr>
          <w:rStyle w:val="pt-zadanifontodlomka-000009"/>
          <w:rFonts w:cstheme="minorHAnsi"/>
        </w:rPr>
        <w:t xml:space="preserve">,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službenicima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 w:rsidR="00516E8D">
        <w:rPr>
          <w:rStyle w:val="pt-zadanifontodlomka-000009"/>
          <w:rFonts w:cstheme="minorHAnsi"/>
        </w:rPr>
        <w:t>i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namještenicima</w:t>
      </w:r>
      <w:proofErr w:type="spellEnd"/>
      <w:r>
        <w:rPr>
          <w:rStyle w:val="pt-zadanifontodlomka-000009"/>
          <w:rFonts w:cstheme="minorHAnsi"/>
        </w:rPr>
        <w:t xml:space="preserve"> u </w:t>
      </w:r>
      <w:proofErr w:type="spellStart"/>
      <w:r>
        <w:rPr>
          <w:rStyle w:val="pt-zadanifontodlomka-000009"/>
          <w:rFonts w:cstheme="minorHAnsi"/>
        </w:rPr>
        <w:t>lokalnoj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 w:rsidR="00516E8D">
        <w:rPr>
          <w:rStyle w:val="pt-zadanifontodlomka-000009"/>
          <w:rFonts w:cstheme="minorHAnsi"/>
        </w:rPr>
        <w:t>i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područnoj</w:t>
      </w:r>
      <w:proofErr w:type="spellEnd"/>
      <w:r>
        <w:rPr>
          <w:rStyle w:val="pt-zadanifontodlomka-000009"/>
          <w:rFonts w:cstheme="minorHAnsi"/>
        </w:rPr>
        <w:t xml:space="preserve"> (</w:t>
      </w:r>
      <w:proofErr w:type="spellStart"/>
      <w:r>
        <w:rPr>
          <w:rStyle w:val="pt-zadanifontodlomka-000009"/>
          <w:rFonts w:cstheme="minorHAnsi"/>
        </w:rPr>
        <w:t>regionalnoj</w:t>
      </w:r>
      <w:proofErr w:type="spellEnd"/>
      <w:r>
        <w:rPr>
          <w:rStyle w:val="pt-zadanifontodlomka-000009"/>
          <w:rFonts w:cstheme="minorHAnsi"/>
        </w:rPr>
        <w:t xml:space="preserve">) </w:t>
      </w:r>
      <w:proofErr w:type="spellStart"/>
      <w:r>
        <w:rPr>
          <w:rStyle w:val="pt-zadanifontodlomka-000009"/>
          <w:rFonts w:cstheme="minorHAnsi"/>
        </w:rPr>
        <w:t>samoupravi</w:t>
      </w:r>
      <w:proofErr w:type="spellEnd"/>
      <w:r>
        <w:rPr>
          <w:rStyle w:val="pt-zadanifontodlomka-000009"/>
          <w:rFonts w:cstheme="minorHAnsi"/>
        </w:rPr>
        <w:t xml:space="preserve"> (”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br. </w:t>
      </w:r>
      <w:r w:rsidR="00516E8D">
        <w:rPr>
          <w:rStyle w:val="pt-zadanifontodlomka-000009"/>
          <w:rFonts w:cstheme="minorHAnsi"/>
        </w:rPr>
        <w:t>86/18, 61/11, 4/18, 112/19</w:t>
      </w:r>
      <w:r w:rsidR="009760E0">
        <w:rPr>
          <w:rStyle w:val="pt-zadanifontodlomka-000009"/>
          <w:rFonts w:cstheme="minorHAnsi"/>
        </w:rPr>
        <w:t xml:space="preserve"> </w:t>
      </w:r>
      <w:r w:rsidR="00516E8D">
        <w:rPr>
          <w:rStyle w:val="pt-zadanifontodlomka-000009"/>
          <w:rFonts w:cstheme="minorHAnsi"/>
        </w:rPr>
        <w:t xml:space="preserve">), </w:t>
      </w:r>
      <w:proofErr w:type="spellStart"/>
      <w:r w:rsidR="00516E8D">
        <w:rPr>
          <w:rStyle w:val="pt-zadanifontodlomka-000009"/>
          <w:rFonts w:cstheme="minorHAnsi"/>
        </w:rPr>
        <w:t>Odluka</w:t>
      </w:r>
      <w:proofErr w:type="spellEnd"/>
      <w:r w:rsidR="00516E8D">
        <w:rPr>
          <w:rStyle w:val="pt-zadanifontodlomka-000009"/>
          <w:rFonts w:cstheme="minorHAnsi"/>
        </w:rPr>
        <w:t xml:space="preserve"> o </w:t>
      </w:r>
      <w:proofErr w:type="spellStart"/>
      <w:r w:rsidR="00516E8D">
        <w:rPr>
          <w:rStyle w:val="pt-zadanifontodlomka-000009"/>
          <w:rFonts w:cstheme="minorHAnsi"/>
        </w:rPr>
        <w:t>koeficijentima</w:t>
      </w:r>
      <w:proofErr w:type="spellEnd"/>
      <w:r w:rsidR="00516E8D">
        <w:rPr>
          <w:rStyle w:val="pt-zadanifontodlomka-000009"/>
          <w:rFonts w:cstheme="minorHAnsi"/>
        </w:rPr>
        <w:t xml:space="preserve"> za </w:t>
      </w:r>
      <w:proofErr w:type="spellStart"/>
      <w:r w:rsidR="00516E8D">
        <w:rPr>
          <w:rStyle w:val="pt-zadanifontodlomka-000009"/>
          <w:rFonts w:cstheme="minorHAnsi"/>
        </w:rPr>
        <w:t>obračun</w:t>
      </w:r>
      <w:proofErr w:type="spellEnd"/>
      <w:r w:rsidR="00516E8D">
        <w:rPr>
          <w:rStyle w:val="pt-zadanifontodlomka-000009"/>
          <w:rFonts w:cstheme="minorHAnsi"/>
        </w:rPr>
        <w:t xml:space="preserve"> </w:t>
      </w:r>
      <w:proofErr w:type="spellStart"/>
      <w:r w:rsidR="00516E8D">
        <w:rPr>
          <w:rStyle w:val="pt-zadanifontodlomka-000009"/>
          <w:rFonts w:cstheme="minorHAnsi"/>
        </w:rPr>
        <w:t>plaća</w:t>
      </w:r>
      <w:proofErr w:type="spellEnd"/>
      <w:r w:rsidR="00516E8D">
        <w:rPr>
          <w:rStyle w:val="pt-zadanifontodlomka-000009"/>
          <w:rFonts w:cstheme="minorHAnsi"/>
        </w:rPr>
        <w:t xml:space="preserve"> </w:t>
      </w:r>
      <w:proofErr w:type="spellStart"/>
      <w:r w:rsidR="00516E8D">
        <w:rPr>
          <w:rStyle w:val="pt-zadanifontodlomka-000009"/>
          <w:rFonts w:cstheme="minorHAnsi"/>
        </w:rPr>
        <w:t>službenika</w:t>
      </w:r>
      <w:proofErr w:type="spellEnd"/>
      <w:r w:rsidR="00516E8D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i</w:t>
      </w:r>
      <w:proofErr w:type="spellEnd"/>
      <w:r w:rsidR="00516E8D">
        <w:rPr>
          <w:rStyle w:val="pt-zadanifontodlomka-000009"/>
          <w:rFonts w:cstheme="minorHAnsi"/>
        </w:rPr>
        <w:t xml:space="preserve"> </w:t>
      </w:r>
      <w:proofErr w:type="spellStart"/>
      <w:r w:rsidR="00516E8D">
        <w:rPr>
          <w:rStyle w:val="pt-zadanifontodlomka-000009"/>
          <w:rFonts w:cstheme="minorHAnsi"/>
        </w:rPr>
        <w:t>namještenika</w:t>
      </w:r>
      <w:proofErr w:type="spellEnd"/>
      <w:r w:rsidR="00516E8D">
        <w:rPr>
          <w:rStyle w:val="pt-zadanifontodlomka-000009"/>
          <w:rFonts w:cstheme="minorHAnsi"/>
        </w:rPr>
        <w:t xml:space="preserve"> (“</w:t>
      </w:r>
      <w:proofErr w:type="spellStart"/>
      <w:r w:rsidR="00516E8D">
        <w:rPr>
          <w:rStyle w:val="pt-zadanifontodlomka-000009"/>
          <w:rFonts w:cstheme="minorHAnsi"/>
        </w:rPr>
        <w:t>Službeni</w:t>
      </w:r>
      <w:proofErr w:type="spellEnd"/>
      <w:r w:rsidR="00516E8D">
        <w:rPr>
          <w:rStyle w:val="pt-zadanifontodlomka-000009"/>
          <w:rFonts w:cstheme="minorHAnsi"/>
        </w:rPr>
        <w:t xml:space="preserve"> </w:t>
      </w:r>
      <w:proofErr w:type="spellStart"/>
      <w:r w:rsidR="00516E8D">
        <w:rPr>
          <w:rStyle w:val="pt-zadanifontodlomka-000009"/>
          <w:rFonts w:cstheme="minorHAnsi"/>
        </w:rPr>
        <w:t>glasnik</w:t>
      </w:r>
      <w:proofErr w:type="spellEnd"/>
      <w:r w:rsidR="00516E8D">
        <w:rPr>
          <w:rStyle w:val="pt-zadanifontodlomka-000009"/>
          <w:rFonts w:cstheme="minorHAnsi"/>
        </w:rPr>
        <w:t xml:space="preserve"> </w:t>
      </w:r>
      <w:proofErr w:type="spellStart"/>
      <w:r w:rsidR="00516E8D">
        <w:rPr>
          <w:rStyle w:val="pt-zadanifontodlomka-000009"/>
          <w:rFonts w:cstheme="minorHAnsi"/>
        </w:rPr>
        <w:t>O</w:t>
      </w:r>
      <w:r w:rsidR="00D21D8C">
        <w:rPr>
          <w:rStyle w:val="pt-zadanifontodlomka-000009"/>
          <w:rFonts w:cstheme="minorHAnsi"/>
        </w:rPr>
        <w:t>pćine</w:t>
      </w:r>
      <w:proofErr w:type="spellEnd"/>
      <w:r w:rsidR="00516E8D">
        <w:rPr>
          <w:rStyle w:val="pt-zadanifontodlomka-000009"/>
          <w:rFonts w:cstheme="minorHAnsi"/>
        </w:rPr>
        <w:t xml:space="preserve"> </w:t>
      </w:r>
      <w:proofErr w:type="spellStart"/>
      <w:r w:rsidR="00516E8D">
        <w:rPr>
          <w:rStyle w:val="pt-zadanifontodlomka-000009"/>
          <w:rFonts w:cstheme="minorHAnsi"/>
        </w:rPr>
        <w:t>Bistra</w:t>
      </w:r>
      <w:proofErr w:type="spellEnd"/>
      <w:r w:rsidR="00516E8D">
        <w:rPr>
          <w:rStyle w:val="pt-zadanifontodlomka-000009"/>
          <w:rFonts w:cstheme="minorHAnsi"/>
        </w:rPr>
        <w:t>”</w:t>
      </w:r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516E8D">
        <w:rPr>
          <w:rStyle w:val="pt-zadanifontodlomka-000009"/>
          <w:rFonts w:cstheme="minorHAnsi"/>
        </w:rPr>
        <w:t>br</w:t>
      </w:r>
      <w:r w:rsidR="009760E0">
        <w:rPr>
          <w:rStyle w:val="pt-zadanifontodlomka-000009"/>
          <w:rFonts w:cstheme="minorHAnsi"/>
        </w:rPr>
        <w:t>oj</w:t>
      </w:r>
      <w:proofErr w:type="spellEnd"/>
      <w:r w:rsidR="00516E8D">
        <w:rPr>
          <w:rStyle w:val="pt-zadanifontodlomka-000009"/>
          <w:rFonts w:cstheme="minorHAnsi"/>
        </w:rPr>
        <w:t xml:space="preserve"> </w:t>
      </w:r>
      <w:r w:rsidR="00D21D8C">
        <w:rPr>
          <w:rStyle w:val="pt-zadanifontodlomka-000009"/>
          <w:rFonts w:cstheme="minorHAnsi"/>
        </w:rPr>
        <w:t>6/19</w:t>
      </w:r>
      <w:r w:rsidR="009760E0">
        <w:rPr>
          <w:rStyle w:val="pt-zadanifontodlomka-000009"/>
          <w:rFonts w:cstheme="minorHAnsi"/>
        </w:rPr>
        <w:t xml:space="preserve"> </w:t>
      </w:r>
      <w:r w:rsidR="00D21D8C">
        <w:rPr>
          <w:rStyle w:val="pt-zadanifontodlomka-000009"/>
          <w:rFonts w:cstheme="minorHAnsi"/>
        </w:rPr>
        <w:t xml:space="preserve">), </w:t>
      </w:r>
      <w:proofErr w:type="spellStart"/>
      <w:r w:rsidR="00D21D8C">
        <w:rPr>
          <w:rStyle w:val="pt-zadanifontodlomka-000009"/>
          <w:rFonts w:cstheme="minorHAnsi"/>
        </w:rPr>
        <w:t>Odluka</w:t>
      </w:r>
      <w:proofErr w:type="spellEnd"/>
      <w:r w:rsidR="00D21D8C">
        <w:rPr>
          <w:rStyle w:val="pt-zadanifontodlomka-000009"/>
          <w:rFonts w:cstheme="minorHAnsi"/>
        </w:rPr>
        <w:t xml:space="preserve"> o </w:t>
      </w:r>
      <w:proofErr w:type="spellStart"/>
      <w:r w:rsidR="00D21D8C">
        <w:rPr>
          <w:rStyle w:val="pt-zadanifontodlomka-000009"/>
          <w:rFonts w:cstheme="minorHAnsi"/>
        </w:rPr>
        <w:t>visini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osnovice</w:t>
      </w:r>
      <w:proofErr w:type="spellEnd"/>
      <w:r w:rsidR="00D21D8C">
        <w:rPr>
          <w:rStyle w:val="pt-zadanifontodlomka-000009"/>
          <w:rFonts w:cstheme="minorHAnsi"/>
        </w:rPr>
        <w:t xml:space="preserve"> za </w:t>
      </w:r>
      <w:proofErr w:type="spellStart"/>
      <w:r w:rsidR="00D21D8C">
        <w:rPr>
          <w:rStyle w:val="pt-zadanifontodlomka-000009"/>
          <w:rFonts w:cstheme="minorHAnsi"/>
        </w:rPr>
        <w:t>obračun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plaće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službenika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i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namještenika</w:t>
      </w:r>
      <w:proofErr w:type="spellEnd"/>
      <w:r w:rsidR="00D21D8C">
        <w:rPr>
          <w:rStyle w:val="pt-zadanifontodlomka-000009"/>
          <w:rFonts w:cstheme="minorHAnsi"/>
        </w:rPr>
        <w:t xml:space="preserve"> u </w:t>
      </w:r>
      <w:proofErr w:type="spellStart"/>
      <w:r w:rsidR="00D21D8C">
        <w:rPr>
          <w:rStyle w:val="pt-zadanifontodlomka-000009"/>
          <w:rFonts w:cstheme="minorHAnsi"/>
        </w:rPr>
        <w:t>Jedinstvenom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upravnom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odjelu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Općine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Bistra</w:t>
      </w:r>
      <w:proofErr w:type="spellEnd"/>
      <w:r w:rsidR="00D21D8C">
        <w:rPr>
          <w:rStyle w:val="pt-zadanifontodlomka-000009"/>
          <w:rFonts w:cstheme="minorHAnsi"/>
        </w:rPr>
        <w:t xml:space="preserve"> (“</w:t>
      </w:r>
      <w:proofErr w:type="spellStart"/>
      <w:r w:rsidR="00D21D8C">
        <w:rPr>
          <w:rStyle w:val="pt-zadanifontodlomka-000009"/>
          <w:rFonts w:cstheme="minorHAnsi"/>
        </w:rPr>
        <w:t>Službeni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glasnik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Općina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Bistra</w:t>
      </w:r>
      <w:proofErr w:type="spellEnd"/>
      <w:r w:rsidR="00D21D8C">
        <w:rPr>
          <w:rStyle w:val="pt-zadanifontodlomka-000009"/>
          <w:rFonts w:cstheme="minorHAnsi"/>
        </w:rPr>
        <w:t xml:space="preserve">” </w:t>
      </w:r>
      <w:proofErr w:type="spellStart"/>
      <w:r w:rsidR="00D21D8C">
        <w:rPr>
          <w:rStyle w:val="pt-zadanifontodlomka-000009"/>
          <w:rFonts w:cstheme="minorHAnsi"/>
        </w:rPr>
        <w:t>br</w:t>
      </w:r>
      <w:r w:rsidR="009760E0">
        <w:rPr>
          <w:rStyle w:val="pt-zadanifontodlomka-000009"/>
          <w:rFonts w:cstheme="minorHAnsi"/>
        </w:rPr>
        <w:t>oj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r w:rsidR="006376E7">
        <w:rPr>
          <w:rStyle w:val="pt-zadanifontodlomka-000009"/>
          <w:rFonts w:cstheme="minorHAnsi"/>
        </w:rPr>
        <w:t>4/22</w:t>
      </w:r>
      <w:r w:rsidR="009760E0">
        <w:rPr>
          <w:rStyle w:val="pt-zadanifontodlomka-000009"/>
          <w:rFonts w:cstheme="minorHAnsi"/>
        </w:rPr>
        <w:t xml:space="preserve"> </w:t>
      </w:r>
      <w:r w:rsidR="00D21D8C">
        <w:rPr>
          <w:rStyle w:val="pt-zadanifontodlomka-000009"/>
          <w:rFonts w:cstheme="minorHAnsi"/>
        </w:rPr>
        <w:t xml:space="preserve">), </w:t>
      </w:r>
      <w:proofErr w:type="spellStart"/>
      <w:r w:rsidR="00D21D8C">
        <w:rPr>
          <w:rStyle w:val="pt-zadanifontodlomka-000009"/>
          <w:rFonts w:cstheme="minorHAnsi"/>
        </w:rPr>
        <w:t>Pravilnik</w:t>
      </w:r>
      <w:proofErr w:type="spellEnd"/>
      <w:r w:rsidR="00D21D8C">
        <w:rPr>
          <w:rStyle w:val="pt-zadanifontodlomka-000009"/>
          <w:rFonts w:cstheme="minorHAnsi"/>
        </w:rPr>
        <w:t xml:space="preserve"> o </w:t>
      </w:r>
      <w:proofErr w:type="spellStart"/>
      <w:r w:rsidR="00D21D8C">
        <w:rPr>
          <w:rStyle w:val="pt-zadanifontodlomka-000009"/>
          <w:rFonts w:cstheme="minorHAnsi"/>
        </w:rPr>
        <w:t>radu</w:t>
      </w:r>
      <w:proofErr w:type="spellEnd"/>
      <w:r w:rsidR="00112719" w:rsidRPr="00112719">
        <w:rPr>
          <w:rStyle w:val="pt-zadanifontodlomka-000009"/>
          <w:rFonts w:cstheme="minorHAnsi"/>
        </w:rPr>
        <w:t xml:space="preserve"> </w:t>
      </w:r>
      <w:r w:rsidR="00112719">
        <w:rPr>
          <w:rStyle w:val="pt-zadanifontodlomka-000009"/>
          <w:rFonts w:cstheme="minorHAnsi"/>
        </w:rPr>
        <w:t xml:space="preserve">za </w:t>
      </w:r>
      <w:proofErr w:type="spellStart"/>
      <w:r w:rsidR="00112719">
        <w:rPr>
          <w:rStyle w:val="pt-zadanifontodlomka-000009"/>
          <w:rFonts w:cstheme="minorHAnsi"/>
        </w:rPr>
        <w:t>službenike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i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namještenike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Jedinstvenog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upravnog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odjela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Općine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Bistra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kojeg</w:t>
      </w:r>
      <w:proofErr w:type="spellEnd"/>
      <w:r w:rsidR="00112719">
        <w:rPr>
          <w:rStyle w:val="pt-zadanifontodlomka-000009"/>
          <w:rFonts w:cstheme="minorHAnsi"/>
        </w:rPr>
        <w:t xml:space="preserve"> je </w:t>
      </w:r>
      <w:proofErr w:type="spellStart"/>
      <w:r w:rsidR="00112719">
        <w:rPr>
          <w:rStyle w:val="pt-zadanifontodlomka-000009"/>
          <w:rFonts w:cstheme="minorHAnsi"/>
        </w:rPr>
        <w:t>donio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Općinski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načelnik</w:t>
      </w:r>
      <w:proofErr w:type="spellEnd"/>
      <w:r w:rsidR="00112719">
        <w:rPr>
          <w:rStyle w:val="pt-zadanifontodlomka-000009"/>
          <w:rFonts w:cstheme="minorHAnsi"/>
        </w:rPr>
        <w:t xml:space="preserve"> 27.05.2010.</w:t>
      </w:r>
      <w:r w:rsidR="00D21D8C">
        <w:rPr>
          <w:rStyle w:val="pt-zadanifontodlomka-000009"/>
          <w:rFonts w:cstheme="minorHAnsi"/>
        </w:rPr>
        <w:t>,</w:t>
      </w:r>
      <w:r w:rsidR="0012410F">
        <w:rPr>
          <w:rStyle w:val="pt-zadanifontodlomka-000009"/>
          <w:rFonts w:cstheme="minorHAnsi"/>
        </w:rPr>
        <w:t xml:space="preserve"> </w:t>
      </w:r>
      <w:r w:rsidR="00112719">
        <w:rPr>
          <w:rStyle w:val="pt-zadanifontodlomka-000009"/>
          <w:rFonts w:cstheme="minorHAnsi"/>
        </w:rPr>
        <w:t>-</w:t>
      </w:r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Izmjena</w:t>
      </w:r>
      <w:proofErr w:type="spellEnd"/>
      <w:r w:rsidR="000861C4">
        <w:rPr>
          <w:rStyle w:val="pt-zadanifontodlomka-000009"/>
          <w:rFonts w:cstheme="minorHAnsi"/>
        </w:rPr>
        <w:t xml:space="preserve"> </w:t>
      </w:r>
      <w:r w:rsidR="00112719">
        <w:rPr>
          <w:rStyle w:val="pt-zadanifontodlomka-000009"/>
          <w:rFonts w:cstheme="minorHAnsi"/>
        </w:rPr>
        <w:t>-</w:t>
      </w:r>
      <w:r w:rsidR="000861C4">
        <w:rPr>
          <w:rStyle w:val="pt-zadanifontodlomka-000009"/>
          <w:rFonts w:cstheme="minorHAnsi"/>
        </w:rPr>
        <w:t xml:space="preserve"> </w:t>
      </w:r>
      <w:r w:rsidR="00112719">
        <w:rPr>
          <w:rStyle w:val="pt-zadanifontodlomka-000009"/>
          <w:rFonts w:cstheme="minorHAnsi"/>
        </w:rPr>
        <w:t xml:space="preserve">03.02.2020. </w:t>
      </w:r>
      <w:proofErr w:type="spellStart"/>
      <w:r w:rsidR="00112719">
        <w:rPr>
          <w:rStyle w:val="pt-zadanifontodlomka-000009"/>
          <w:rFonts w:cstheme="minorHAnsi"/>
        </w:rPr>
        <w:t>godine</w:t>
      </w:r>
      <w:proofErr w:type="spellEnd"/>
      <w:r w:rsidR="00112719">
        <w:rPr>
          <w:rStyle w:val="pt-zadanifontodlomka-000009"/>
          <w:rFonts w:cstheme="minorHAnsi"/>
        </w:rPr>
        <w:t xml:space="preserve">, </w:t>
      </w:r>
      <w:proofErr w:type="spellStart"/>
      <w:r w:rsidR="00D21D8C">
        <w:rPr>
          <w:rStyle w:val="pt-zadanifontodlomka-000009"/>
          <w:rFonts w:cstheme="minorHAnsi"/>
        </w:rPr>
        <w:t>Pravilnik</w:t>
      </w:r>
      <w:proofErr w:type="spellEnd"/>
      <w:r w:rsidR="00D21D8C">
        <w:rPr>
          <w:rStyle w:val="pt-zadanifontodlomka-000009"/>
          <w:rFonts w:cstheme="minorHAnsi"/>
        </w:rPr>
        <w:t xml:space="preserve"> o </w:t>
      </w:r>
      <w:proofErr w:type="spellStart"/>
      <w:r w:rsidR="00D21D8C">
        <w:rPr>
          <w:rStyle w:val="pt-zadanifontodlomka-000009"/>
          <w:rFonts w:cstheme="minorHAnsi"/>
        </w:rPr>
        <w:t>unutarnjem</w:t>
      </w:r>
      <w:proofErr w:type="spellEnd"/>
      <w:r w:rsidR="00D21D8C">
        <w:rPr>
          <w:rStyle w:val="pt-zadanifontodlomka-000009"/>
          <w:rFonts w:cstheme="minorHAnsi"/>
        </w:rPr>
        <w:t xml:space="preserve"> </w:t>
      </w:r>
      <w:proofErr w:type="spellStart"/>
      <w:r w:rsidR="00D21D8C">
        <w:rPr>
          <w:rStyle w:val="pt-zadanifontodlomka-000009"/>
          <w:rFonts w:cstheme="minorHAnsi"/>
        </w:rPr>
        <w:t>redu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Jedinstvenog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upravnog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odjela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Općine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Bistra</w:t>
      </w:r>
      <w:proofErr w:type="spellEnd"/>
      <w:r w:rsidR="00112719">
        <w:rPr>
          <w:rStyle w:val="pt-zadanifontodlomka-000009"/>
          <w:rFonts w:cstheme="minorHAnsi"/>
        </w:rPr>
        <w:t xml:space="preserve"> (“</w:t>
      </w:r>
      <w:proofErr w:type="spellStart"/>
      <w:r w:rsidR="00112719">
        <w:rPr>
          <w:rStyle w:val="pt-zadanifontodlomka-000009"/>
          <w:rFonts w:cstheme="minorHAnsi"/>
        </w:rPr>
        <w:t>Službeni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glasnik</w:t>
      </w:r>
      <w:proofErr w:type="spellEnd"/>
      <w:r w:rsidR="00112719">
        <w:rPr>
          <w:rStyle w:val="pt-zadanifontodlomka-000009"/>
          <w:rFonts w:cstheme="minorHAnsi"/>
        </w:rPr>
        <w:t xml:space="preserve"> </w:t>
      </w:r>
      <w:proofErr w:type="spellStart"/>
      <w:r w:rsidR="00112719">
        <w:rPr>
          <w:rStyle w:val="pt-zadanifontodlomka-000009"/>
          <w:rFonts w:cstheme="minorHAnsi"/>
        </w:rPr>
        <w:t>Op</w:t>
      </w:r>
      <w:r w:rsidR="00214802">
        <w:rPr>
          <w:rStyle w:val="pt-zadanifontodlomka-000009"/>
          <w:rFonts w:cstheme="minorHAnsi"/>
        </w:rPr>
        <w:t>ćina</w:t>
      </w:r>
      <w:proofErr w:type="spellEnd"/>
      <w:r w:rsidR="00214802">
        <w:rPr>
          <w:rStyle w:val="pt-zadanifontodlomka-000009"/>
          <w:rFonts w:cstheme="minorHAnsi"/>
        </w:rPr>
        <w:t xml:space="preserve"> </w:t>
      </w:r>
      <w:proofErr w:type="spellStart"/>
      <w:r w:rsidR="00214802">
        <w:rPr>
          <w:rStyle w:val="pt-zadanifontodlomka-000009"/>
          <w:rFonts w:cstheme="minorHAnsi"/>
        </w:rPr>
        <w:t>Bistra</w:t>
      </w:r>
      <w:proofErr w:type="spellEnd"/>
      <w:r w:rsidR="00214802">
        <w:rPr>
          <w:rStyle w:val="pt-zadanifontodlomka-000009"/>
          <w:rFonts w:cstheme="minorHAnsi"/>
        </w:rPr>
        <w:t xml:space="preserve">” </w:t>
      </w:r>
      <w:proofErr w:type="spellStart"/>
      <w:r w:rsidR="00214802">
        <w:rPr>
          <w:rStyle w:val="pt-zadanifontodlomka-000009"/>
          <w:rFonts w:cstheme="minorHAnsi"/>
        </w:rPr>
        <w:t>br</w:t>
      </w:r>
      <w:r w:rsidR="009760E0">
        <w:rPr>
          <w:rStyle w:val="pt-zadanifontodlomka-000009"/>
          <w:rFonts w:cstheme="minorHAnsi"/>
        </w:rPr>
        <w:t>oj</w:t>
      </w:r>
      <w:proofErr w:type="spellEnd"/>
      <w:r w:rsidR="00214802">
        <w:rPr>
          <w:rStyle w:val="pt-zadanifontodlomka-000009"/>
          <w:rFonts w:cstheme="minorHAnsi"/>
        </w:rPr>
        <w:t xml:space="preserve"> 12/18, 4/19, 5/19, 7/</w:t>
      </w:r>
      <w:proofErr w:type="gramStart"/>
      <w:r w:rsidR="00214802">
        <w:rPr>
          <w:rStyle w:val="pt-zadanifontodlomka-000009"/>
          <w:rFonts w:cstheme="minorHAnsi"/>
        </w:rPr>
        <w:t>19</w:t>
      </w:r>
      <w:r w:rsidR="009760E0">
        <w:rPr>
          <w:rStyle w:val="pt-zadanifontodlomka-000009"/>
          <w:rFonts w:cstheme="minorHAnsi"/>
        </w:rPr>
        <w:t xml:space="preserve"> </w:t>
      </w:r>
      <w:r w:rsidR="00112719">
        <w:rPr>
          <w:rStyle w:val="pt-zadanifontodlomka-000009"/>
          <w:rFonts w:cstheme="minorHAnsi"/>
        </w:rPr>
        <w:t>)</w:t>
      </w:r>
      <w:proofErr w:type="gramEnd"/>
      <w:r w:rsidR="00112719">
        <w:rPr>
          <w:rStyle w:val="pt-zadanifontodlomka-000009"/>
          <w:rFonts w:cstheme="minorHAnsi"/>
        </w:rPr>
        <w:t>.</w:t>
      </w:r>
    </w:p>
    <w:p w14:paraId="3DEEEC65" w14:textId="4B9A3F03" w:rsidR="00541257" w:rsidRDefault="00D21D8C" w:rsidP="00541257">
      <w:pPr>
        <w:spacing w:after="0"/>
        <w:jc w:val="both"/>
        <w:rPr>
          <w:rFonts w:cstheme="minorHAnsi"/>
        </w:rPr>
      </w:pPr>
      <w:proofErr w:type="spellStart"/>
      <w:r w:rsidRPr="00D21D8C">
        <w:rPr>
          <w:rStyle w:val="pt-zadanifontodlomka-000009"/>
          <w:rFonts w:cstheme="minorHAnsi"/>
          <w:u w:val="single"/>
        </w:rPr>
        <w:t>Obrazloženje</w:t>
      </w:r>
      <w:proofErr w:type="spellEnd"/>
      <w:r w:rsidR="0012410F">
        <w:rPr>
          <w:rStyle w:val="pt-zadanifontodlomka-000009"/>
          <w:rFonts w:cstheme="minorHAnsi"/>
          <w:u w:val="single"/>
        </w:rPr>
        <w:t xml:space="preserve"> </w:t>
      </w:r>
      <w:r>
        <w:rPr>
          <w:rStyle w:val="pt-zadanifontodlomka-000009"/>
          <w:rFonts w:cstheme="minorHAnsi"/>
        </w:rPr>
        <w:t xml:space="preserve">- </w:t>
      </w:r>
      <w:r w:rsidR="00C23718" w:rsidRPr="006C0B51">
        <w:rPr>
          <w:rFonts w:cstheme="minorHAnsi"/>
        </w:rPr>
        <w:t xml:space="preserve">Program </w:t>
      </w:r>
      <w:proofErr w:type="spellStart"/>
      <w:r w:rsidR="00C23718" w:rsidRPr="006C0B51">
        <w:rPr>
          <w:rFonts w:cstheme="minorHAnsi"/>
        </w:rPr>
        <w:t>obuhvaća</w:t>
      </w:r>
      <w:proofErr w:type="spellEnd"/>
      <w:r w:rsidR="00C23718" w:rsidRPr="006C0B51">
        <w:rPr>
          <w:rFonts w:cstheme="minorHAnsi"/>
        </w:rPr>
        <w:t xml:space="preserve"> </w:t>
      </w:r>
      <w:proofErr w:type="spellStart"/>
      <w:r w:rsidR="00C23718" w:rsidRPr="006C0B51">
        <w:rPr>
          <w:rFonts w:cstheme="minorHAnsi"/>
        </w:rPr>
        <w:t>aktivnosti</w:t>
      </w:r>
      <w:proofErr w:type="spellEnd"/>
      <w:r w:rsidR="00C23718" w:rsidRPr="006C0B51">
        <w:rPr>
          <w:rFonts w:cstheme="minorHAnsi"/>
        </w:rPr>
        <w:t xml:space="preserve"> </w:t>
      </w:r>
      <w:proofErr w:type="spellStart"/>
      <w:r w:rsidR="00DD74E9" w:rsidRPr="006C0B51">
        <w:rPr>
          <w:rFonts w:cstheme="minorHAnsi"/>
        </w:rPr>
        <w:t>kojima</w:t>
      </w:r>
      <w:proofErr w:type="spellEnd"/>
      <w:r w:rsidR="00DD74E9" w:rsidRPr="006C0B51">
        <w:rPr>
          <w:rFonts w:cstheme="minorHAnsi"/>
        </w:rPr>
        <w:t xml:space="preserve"> se </w:t>
      </w:r>
      <w:proofErr w:type="spellStart"/>
      <w:r w:rsidR="00DD74E9" w:rsidRPr="006C0B51">
        <w:rPr>
          <w:rFonts w:cstheme="minorHAnsi"/>
        </w:rPr>
        <w:t>izvršavanju</w:t>
      </w:r>
      <w:proofErr w:type="spellEnd"/>
      <w:r w:rsidR="00DD74E9" w:rsidRPr="006C0B51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rashodi</w:t>
      </w:r>
      <w:proofErr w:type="spellEnd"/>
      <w:r w:rsidR="00D3714B">
        <w:rPr>
          <w:rFonts w:cstheme="minorHAnsi"/>
        </w:rPr>
        <w:t xml:space="preserve"> za </w:t>
      </w:r>
      <w:proofErr w:type="spellStart"/>
      <w:r w:rsidR="00D3714B">
        <w:rPr>
          <w:rFonts w:cstheme="minorHAnsi"/>
        </w:rPr>
        <w:t>plaće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i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ostala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materijalna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prava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službenika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i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namještenika</w:t>
      </w:r>
      <w:proofErr w:type="spellEnd"/>
      <w:r w:rsidR="00D3714B">
        <w:rPr>
          <w:rFonts w:cstheme="minorHAnsi"/>
        </w:rPr>
        <w:t xml:space="preserve">, </w:t>
      </w:r>
      <w:proofErr w:type="spellStart"/>
      <w:r w:rsidR="00DD74E9" w:rsidRPr="006C0B51">
        <w:rPr>
          <w:rFonts w:cstheme="minorHAnsi"/>
        </w:rPr>
        <w:t>te</w:t>
      </w:r>
      <w:r w:rsidR="008377FD" w:rsidRPr="006C0B51">
        <w:rPr>
          <w:rFonts w:cstheme="minorHAnsi"/>
        </w:rPr>
        <w:t>kući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rashodi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upravnih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tjela</w:t>
      </w:r>
      <w:proofErr w:type="spellEnd"/>
      <w:r w:rsidR="008377FD" w:rsidRPr="006C0B51">
        <w:rPr>
          <w:rFonts w:cstheme="minorHAnsi"/>
        </w:rPr>
        <w:t xml:space="preserve">, </w:t>
      </w:r>
      <w:proofErr w:type="spellStart"/>
      <w:r w:rsidR="00D3714B">
        <w:rPr>
          <w:rFonts w:cstheme="minorHAnsi"/>
        </w:rPr>
        <w:t>rashodi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promidžbe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i</w:t>
      </w:r>
      <w:proofErr w:type="spellEnd"/>
      <w:r w:rsidR="00D3714B">
        <w:rPr>
          <w:rFonts w:cstheme="minorHAnsi"/>
        </w:rPr>
        <w:t xml:space="preserve"> </w:t>
      </w:r>
      <w:proofErr w:type="spellStart"/>
      <w:r w:rsidR="00D3714B">
        <w:rPr>
          <w:rFonts w:cstheme="minorHAnsi"/>
        </w:rPr>
        <w:t>informiranja</w:t>
      </w:r>
      <w:proofErr w:type="spellEnd"/>
      <w:r w:rsidR="00D3714B">
        <w:rPr>
          <w:rFonts w:cstheme="minorHAnsi"/>
        </w:rPr>
        <w:t xml:space="preserve">, </w:t>
      </w:r>
      <w:proofErr w:type="spellStart"/>
      <w:r w:rsidR="008377FD" w:rsidRPr="006C0B51">
        <w:rPr>
          <w:rFonts w:cstheme="minorHAnsi"/>
        </w:rPr>
        <w:t>rashodi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stručnog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usavršavanja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i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osposobljavanja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djelatnika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kao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i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rashodi</w:t>
      </w:r>
      <w:proofErr w:type="spellEnd"/>
      <w:r w:rsidR="008377FD" w:rsidRPr="006C0B51">
        <w:rPr>
          <w:rFonts w:cstheme="minorHAnsi"/>
        </w:rPr>
        <w:t xml:space="preserve"> za </w:t>
      </w:r>
      <w:proofErr w:type="spellStart"/>
      <w:r w:rsidR="008377FD" w:rsidRPr="006C0B51">
        <w:rPr>
          <w:rFonts w:cstheme="minorHAnsi"/>
        </w:rPr>
        <w:t>materijal</w:t>
      </w:r>
      <w:proofErr w:type="spellEnd"/>
      <w:r w:rsidR="008377FD" w:rsidRPr="006C0B51">
        <w:rPr>
          <w:rFonts w:cstheme="minorHAnsi"/>
        </w:rPr>
        <w:t xml:space="preserve">, </w:t>
      </w:r>
      <w:proofErr w:type="spellStart"/>
      <w:r w:rsidR="008377FD" w:rsidRPr="006C0B51">
        <w:rPr>
          <w:rFonts w:cstheme="minorHAnsi"/>
        </w:rPr>
        <w:t>usluge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i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energiju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neophodnu</w:t>
      </w:r>
      <w:proofErr w:type="spellEnd"/>
      <w:r w:rsidR="008377FD" w:rsidRPr="006C0B51">
        <w:rPr>
          <w:rFonts w:cstheme="minorHAnsi"/>
        </w:rPr>
        <w:t xml:space="preserve"> </w:t>
      </w:r>
      <w:r w:rsidR="00354964" w:rsidRPr="006C0B51">
        <w:rPr>
          <w:rFonts w:cstheme="minorHAnsi"/>
        </w:rPr>
        <w:t xml:space="preserve">za </w:t>
      </w:r>
      <w:proofErr w:type="spellStart"/>
      <w:r w:rsidR="00354964" w:rsidRPr="006C0B51">
        <w:rPr>
          <w:rFonts w:cstheme="minorHAnsi"/>
        </w:rPr>
        <w:t>obavljanje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354964" w:rsidRPr="006C0B51">
        <w:rPr>
          <w:rFonts w:cstheme="minorHAnsi"/>
        </w:rPr>
        <w:t>poslovan</w:t>
      </w:r>
      <w:r w:rsidR="0056051B">
        <w:rPr>
          <w:rFonts w:cstheme="minorHAnsi"/>
        </w:rPr>
        <w:t>ja</w:t>
      </w:r>
      <w:proofErr w:type="spellEnd"/>
      <w:r w:rsidR="0056051B">
        <w:rPr>
          <w:rFonts w:cstheme="minorHAnsi"/>
        </w:rPr>
        <w:t>.</w:t>
      </w:r>
      <w:r w:rsidR="00E372B4">
        <w:rPr>
          <w:rFonts w:cstheme="minorHAnsi"/>
        </w:rPr>
        <w:t xml:space="preserve"> </w:t>
      </w:r>
      <w:proofErr w:type="spellStart"/>
      <w:r w:rsidR="008E0475">
        <w:rPr>
          <w:rFonts w:cstheme="minorHAnsi"/>
        </w:rPr>
        <w:t>C</w:t>
      </w:r>
      <w:r w:rsidR="00354964" w:rsidRPr="006C0B51">
        <w:rPr>
          <w:rFonts w:cstheme="minorHAnsi"/>
        </w:rPr>
        <w:t>ilj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13465F">
        <w:rPr>
          <w:rFonts w:cstheme="minorHAnsi"/>
        </w:rPr>
        <w:t>p</w:t>
      </w:r>
      <w:r w:rsidR="008377FD" w:rsidRPr="006C0B51">
        <w:rPr>
          <w:rFonts w:cstheme="minorHAnsi"/>
        </w:rPr>
        <w:t>rograma</w:t>
      </w:r>
      <w:proofErr w:type="spellEnd"/>
      <w:r w:rsidR="008377FD" w:rsidRPr="006C0B51">
        <w:rPr>
          <w:rFonts w:cstheme="minorHAnsi"/>
        </w:rPr>
        <w:t xml:space="preserve"> je </w:t>
      </w:r>
      <w:proofErr w:type="spellStart"/>
      <w:r w:rsidR="008377FD" w:rsidRPr="006C0B51">
        <w:rPr>
          <w:rFonts w:cstheme="minorHAnsi"/>
        </w:rPr>
        <w:t>osigurati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financijska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sredstva</w:t>
      </w:r>
      <w:proofErr w:type="spellEnd"/>
      <w:r w:rsidR="008377FD" w:rsidRPr="006C0B51">
        <w:rPr>
          <w:rFonts w:cstheme="minorHAnsi"/>
        </w:rPr>
        <w:t xml:space="preserve"> za </w:t>
      </w:r>
      <w:proofErr w:type="spellStart"/>
      <w:r w:rsidR="008377FD" w:rsidRPr="006C0B51">
        <w:rPr>
          <w:rFonts w:cstheme="minorHAnsi"/>
        </w:rPr>
        <w:t>financiranje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tekućih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rashoda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vezanih</w:t>
      </w:r>
      <w:proofErr w:type="spellEnd"/>
      <w:r w:rsidR="008377FD" w:rsidRPr="006C0B51">
        <w:rPr>
          <w:rFonts w:cstheme="minorHAnsi"/>
        </w:rPr>
        <w:t xml:space="preserve"> za </w:t>
      </w:r>
      <w:proofErr w:type="spellStart"/>
      <w:r w:rsidR="008377FD" w:rsidRPr="006C0B51">
        <w:rPr>
          <w:rFonts w:cstheme="minorHAnsi"/>
        </w:rPr>
        <w:t>službenike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i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namještenike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upravnih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tjela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te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poboljša</w:t>
      </w:r>
      <w:r w:rsidR="008E0475">
        <w:rPr>
          <w:rFonts w:cstheme="minorHAnsi"/>
        </w:rPr>
        <w:t>ti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uvjet</w:t>
      </w:r>
      <w:r w:rsidR="008E0475">
        <w:rPr>
          <w:rFonts w:cstheme="minorHAnsi"/>
        </w:rPr>
        <w:t>e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rada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Jedinstvenog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upravnog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odjela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Općine</w:t>
      </w:r>
      <w:proofErr w:type="spellEnd"/>
      <w:r w:rsidR="008377FD" w:rsidRPr="006C0B51">
        <w:rPr>
          <w:rFonts w:cstheme="minorHAnsi"/>
        </w:rPr>
        <w:t xml:space="preserve"> </w:t>
      </w:r>
      <w:proofErr w:type="spellStart"/>
      <w:r w:rsidR="008377FD" w:rsidRPr="006C0B51">
        <w:rPr>
          <w:rFonts w:cstheme="minorHAnsi"/>
        </w:rPr>
        <w:t>Bistra</w:t>
      </w:r>
      <w:proofErr w:type="spellEnd"/>
      <w:r w:rsidR="008377FD" w:rsidRPr="006C0B51">
        <w:rPr>
          <w:rFonts w:cstheme="minorHAnsi"/>
        </w:rPr>
        <w:t>.</w:t>
      </w:r>
      <w:r w:rsidR="007D5ED0" w:rsidRPr="006C0B51">
        <w:rPr>
          <w:rFonts w:cstheme="minorHAnsi"/>
        </w:rPr>
        <w:t xml:space="preserve"> </w:t>
      </w:r>
      <w:r w:rsidR="00354964" w:rsidRPr="006C0B51">
        <w:rPr>
          <w:rFonts w:cstheme="minorHAnsi"/>
        </w:rPr>
        <w:t xml:space="preserve">Za </w:t>
      </w:r>
      <w:proofErr w:type="spellStart"/>
      <w:r w:rsidR="00354964" w:rsidRPr="006C0B51">
        <w:rPr>
          <w:rFonts w:cstheme="minorHAnsi"/>
        </w:rPr>
        <w:t>ostvarenje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354964" w:rsidRPr="006C0B51">
        <w:rPr>
          <w:rFonts w:cstheme="minorHAnsi"/>
        </w:rPr>
        <w:t>ciljeva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354964" w:rsidRPr="006C0B51">
        <w:rPr>
          <w:rFonts w:cstheme="minorHAnsi"/>
        </w:rPr>
        <w:t>unutar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354964" w:rsidRPr="006C0B51">
        <w:rPr>
          <w:rFonts w:cstheme="minorHAnsi"/>
        </w:rPr>
        <w:t>ovog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13465F">
        <w:rPr>
          <w:rFonts w:cstheme="minorHAnsi"/>
        </w:rPr>
        <w:t>p</w:t>
      </w:r>
      <w:r w:rsidR="00354964" w:rsidRPr="006C0B51">
        <w:rPr>
          <w:rFonts w:cstheme="minorHAnsi"/>
        </w:rPr>
        <w:t>rogram</w:t>
      </w:r>
      <w:r w:rsidR="00B366DF">
        <w:rPr>
          <w:rFonts w:cstheme="minorHAnsi"/>
        </w:rPr>
        <w:t>a</w:t>
      </w:r>
      <w:proofErr w:type="spellEnd"/>
      <w:r w:rsidR="00B366DF">
        <w:rPr>
          <w:rFonts w:cstheme="minorHAnsi"/>
        </w:rPr>
        <w:t xml:space="preserve"> u </w:t>
      </w:r>
      <w:proofErr w:type="spellStart"/>
      <w:r w:rsidR="00B366DF">
        <w:rPr>
          <w:rFonts w:cstheme="minorHAnsi"/>
        </w:rPr>
        <w:t>Pro</w:t>
      </w:r>
      <w:r w:rsidR="00681BCC">
        <w:rPr>
          <w:rFonts w:cstheme="minorHAnsi"/>
        </w:rPr>
        <w:t>računu</w:t>
      </w:r>
      <w:proofErr w:type="spellEnd"/>
      <w:r w:rsidR="00681BCC">
        <w:rPr>
          <w:rFonts w:cstheme="minorHAnsi"/>
        </w:rPr>
        <w:t xml:space="preserve"> je </w:t>
      </w:r>
      <w:proofErr w:type="spellStart"/>
      <w:r w:rsidR="00681BCC">
        <w:rPr>
          <w:rFonts w:cstheme="minorHAnsi"/>
        </w:rPr>
        <w:t>planirano</w:t>
      </w:r>
      <w:proofErr w:type="spellEnd"/>
      <w:r w:rsidR="00681BCC">
        <w:rPr>
          <w:rFonts w:cstheme="minorHAnsi"/>
        </w:rPr>
        <w:t xml:space="preserve"> </w:t>
      </w:r>
      <w:r w:rsidR="00767C83">
        <w:rPr>
          <w:rFonts w:cstheme="minorHAnsi"/>
        </w:rPr>
        <w:t>466.956</w:t>
      </w:r>
      <w:r w:rsidR="008E0475">
        <w:rPr>
          <w:rFonts w:cstheme="minorHAnsi"/>
        </w:rPr>
        <w:t xml:space="preserve">,00 </w:t>
      </w:r>
      <w:proofErr w:type="spellStart"/>
      <w:r w:rsidR="008E0475">
        <w:rPr>
          <w:rFonts w:cstheme="minorHAnsi"/>
        </w:rPr>
        <w:t>eura</w:t>
      </w:r>
      <w:proofErr w:type="spellEnd"/>
      <w:r w:rsidR="00354964" w:rsidRPr="006C0B51">
        <w:rPr>
          <w:rFonts w:cstheme="minorHAnsi"/>
        </w:rPr>
        <w:t xml:space="preserve">. </w:t>
      </w:r>
    </w:p>
    <w:p w14:paraId="02C6FF21" w14:textId="50EC23A8" w:rsidR="00E52078" w:rsidRDefault="00E52078" w:rsidP="00541257">
      <w:pPr>
        <w:spacing w:after="0"/>
        <w:jc w:val="both"/>
        <w:rPr>
          <w:rFonts w:cstheme="minorHAnsi"/>
        </w:rPr>
      </w:pPr>
      <w:proofErr w:type="spellStart"/>
      <w:r w:rsidRPr="00E52078">
        <w:rPr>
          <w:rFonts w:cstheme="minorHAnsi"/>
          <w:u w:val="single"/>
        </w:rPr>
        <w:t>Pokazatelj</w:t>
      </w:r>
      <w:proofErr w:type="spellEnd"/>
      <w:r w:rsidRPr="00E52078">
        <w:rPr>
          <w:rFonts w:cstheme="minorHAnsi"/>
          <w:u w:val="single"/>
        </w:rPr>
        <w:t xml:space="preserve"> </w:t>
      </w:r>
      <w:proofErr w:type="spellStart"/>
      <w:r w:rsidRPr="00E52078">
        <w:rPr>
          <w:rFonts w:cstheme="minorHAnsi"/>
          <w:u w:val="single"/>
        </w:rPr>
        <w:t>uspješnosti</w:t>
      </w:r>
      <w:proofErr w:type="spellEnd"/>
      <w:r w:rsidRPr="00E52078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izdanih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rješenja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rješenih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upravnih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neupravnih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predmeta</w:t>
      </w:r>
      <w:proofErr w:type="spellEnd"/>
      <w:r>
        <w:rPr>
          <w:rFonts w:cstheme="minorHAnsi"/>
        </w:rPr>
        <w:t xml:space="preserve">, </w:t>
      </w:r>
      <w:proofErr w:type="spellStart"/>
      <w:r w:rsidR="005F50D4">
        <w:rPr>
          <w:rFonts w:cstheme="minorHAnsi"/>
        </w:rPr>
        <w:t>broj</w:t>
      </w:r>
      <w:proofErr w:type="spellEnd"/>
      <w:r w:rsidR="005F50D4">
        <w:rPr>
          <w:rFonts w:cstheme="minorHAnsi"/>
        </w:rPr>
        <w:t xml:space="preserve"> </w:t>
      </w:r>
      <w:proofErr w:type="spellStart"/>
      <w:r w:rsidR="005F50D4">
        <w:rPr>
          <w:rFonts w:cstheme="minorHAnsi"/>
        </w:rPr>
        <w:t>predanih</w:t>
      </w:r>
      <w:proofErr w:type="spellEnd"/>
      <w:r w:rsidR="005F50D4">
        <w:rPr>
          <w:rFonts w:cstheme="minorHAnsi"/>
        </w:rPr>
        <w:t xml:space="preserve"> </w:t>
      </w:r>
      <w:proofErr w:type="spellStart"/>
      <w:r w:rsidR="005F50D4">
        <w:rPr>
          <w:rFonts w:cstheme="minorHAnsi"/>
        </w:rPr>
        <w:t>izvještaja</w:t>
      </w:r>
      <w:proofErr w:type="spellEnd"/>
      <w:r w:rsidR="005F50D4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pismenih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usmenih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odgovora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strankama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prijavljenih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projekata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financiranje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europskih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nacionalnih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fondova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pripremljenih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akata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odluka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zaključaka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sl.</w:t>
      </w:r>
    </w:p>
    <w:p w14:paraId="11EFC413" w14:textId="10B65CC9" w:rsidR="007D5ED0" w:rsidRPr="006C0B51" w:rsidRDefault="007D5ED0" w:rsidP="00541257">
      <w:pPr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Sreds</w:t>
      </w:r>
      <w:r w:rsidR="00962C29">
        <w:rPr>
          <w:rFonts w:cstheme="minorHAnsi"/>
        </w:rPr>
        <w:t>tvima</w:t>
      </w:r>
      <w:proofErr w:type="spellEnd"/>
      <w:r w:rsidR="00962C29">
        <w:rPr>
          <w:rFonts w:cstheme="minorHAnsi"/>
        </w:rPr>
        <w:t xml:space="preserve"> </w:t>
      </w:r>
      <w:r w:rsidR="00354964" w:rsidRPr="006C0B51">
        <w:rPr>
          <w:rFonts w:cstheme="minorHAnsi"/>
        </w:rPr>
        <w:t xml:space="preserve">u </w:t>
      </w:r>
      <w:proofErr w:type="spellStart"/>
      <w:r w:rsidR="00354964" w:rsidRPr="006C0B51">
        <w:rPr>
          <w:rFonts w:cstheme="minorHAnsi"/>
        </w:rPr>
        <w:t>okviru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354964" w:rsidRPr="006C0B51">
        <w:rPr>
          <w:rFonts w:cstheme="minorHAnsi"/>
        </w:rPr>
        <w:t>ovog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6376E7">
        <w:rPr>
          <w:rFonts w:cstheme="minorHAnsi"/>
        </w:rPr>
        <w:t>p</w:t>
      </w:r>
      <w:r w:rsidR="00962C29">
        <w:rPr>
          <w:rFonts w:cstheme="minorHAnsi"/>
        </w:rPr>
        <w:t>rograma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962C29">
        <w:rPr>
          <w:rFonts w:cstheme="minorHAnsi"/>
        </w:rPr>
        <w:t>realizirati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962C29">
        <w:rPr>
          <w:rFonts w:cstheme="minorHAnsi"/>
        </w:rPr>
        <w:t>će</w:t>
      </w:r>
      <w:proofErr w:type="spellEnd"/>
      <w:r w:rsidRPr="006C0B51">
        <w:rPr>
          <w:rFonts w:cstheme="minorHAnsi"/>
        </w:rPr>
        <w:t xml:space="preserve"> se </w:t>
      </w:r>
      <w:proofErr w:type="spellStart"/>
      <w:r w:rsidRPr="006C0B51">
        <w:rPr>
          <w:rFonts w:cstheme="minorHAnsi"/>
        </w:rPr>
        <w:t>planirani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ciljevi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kroz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izvršenje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sljedećih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aktivnosti</w:t>
      </w:r>
      <w:proofErr w:type="spellEnd"/>
      <w:r w:rsidRPr="006C0B51">
        <w:rPr>
          <w:rFonts w:cstheme="minorHAnsi"/>
        </w:rPr>
        <w:t xml:space="preserve">: </w:t>
      </w:r>
    </w:p>
    <w:p w14:paraId="3641B72A" w14:textId="499F7145" w:rsidR="008B6078" w:rsidRPr="006C0B51" w:rsidRDefault="008B6078" w:rsidP="008B6078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Promidžba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informiranje</w:t>
      </w:r>
      <w:proofErr w:type="spellEnd"/>
      <w:r w:rsidRPr="006C0B51">
        <w:rPr>
          <w:rFonts w:cstheme="minorHAnsi"/>
        </w:rPr>
        <w:t xml:space="preserve"> – </w:t>
      </w:r>
      <w:r w:rsidR="008E0475">
        <w:rPr>
          <w:rFonts w:cstheme="minorHAnsi"/>
        </w:rPr>
        <w:t xml:space="preserve">31.350,00 </w:t>
      </w:r>
      <w:proofErr w:type="spellStart"/>
      <w:r w:rsidR="008E0475">
        <w:rPr>
          <w:rFonts w:cstheme="minorHAnsi"/>
        </w:rPr>
        <w:t>eura</w:t>
      </w:r>
      <w:proofErr w:type="spellEnd"/>
      <w:r w:rsidR="00962C29">
        <w:rPr>
          <w:rFonts w:cstheme="minorHAnsi"/>
        </w:rPr>
        <w:t>,</w:t>
      </w:r>
    </w:p>
    <w:p w14:paraId="121C8AD2" w14:textId="1C078E55" w:rsidR="007D5ED0" w:rsidRPr="009964FF" w:rsidRDefault="008B6078" w:rsidP="009964FF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R</w:t>
      </w:r>
      <w:r w:rsidR="00202929" w:rsidRPr="006C0B51">
        <w:rPr>
          <w:rFonts w:cstheme="minorHAnsi"/>
        </w:rPr>
        <w:t>ashodi</w:t>
      </w:r>
      <w:proofErr w:type="spellEnd"/>
      <w:r w:rsidR="00202929" w:rsidRPr="006C0B51">
        <w:rPr>
          <w:rFonts w:cstheme="minorHAnsi"/>
        </w:rPr>
        <w:t xml:space="preserve"> za </w:t>
      </w:r>
      <w:proofErr w:type="spellStart"/>
      <w:r w:rsidR="00202929" w:rsidRPr="006C0B51">
        <w:rPr>
          <w:rFonts w:cstheme="minorHAnsi"/>
        </w:rPr>
        <w:t>zaposlene</w:t>
      </w:r>
      <w:proofErr w:type="spellEnd"/>
      <w:r w:rsidR="00202929" w:rsidRPr="006C0B51">
        <w:rPr>
          <w:rFonts w:cstheme="minorHAnsi"/>
        </w:rPr>
        <w:t xml:space="preserve">, </w:t>
      </w:r>
      <w:proofErr w:type="spellStart"/>
      <w:r w:rsidR="00202929" w:rsidRPr="006C0B51">
        <w:rPr>
          <w:rFonts w:cstheme="minorHAnsi"/>
        </w:rPr>
        <w:t>mat</w:t>
      </w:r>
      <w:r w:rsidR="00873235">
        <w:rPr>
          <w:rFonts w:cstheme="minorHAnsi"/>
        </w:rPr>
        <w:t>erijalni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financ</w:t>
      </w:r>
      <w:r w:rsidR="00873235">
        <w:rPr>
          <w:rFonts w:cstheme="minorHAnsi"/>
        </w:rPr>
        <w:t>ijski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rashodi</w:t>
      </w:r>
      <w:proofErr w:type="spellEnd"/>
      <w:r w:rsidRPr="006C0B51">
        <w:rPr>
          <w:rFonts w:cstheme="minorHAnsi"/>
        </w:rPr>
        <w:t xml:space="preserve"> – </w:t>
      </w:r>
      <w:r w:rsidR="008E0475">
        <w:rPr>
          <w:rFonts w:cstheme="minorHAnsi"/>
        </w:rPr>
        <w:t>4</w:t>
      </w:r>
      <w:r w:rsidR="00767C83">
        <w:rPr>
          <w:rFonts w:cstheme="minorHAnsi"/>
        </w:rPr>
        <w:t>35.606,00</w:t>
      </w:r>
      <w:r w:rsidR="008E0475">
        <w:rPr>
          <w:rFonts w:cstheme="minorHAnsi"/>
        </w:rPr>
        <w:t xml:space="preserve"> </w:t>
      </w:r>
      <w:proofErr w:type="spellStart"/>
      <w:r w:rsidR="008E0475">
        <w:rPr>
          <w:rFonts w:cstheme="minorHAnsi"/>
        </w:rPr>
        <w:t>eura</w:t>
      </w:r>
      <w:proofErr w:type="spellEnd"/>
      <w:r w:rsidR="009964FF">
        <w:rPr>
          <w:rFonts w:cstheme="minorHAnsi"/>
        </w:rPr>
        <w:t>.</w:t>
      </w:r>
    </w:p>
    <w:p w14:paraId="6C06557B" w14:textId="77777777" w:rsidR="00962C29" w:rsidRDefault="00962C29" w:rsidP="00962C29">
      <w:pPr>
        <w:spacing w:after="0" w:line="240" w:lineRule="auto"/>
        <w:jc w:val="both"/>
        <w:rPr>
          <w:rFonts w:cstheme="minorHAnsi"/>
          <w:b/>
        </w:rPr>
      </w:pPr>
    </w:p>
    <w:p w14:paraId="4A0A3C8E" w14:textId="219D920A" w:rsidR="0083407B" w:rsidRPr="00962C29" w:rsidRDefault="008B6078" w:rsidP="00962C29">
      <w:pPr>
        <w:spacing w:after="0" w:line="240" w:lineRule="auto"/>
        <w:jc w:val="both"/>
        <w:rPr>
          <w:rFonts w:cstheme="minorHAnsi"/>
          <w:b/>
        </w:rPr>
      </w:pPr>
      <w:r w:rsidRPr="00962C29">
        <w:rPr>
          <w:rFonts w:cstheme="minorHAnsi"/>
          <w:b/>
        </w:rPr>
        <w:t>Program</w:t>
      </w:r>
      <w:r w:rsidR="00962C29" w:rsidRPr="00962C29">
        <w:rPr>
          <w:rFonts w:cstheme="minorHAnsi"/>
          <w:b/>
        </w:rPr>
        <w:t xml:space="preserve"> 1007: </w:t>
      </w:r>
      <w:proofErr w:type="spellStart"/>
      <w:r w:rsidR="00962C29" w:rsidRPr="00962C29">
        <w:rPr>
          <w:rFonts w:cstheme="minorHAnsi"/>
          <w:b/>
        </w:rPr>
        <w:t>Krediti</w:t>
      </w:r>
      <w:proofErr w:type="spellEnd"/>
      <w:r w:rsidR="00962C29" w:rsidRPr="00962C29">
        <w:rPr>
          <w:rFonts w:cstheme="minorHAnsi"/>
          <w:b/>
        </w:rPr>
        <w:t xml:space="preserve"> </w:t>
      </w:r>
      <w:proofErr w:type="spellStart"/>
      <w:r w:rsidR="00962C29" w:rsidRPr="00962C29">
        <w:rPr>
          <w:rFonts w:cstheme="minorHAnsi"/>
          <w:b/>
        </w:rPr>
        <w:t>i</w:t>
      </w:r>
      <w:proofErr w:type="spellEnd"/>
      <w:r w:rsidR="00962C29" w:rsidRPr="00962C29">
        <w:rPr>
          <w:rFonts w:cstheme="minorHAnsi"/>
          <w:b/>
        </w:rPr>
        <w:t xml:space="preserve"> </w:t>
      </w:r>
      <w:proofErr w:type="spellStart"/>
      <w:r w:rsidR="00962C29" w:rsidRPr="00962C29">
        <w:rPr>
          <w:rFonts w:cstheme="minorHAnsi"/>
          <w:b/>
        </w:rPr>
        <w:t>zajmovi</w:t>
      </w:r>
      <w:proofErr w:type="spellEnd"/>
      <w:r w:rsidR="0012410F">
        <w:rPr>
          <w:rFonts w:cstheme="minorHAnsi"/>
          <w:b/>
        </w:rPr>
        <w:t xml:space="preserve"> </w:t>
      </w:r>
      <w:r w:rsidR="00B37BDF">
        <w:rPr>
          <w:rFonts w:cstheme="minorHAnsi"/>
          <w:b/>
        </w:rPr>
        <w:t xml:space="preserve">- 85.700,00 </w:t>
      </w:r>
      <w:proofErr w:type="spellStart"/>
      <w:r w:rsidR="00B37BDF">
        <w:rPr>
          <w:rFonts w:cstheme="minorHAnsi"/>
          <w:b/>
        </w:rPr>
        <w:t>eura</w:t>
      </w:r>
      <w:proofErr w:type="spellEnd"/>
    </w:p>
    <w:p w14:paraId="05C1EA95" w14:textId="77703924" w:rsidR="00962C29" w:rsidRDefault="009964FF" w:rsidP="0083407B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>
        <w:rPr>
          <w:rFonts w:cstheme="minorHAnsi"/>
          <w:u w:val="single"/>
        </w:rPr>
        <w:t xml:space="preserve"> </w:t>
      </w:r>
      <w:proofErr w:type="spellStart"/>
      <w:r w:rsidR="00412AAF">
        <w:rPr>
          <w:rFonts w:cstheme="minorHAnsi"/>
          <w:u w:val="single"/>
        </w:rPr>
        <w:t>P</w:t>
      </w:r>
      <w:r w:rsidR="00962C29" w:rsidRPr="00962C29">
        <w:rPr>
          <w:rFonts w:cstheme="minorHAnsi"/>
          <w:u w:val="single"/>
        </w:rPr>
        <w:t>rograma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Cilj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962C29">
        <w:rPr>
          <w:rFonts w:cstheme="minorHAnsi"/>
        </w:rPr>
        <w:t>ovog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1A540F">
        <w:rPr>
          <w:rFonts w:cstheme="minorHAnsi"/>
        </w:rPr>
        <w:t>p</w:t>
      </w:r>
      <w:r w:rsidR="00962C29">
        <w:rPr>
          <w:rFonts w:cstheme="minorHAnsi"/>
        </w:rPr>
        <w:t>rograma</w:t>
      </w:r>
      <w:proofErr w:type="spellEnd"/>
      <w:r w:rsidR="00962C29">
        <w:rPr>
          <w:rFonts w:cstheme="minorHAnsi"/>
        </w:rPr>
        <w:t xml:space="preserve"> je </w:t>
      </w:r>
      <w:proofErr w:type="spellStart"/>
      <w:r w:rsidR="00962C29">
        <w:rPr>
          <w:rFonts w:cstheme="minorHAnsi"/>
        </w:rPr>
        <w:t>osiguranje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962C29">
        <w:rPr>
          <w:rFonts w:cstheme="minorHAnsi"/>
        </w:rPr>
        <w:t>likvidnosti</w:t>
      </w:r>
      <w:proofErr w:type="spellEnd"/>
      <w:r w:rsidR="00962C29">
        <w:rPr>
          <w:rFonts w:cstheme="minorHAnsi"/>
        </w:rPr>
        <w:t xml:space="preserve"> za </w:t>
      </w:r>
      <w:proofErr w:type="spellStart"/>
      <w:r w:rsidR="00962C29">
        <w:rPr>
          <w:rFonts w:cstheme="minorHAnsi"/>
        </w:rPr>
        <w:t>pravovremeno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141776">
        <w:rPr>
          <w:rFonts w:cstheme="minorHAnsi"/>
        </w:rPr>
        <w:t>podmirivanje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962C29">
        <w:rPr>
          <w:rFonts w:cstheme="minorHAnsi"/>
        </w:rPr>
        <w:t>svih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962C29">
        <w:rPr>
          <w:rFonts w:cstheme="minorHAnsi"/>
        </w:rPr>
        <w:t>preuzetih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962C29">
        <w:rPr>
          <w:rFonts w:cstheme="minorHAnsi"/>
        </w:rPr>
        <w:t>obveza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962C29">
        <w:rPr>
          <w:rFonts w:cstheme="minorHAnsi"/>
        </w:rPr>
        <w:t>Općine</w:t>
      </w:r>
      <w:proofErr w:type="spellEnd"/>
      <w:r w:rsidR="00962C29">
        <w:rPr>
          <w:rFonts w:cstheme="minorHAnsi"/>
        </w:rPr>
        <w:t xml:space="preserve"> </w:t>
      </w:r>
      <w:proofErr w:type="spellStart"/>
      <w:r w:rsidR="00962C29">
        <w:rPr>
          <w:rFonts w:cstheme="minorHAnsi"/>
        </w:rPr>
        <w:t>Bistra</w:t>
      </w:r>
      <w:proofErr w:type="spellEnd"/>
      <w:r w:rsidR="00141776">
        <w:rPr>
          <w:rFonts w:cstheme="minorHAnsi"/>
        </w:rPr>
        <w:t xml:space="preserve"> po </w:t>
      </w:r>
      <w:proofErr w:type="spellStart"/>
      <w:r w:rsidR="00023472">
        <w:rPr>
          <w:rFonts w:cstheme="minorHAnsi"/>
        </w:rPr>
        <w:t>primljenim</w:t>
      </w:r>
      <w:proofErr w:type="spellEnd"/>
      <w:r w:rsidR="00023472">
        <w:rPr>
          <w:rFonts w:cstheme="minorHAnsi"/>
        </w:rPr>
        <w:t xml:space="preserve"> </w:t>
      </w:r>
      <w:proofErr w:type="spellStart"/>
      <w:r w:rsidR="00141776">
        <w:rPr>
          <w:rFonts w:cstheme="minorHAnsi"/>
        </w:rPr>
        <w:t>kreditima</w:t>
      </w:r>
      <w:proofErr w:type="spellEnd"/>
      <w:r w:rsidR="00141776">
        <w:rPr>
          <w:rFonts w:cstheme="minorHAnsi"/>
        </w:rPr>
        <w:t xml:space="preserve"> </w:t>
      </w:r>
      <w:proofErr w:type="spellStart"/>
      <w:r w:rsidR="00141776">
        <w:rPr>
          <w:rFonts w:cstheme="minorHAnsi"/>
        </w:rPr>
        <w:t>i</w:t>
      </w:r>
      <w:proofErr w:type="spellEnd"/>
      <w:r w:rsidR="00141776">
        <w:rPr>
          <w:rFonts w:cstheme="minorHAnsi"/>
        </w:rPr>
        <w:t xml:space="preserve"> </w:t>
      </w:r>
      <w:proofErr w:type="spellStart"/>
      <w:r w:rsidR="00141776">
        <w:rPr>
          <w:rFonts w:cstheme="minorHAnsi"/>
        </w:rPr>
        <w:t>zajmovima</w:t>
      </w:r>
      <w:proofErr w:type="spellEnd"/>
      <w:r w:rsidR="00962C29">
        <w:rPr>
          <w:rFonts w:cstheme="minorHAnsi"/>
        </w:rPr>
        <w:t xml:space="preserve">. </w:t>
      </w:r>
    </w:p>
    <w:p w14:paraId="7B51052E" w14:textId="274D1F3A" w:rsidR="00AE452F" w:rsidRPr="002A492A" w:rsidRDefault="00962C29" w:rsidP="002A492A">
      <w:pPr>
        <w:spacing w:after="0"/>
        <w:jc w:val="both"/>
        <w:rPr>
          <w:rStyle w:val="pt-zadanifontodlomka-000009"/>
          <w:rFonts w:cstheme="minorHAnsi"/>
        </w:rPr>
      </w:pPr>
      <w:proofErr w:type="spellStart"/>
      <w:r w:rsidRPr="00962C29">
        <w:rPr>
          <w:rFonts w:cstheme="minorHAnsi"/>
          <w:u w:val="single"/>
        </w:rPr>
        <w:t>Zakonska</w:t>
      </w:r>
      <w:proofErr w:type="spellEnd"/>
      <w:r w:rsidRPr="00962C29">
        <w:rPr>
          <w:rFonts w:cstheme="minorHAnsi"/>
          <w:u w:val="single"/>
        </w:rPr>
        <w:t xml:space="preserve"> </w:t>
      </w:r>
      <w:proofErr w:type="spellStart"/>
      <w:r w:rsidRPr="00962C29">
        <w:rPr>
          <w:rFonts w:cstheme="minorHAnsi"/>
          <w:u w:val="single"/>
        </w:rPr>
        <w:t>osnova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="00FF3D02" w:rsidRPr="006C0B51">
        <w:rPr>
          <w:rFonts w:cstheme="minorHAnsi"/>
        </w:rPr>
        <w:t>Zakon</w:t>
      </w:r>
      <w:proofErr w:type="spellEnd"/>
      <w:r w:rsidR="00FF3D02" w:rsidRPr="006C0B51">
        <w:rPr>
          <w:rFonts w:cstheme="minorHAnsi"/>
        </w:rPr>
        <w:t xml:space="preserve"> o </w:t>
      </w:r>
      <w:proofErr w:type="spellStart"/>
      <w:r w:rsidR="00FF3D02" w:rsidRPr="006C0B51">
        <w:rPr>
          <w:rFonts w:cstheme="minorHAnsi"/>
        </w:rPr>
        <w:t>proračunu</w:t>
      </w:r>
      <w:proofErr w:type="spellEnd"/>
      <w:r w:rsidR="00FF3D02" w:rsidRPr="006C0B51">
        <w:rPr>
          <w:rFonts w:cstheme="minorHAnsi"/>
        </w:rPr>
        <w:t xml:space="preserve"> </w:t>
      </w:r>
      <w:r w:rsidR="00FF3D02" w:rsidRPr="006C0B51">
        <w:rPr>
          <w:rStyle w:val="pt-zadanifontodlomka-000009"/>
          <w:rFonts w:cstheme="minorHAnsi"/>
        </w:rPr>
        <w:t>(„</w:t>
      </w:r>
      <w:proofErr w:type="spellStart"/>
      <w:r w:rsidR="00FF3D02" w:rsidRPr="006C0B51">
        <w:rPr>
          <w:rStyle w:val="pt-zadanifontodlomka-000009"/>
          <w:rFonts w:cstheme="minorHAnsi"/>
        </w:rPr>
        <w:t>Narodne</w:t>
      </w:r>
      <w:proofErr w:type="spellEnd"/>
      <w:r w:rsidR="00FF3D02" w:rsidRPr="006C0B51">
        <w:rPr>
          <w:rStyle w:val="pt-zadanifontodlomka-000009"/>
          <w:rFonts w:cstheme="minorHAnsi"/>
        </w:rPr>
        <w:t xml:space="preserve"> </w:t>
      </w:r>
      <w:proofErr w:type="gramStart"/>
      <w:r w:rsidR="00FF3D02" w:rsidRPr="006C0B51">
        <w:rPr>
          <w:rStyle w:val="pt-zadanifontodlomka-000009"/>
          <w:rFonts w:cstheme="minorHAnsi"/>
        </w:rPr>
        <w:t>novine“</w:t>
      </w:r>
      <w:proofErr w:type="gramEnd"/>
      <w:r w:rsidR="00FF3D02" w:rsidRPr="006C0B51">
        <w:rPr>
          <w:rStyle w:val="pt-zadanifontodlomka-000009"/>
          <w:rFonts w:cstheme="minorHAnsi"/>
        </w:rPr>
        <w:t xml:space="preserve">, br.  </w:t>
      </w:r>
      <w:r w:rsidR="00673682">
        <w:rPr>
          <w:rStyle w:val="pt-zadanifontodlomka-000009"/>
          <w:rFonts w:cstheme="minorHAnsi"/>
        </w:rPr>
        <w:t>144/21</w:t>
      </w:r>
      <w:r w:rsidR="00FF3D02" w:rsidRPr="006C0B51">
        <w:rPr>
          <w:rStyle w:val="pt-zadanifontodlomka-000009"/>
          <w:rFonts w:cstheme="minorHAnsi"/>
        </w:rPr>
        <w:t>)</w:t>
      </w:r>
      <w:r w:rsidR="00FF3D02">
        <w:rPr>
          <w:rStyle w:val="pt-zadanifontodlomka-000009"/>
          <w:rFonts w:cstheme="minorHAnsi"/>
        </w:rPr>
        <w:t xml:space="preserve">, </w:t>
      </w:r>
      <w:proofErr w:type="spellStart"/>
      <w:r w:rsidR="00AE452F" w:rsidRPr="006C0B51">
        <w:rPr>
          <w:rStyle w:val="pt-zadanifontodlomka-000009"/>
          <w:rFonts w:cstheme="minorHAnsi"/>
        </w:rPr>
        <w:t>Zakon</w:t>
      </w:r>
      <w:proofErr w:type="spellEnd"/>
      <w:r w:rsidR="00AE452F" w:rsidRPr="006C0B51">
        <w:rPr>
          <w:rStyle w:val="pt-zadanifontodlomka-000009"/>
          <w:rFonts w:cstheme="minorHAnsi"/>
        </w:rPr>
        <w:t xml:space="preserve"> o </w:t>
      </w:r>
      <w:proofErr w:type="spellStart"/>
      <w:r w:rsidR="00AE452F" w:rsidRPr="006C0B51">
        <w:rPr>
          <w:rStyle w:val="pt-zadanifontodlomka-000009"/>
          <w:rFonts w:cstheme="minorHAnsi"/>
        </w:rPr>
        <w:t>lokalnoj</w:t>
      </w:r>
      <w:proofErr w:type="spellEnd"/>
      <w:r w:rsidR="00AE452F" w:rsidRPr="006C0B51">
        <w:rPr>
          <w:rStyle w:val="pt-zadanifontodlomka-000009"/>
          <w:rFonts w:cstheme="minorHAnsi"/>
        </w:rPr>
        <w:t xml:space="preserve"> </w:t>
      </w:r>
      <w:proofErr w:type="spellStart"/>
      <w:r w:rsidR="00AE452F" w:rsidRPr="006C0B51">
        <w:rPr>
          <w:rStyle w:val="pt-zadanifontodlomka-000009"/>
          <w:rFonts w:cstheme="minorHAnsi"/>
        </w:rPr>
        <w:t>i</w:t>
      </w:r>
      <w:proofErr w:type="spellEnd"/>
      <w:r w:rsidR="00AE452F" w:rsidRPr="006C0B51">
        <w:rPr>
          <w:rStyle w:val="pt-zadanifontodlomka-000009"/>
          <w:rFonts w:cstheme="minorHAnsi"/>
        </w:rPr>
        <w:t xml:space="preserve"> </w:t>
      </w:r>
      <w:proofErr w:type="spellStart"/>
      <w:r w:rsidR="00AE452F" w:rsidRPr="006C0B51">
        <w:rPr>
          <w:rStyle w:val="pt-zadanifontodlomka-000009"/>
          <w:rFonts w:cstheme="minorHAnsi"/>
        </w:rPr>
        <w:t>područ</w:t>
      </w:r>
      <w:r w:rsidR="00AE452F">
        <w:rPr>
          <w:rStyle w:val="pt-zadanifontodlomka-000009"/>
          <w:rFonts w:cstheme="minorHAnsi"/>
        </w:rPr>
        <w:t>noj</w:t>
      </w:r>
      <w:proofErr w:type="spellEnd"/>
      <w:r w:rsidR="002A492A">
        <w:rPr>
          <w:rStyle w:val="pt-zadanifontodlomka-000009"/>
          <w:rFonts w:cstheme="minorHAnsi"/>
        </w:rPr>
        <w:t xml:space="preserve"> </w:t>
      </w:r>
      <w:r w:rsidR="00AE452F">
        <w:rPr>
          <w:rStyle w:val="pt-zadanifontodlomka-000009"/>
          <w:rFonts w:cstheme="minorHAnsi"/>
        </w:rPr>
        <w:t>(</w:t>
      </w:r>
      <w:proofErr w:type="spellStart"/>
      <w:r w:rsidR="00AE452F">
        <w:rPr>
          <w:rStyle w:val="pt-zadanifontodlomka-000009"/>
          <w:rFonts w:cstheme="minorHAnsi"/>
        </w:rPr>
        <w:t>regionalnoj</w:t>
      </w:r>
      <w:proofErr w:type="spellEnd"/>
      <w:r w:rsidR="00AE452F">
        <w:rPr>
          <w:rStyle w:val="pt-zadanifontodlomka-000009"/>
          <w:rFonts w:cstheme="minorHAnsi"/>
        </w:rPr>
        <w:t>)</w:t>
      </w:r>
      <w:r w:rsidR="002A492A">
        <w:rPr>
          <w:rStyle w:val="pt-zadanifontodlomka-000009"/>
          <w:rFonts w:cstheme="minorHAnsi"/>
        </w:rPr>
        <w:t xml:space="preserve"> </w:t>
      </w:r>
      <w:proofErr w:type="spellStart"/>
      <w:r w:rsidR="00AE452F">
        <w:rPr>
          <w:rStyle w:val="pt-zadanifontodlomka-000009"/>
          <w:rFonts w:cstheme="minorHAnsi"/>
        </w:rPr>
        <w:t>samoupravi</w:t>
      </w:r>
      <w:proofErr w:type="spellEnd"/>
      <w:r w:rsidR="002A492A">
        <w:rPr>
          <w:rStyle w:val="pt-zadanifontodlomka-000009"/>
          <w:rFonts w:cstheme="minorHAnsi"/>
        </w:rPr>
        <w:t xml:space="preserve"> </w:t>
      </w:r>
      <w:r w:rsidR="00AE452F">
        <w:rPr>
          <w:rStyle w:val="pt-zadanifontodlomka-000009"/>
          <w:rFonts w:cstheme="minorHAnsi"/>
        </w:rPr>
        <w:t>(„</w:t>
      </w:r>
      <w:proofErr w:type="spellStart"/>
      <w:r w:rsidR="00AE452F">
        <w:rPr>
          <w:rStyle w:val="pt-zadanifontodlomka-000009"/>
          <w:rFonts w:cstheme="minorHAnsi"/>
        </w:rPr>
        <w:t>Narodne</w:t>
      </w:r>
      <w:proofErr w:type="spellEnd"/>
      <w:r w:rsidR="002A492A">
        <w:rPr>
          <w:rStyle w:val="pt-zadanifontodlomka-000009"/>
          <w:rFonts w:cstheme="minorHAnsi"/>
        </w:rPr>
        <w:t xml:space="preserve"> </w:t>
      </w:r>
      <w:proofErr w:type="gramStart"/>
      <w:r w:rsidR="002A492A">
        <w:rPr>
          <w:rStyle w:val="pt-zadanifontodlomka-000009"/>
          <w:rFonts w:cstheme="minorHAnsi"/>
        </w:rPr>
        <w:t xml:space="preserve">novine“ </w:t>
      </w:r>
      <w:proofErr w:type="spellStart"/>
      <w:r w:rsidR="00AE452F" w:rsidRPr="006C0B51">
        <w:rPr>
          <w:rStyle w:val="pt-zadanifontodlomka-000009"/>
          <w:rFonts w:cstheme="minorHAnsi"/>
        </w:rPr>
        <w:t>br</w:t>
      </w:r>
      <w:r w:rsidR="007E36A4">
        <w:rPr>
          <w:rStyle w:val="pt-zadanifontodlomka-000009"/>
          <w:rFonts w:cstheme="minorHAnsi"/>
        </w:rPr>
        <w:t>oj</w:t>
      </w:r>
      <w:proofErr w:type="spellEnd"/>
      <w:proofErr w:type="gramEnd"/>
      <w:r w:rsidR="007E36A4">
        <w:rPr>
          <w:rStyle w:val="pt-zadanifontodlomka-000009"/>
          <w:rFonts w:cstheme="minorHAnsi"/>
        </w:rPr>
        <w:t xml:space="preserve"> </w:t>
      </w:r>
      <w:r w:rsidR="002A492A">
        <w:rPr>
          <w:rStyle w:val="pt-zadanifontodlomka-000009"/>
          <w:rFonts w:cstheme="minorHAnsi"/>
        </w:rPr>
        <w:t xml:space="preserve">33/01, 60/01, 129/05, 109/07, 125/08,  6/09,  </w:t>
      </w:r>
      <w:r w:rsidR="00AE452F" w:rsidRPr="006C0B51">
        <w:rPr>
          <w:rStyle w:val="pt-zadanifontodlomka-000009"/>
          <w:rFonts w:cstheme="minorHAnsi"/>
        </w:rPr>
        <w:t>36/09,</w:t>
      </w:r>
      <w:r w:rsidR="002A492A">
        <w:rPr>
          <w:rStyle w:val="pt-zadanifontodlomka-000009"/>
          <w:rFonts w:cstheme="minorHAnsi"/>
        </w:rPr>
        <w:t xml:space="preserve"> </w:t>
      </w:r>
      <w:r w:rsidR="00AE452F" w:rsidRPr="006C0B51">
        <w:rPr>
          <w:rStyle w:val="pt-zadanifontodlomka-000009"/>
          <w:rFonts w:cstheme="minorHAnsi"/>
        </w:rPr>
        <w:t>150/11,</w:t>
      </w:r>
      <w:r w:rsidR="002A492A">
        <w:rPr>
          <w:rStyle w:val="pt-zadanifontodlomka-000009"/>
          <w:rFonts w:cstheme="minorHAnsi"/>
        </w:rPr>
        <w:t xml:space="preserve"> </w:t>
      </w:r>
      <w:r w:rsidR="00AE452F" w:rsidRPr="006C0B51">
        <w:rPr>
          <w:rStyle w:val="pt-zadanifontodlomka-000009"/>
          <w:rFonts w:cstheme="minorHAnsi"/>
        </w:rPr>
        <w:t>144/12,</w:t>
      </w:r>
      <w:r w:rsidR="002A492A">
        <w:rPr>
          <w:rStyle w:val="pt-zadanifontodlomka-000009"/>
          <w:rFonts w:cstheme="minorHAnsi"/>
        </w:rPr>
        <w:t xml:space="preserve"> </w:t>
      </w:r>
      <w:r w:rsidR="00AE452F" w:rsidRPr="006C0B51">
        <w:rPr>
          <w:rStyle w:val="pt-zadanifontodlomka-000009"/>
          <w:rFonts w:cstheme="minorHAnsi"/>
        </w:rPr>
        <w:t>19/13,  137/15</w:t>
      </w:r>
      <w:r w:rsidR="007E36A4">
        <w:rPr>
          <w:rStyle w:val="pt-zadanifontodlomka-000009"/>
          <w:rFonts w:cstheme="minorHAnsi"/>
        </w:rPr>
        <w:t>,</w:t>
      </w:r>
      <w:r w:rsidR="00AE452F" w:rsidRPr="006C0B51">
        <w:rPr>
          <w:rStyle w:val="pt-zadanifontodlomka-000009"/>
          <w:rFonts w:cstheme="minorHAnsi"/>
        </w:rPr>
        <w:t xml:space="preserve"> 123/17</w:t>
      </w:r>
      <w:r w:rsidR="007E36A4">
        <w:rPr>
          <w:rStyle w:val="pt-zadanifontodlomka-000009"/>
          <w:rFonts w:cstheme="minorHAnsi"/>
        </w:rPr>
        <w:t xml:space="preserve">, </w:t>
      </w:r>
      <w:r w:rsidR="00AE452F" w:rsidRPr="006C0B51">
        <w:rPr>
          <w:rStyle w:val="pt-zadanifontodlomka-000009"/>
          <w:rFonts w:cstheme="minorHAnsi"/>
        </w:rPr>
        <w:t>98/19</w:t>
      </w:r>
      <w:r w:rsidR="009964FF">
        <w:rPr>
          <w:rStyle w:val="pt-zadanifontodlomka-000009"/>
          <w:rFonts w:cstheme="minorHAnsi"/>
        </w:rPr>
        <w:t>, 144/20</w:t>
      </w:r>
      <w:r w:rsidR="007E36A4">
        <w:rPr>
          <w:rStyle w:val="pt-zadanifontodlomka-000009"/>
          <w:rFonts w:cstheme="minorHAnsi"/>
        </w:rPr>
        <w:t xml:space="preserve"> </w:t>
      </w:r>
      <w:r w:rsidR="00AE452F" w:rsidRPr="006C0B51">
        <w:rPr>
          <w:rStyle w:val="pt-zadanifontodlomka-000009"/>
          <w:rFonts w:cstheme="minorHAnsi"/>
        </w:rPr>
        <w:t>)</w:t>
      </w:r>
      <w:r w:rsidR="002A492A">
        <w:rPr>
          <w:rFonts w:cstheme="minorHAnsi"/>
        </w:rPr>
        <w:t xml:space="preserve">, </w:t>
      </w:r>
      <w:proofErr w:type="spellStart"/>
      <w:r w:rsidR="00AE452F" w:rsidRPr="006C0B51">
        <w:rPr>
          <w:rFonts w:cstheme="minorHAnsi"/>
        </w:rPr>
        <w:t>Statut</w:t>
      </w:r>
      <w:proofErr w:type="spellEnd"/>
      <w:r w:rsidR="00AE452F" w:rsidRPr="006C0B51">
        <w:rPr>
          <w:rFonts w:cstheme="minorHAnsi"/>
        </w:rPr>
        <w:t xml:space="preserve"> </w:t>
      </w:r>
      <w:proofErr w:type="spellStart"/>
      <w:r w:rsidR="00AE452F" w:rsidRPr="006C0B51">
        <w:rPr>
          <w:rFonts w:cstheme="minorHAnsi"/>
        </w:rPr>
        <w:t>Općine</w:t>
      </w:r>
      <w:proofErr w:type="spellEnd"/>
      <w:r w:rsidR="00AE452F" w:rsidRPr="006C0B51">
        <w:rPr>
          <w:rFonts w:cstheme="minorHAnsi"/>
        </w:rPr>
        <w:t xml:space="preserve"> </w:t>
      </w:r>
      <w:proofErr w:type="spellStart"/>
      <w:r w:rsidR="00AE452F" w:rsidRPr="006C0B51">
        <w:rPr>
          <w:rFonts w:cstheme="minorHAnsi"/>
        </w:rPr>
        <w:t>Bistra</w:t>
      </w:r>
      <w:proofErr w:type="spellEnd"/>
      <w:r w:rsidR="00AE452F" w:rsidRPr="006C0B51">
        <w:rPr>
          <w:rFonts w:cstheme="minorHAnsi"/>
        </w:rPr>
        <w:t xml:space="preserve"> ("</w:t>
      </w:r>
      <w:proofErr w:type="spellStart"/>
      <w:r w:rsidR="00AE452F" w:rsidRPr="006C0B51">
        <w:rPr>
          <w:rFonts w:cstheme="minorHAnsi"/>
        </w:rPr>
        <w:t>Službeni</w:t>
      </w:r>
      <w:proofErr w:type="spellEnd"/>
      <w:r w:rsidR="00AE452F" w:rsidRPr="006C0B51">
        <w:rPr>
          <w:rFonts w:cstheme="minorHAnsi"/>
        </w:rPr>
        <w:t xml:space="preserve"> </w:t>
      </w:r>
      <w:proofErr w:type="spellStart"/>
      <w:r w:rsidR="00AE452F" w:rsidRPr="006C0B51">
        <w:rPr>
          <w:rFonts w:cstheme="minorHAnsi"/>
        </w:rPr>
        <w:t>g</w:t>
      </w:r>
      <w:r w:rsidR="009964FF">
        <w:rPr>
          <w:rFonts w:cstheme="minorHAnsi"/>
        </w:rPr>
        <w:t>lasnik</w:t>
      </w:r>
      <w:proofErr w:type="spellEnd"/>
      <w:r w:rsidR="009964FF">
        <w:rPr>
          <w:rFonts w:cstheme="minorHAnsi"/>
        </w:rPr>
        <w:t xml:space="preserve"> </w:t>
      </w:r>
      <w:proofErr w:type="spellStart"/>
      <w:r w:rsidR="009964FF">
        <w:rPr>
          <w:rFonts w:cstheme="minorHAnsi"/>
        </w:rPr>
        <w:t>Općine</w:t>
      </w:r>
      <w:proofErr w:type="spellEnd"/>
      <w:r w:rsidR="009964FF">
        <w:rPr>
          <w:rFonts w:cstheme="minorHAnsi"/>
        </w:rPr>
        <w:t xml:space="preserve"> </w:t>
      </w:r>
      <w:proofErr w:type="spellStart"/>
      <w:r w:rsidR="009964FF">
        <w:rPr>
          <w:rFonts w:cstheme="minorHAnsi"/>
        </w:rPr>
        <w:t>Bistra</w:t>
      </w:r>
      <w:proofErr w:type="spellEnd"/>
      <w:r w:rsidR="009964FF">
        <w:rPr>
          <w:rFonts w:cstheme="minorHAnsi"/>
        </w:rPr>
        <w:t xml:space="preserve">", </w:t>
      </w:r>
      <w:proofErr w:type="spellStart"/>
      <w:r w:rsidR="009964FF">
        <w:rPr>
          <w:rFonts w:cstheme="minorHAnsi"/>
        </w:rPr>
        <w:t>broj</w:t>
      </w:r>
      <w:proofErr w:type="spellEnd"/>
      <w:r w:rsidR="009964FF">
        <w:rPr>
          <w:rFonts w:cstheme="minorHAnsi"/>
        </w:rPr>
        <w:t xml:space="preserve"> 2/21</w:t>
      </w:r>
      <w:r w:rsidR="007E36A4">
        <w:rPr>
          <w:rFonts w:cstheme="minorHAnsi"/>
        </w:rPr>
        <w:t xml:space="preserve"> </w:t>
      </w:r>
      <w:r w:rsidR="00AE452F" w:rsidRPr="006C0B51">
        <w:rPr>
          <w:rFonts w:cstheme="minorHAnsi"/>
        </w:rPr>
        <w:t>)</w:t>
      </w:r>
      <w:r w:rsidR="002A492A">
        <w:rPr>
          <w:rFonts w:cstheme="minorHAnsi"/>
        </w:rPr>
        <w:t>.</w:t>
      </w:r>
    </w:p>
    <w:p w14:paraId="28821648" w14:textId="77777777" w:rsidR="0012410F" w:rsidRDefault="00A175F7" w:rsidP="00A86154">
      <w:pPr>
        <w:spacing w:after="0"/>
        <w:jc w:val="both"/>
      </w:pPr>
      <w:proofErr w:type="spellStart"/>
      <w:r w:rsidRPr="00A175F7">
        <w:rPr>
          <w:u w:val="single"/>
        </w:rPr>
        <w:t>Obrazloženje</w:t>
      </w:r>
      <w:proofErr w:type="spellEnd"/>
      <w:r w:rsidR="0012410F">
        <w:rPr>
          <w:u w:val="single"/>
        </w:rPr>
        <w:t xml:space="preserve"> </w:t>
      </w:r>
      <w:r w:rsidRPr="00A175F7">
        <w:rPr>
          <w:u w:val="single"/>
        </w:rPr>
        <w:t>-</w:t>
      </w:r>
      <w:r>
        <w:t xml:space="preserve"> </w:t>
      </w:r>
      <w:proofErr w:type="spellStart"/>
      <w:r w:rsidR="0083407B" w:rsidRPr="006C0B51">
        <w:t>Općina</w:t>
      </w:r>
      <w:proofErr w:type="spellEnd"/>
      <w:r w:rsidR="0083407B" w:rsidRPr="006C0B51">
        <w:t xml:space="preserve"> </w:t>
      </w:r>
      <w:proofErr w:type="spellStart"/>
      <w:r w:rsidR="0083407B" w:rsidRPr="006C0B51">
        <w:t>Bistra</w:t>
      </w:r>
      <w:proofErr w:type="spellEnd"/>
      <w:r w:rsidR="0083407B" w:rsidRPr="006C0B51">
        <w:t xml:space="preserve"> </w:t>
      </w:r>
      <w:proofErr w:type="spellStart"/>
      <w:r w:rsidR="0083407B" w:rsidRPr="006C0B51">
        <w:t>dugoročno</w:t>
      </w:r>
      <w:proofErr w:type="spellEnd"/>
      <w:r w:rsidR="0083407B" w:rsidRPr="006C0B51">
        <w:t xml:space="preserve"> se </w:t>
      </w:r>
      <w:proofErr w:type="spellStart"/>
      <w:r w:rsidR="0083407B" w:rsidRPr="006C0B51">
        <w:t>zadužila</w:t>
      </w:r>
      <w:proofErr w:type="spellEnd"/>
      <w:r w:rsidR="0083407B" w:rsidRPr="006C0B51">
        <w:t xml:space="preserve"> 2007 </w:t>
      </w:r>
      <w:proofErr w:type="spellStart"/>
      <w:r w:rsidR="0083407B" w:rsidRPr="006C0B51">
        <w:t>i</w:t>
      </w:r>
      <w:proofErr w:type="spellEnd"/>
      <w:r w:rsidR="0083407B" w:rsidRPr="006C0B51">
        <w:t xml:space="preserve"> 2008. </w:t>
      </w:r>
      <w:proofErr w:type="spellStart"/>
      <w:r w:rsidR="0083407B" w:rsidRPr="006C0B51">
        <w:t>godine</w:t>
      </w:r>
      <w:proofErr w:type="spellEnd"/>
      <w:r w:rsidR="0083407B" w:rsidRPr="006C0B51">
        <w:t xml:space="preserve"> </w:t>
      </w:r>
      <w:proofErr w:type="spellStart"/>
      <w:r w:rsidR="0083407B" w:rsidRPr="006C0B51">
        <w:t>kod</w:t>
      </w:r>
      <w:proofErr w:type="spellEnd"/>
      <w:r w:rsidR="0083407B" w:rsidRPr="006C0B51">
        <w:t xml:space="preserve"> </w:t>
      </w:r>
      <w:proofErr w:type="spellStart"/>
      <w:r w:rsidR="0083407B" w:rsidRPr="006C0B51">
        <w:t>Hrvatske</w:t>
      </w:r>
      <w:proofErr w:type="spellEnd"/>
      <w:r w:rsidR="0083407B" w:rsidRPr="006C0B51">
        <w:t xml:space="preserve"> </w:t>
      </w:r>
      <w:proofErr w:type="spellStart"/>
      <w:r w:rsidR="0083407B" w:rsidRPr="006C0B51">
        <w:t>banke</w:t>
      </w:r>
      <w:proofErr w:type="spellEnd"/>
      <w:r w:rsidR="0083407B" w:rsidRPr="006C0B51">
        <w:t xml:space="preserve"> za </w:t>
      </w:r>
      <w:proofErr w:type="spellStart"/>
      <w:r w:rsidR="0083407B" w:rsidRPr="006C0B51">
        <w:t>obnovu</w:t>
      </w:r>
      <w:proofErr w:type="spellEnd"/>
      <w:r w:rsidR="0083407B" w:rsidRPr="006C0B51">
        <w:t xml:space="preserve"> </w:t>
      </w:r>
      <w:proofErr w:type="spellStart"/>
      <w:r w:rsidR="0083407B" w:rsidRPr="006C0B51">
        <w:t>i</w:t>
      </w:r>
      <w:proofErr w:type="spellEnd"/>
      <w:r w:rsidR="0083407B" w:rsidRPr="006C0B51">
        <w:t xml:space="preserve"> </w:t>
      </w:r>
      <w:proofErr w:type="spellStart"/>
      <w:r w:rsidR="0083407B" w:rsidRPr="006C0B51">
        <w:t>razvitak</w:t>
      </w:r>
      <w:proofErr w:type="spellEnd"/>
      <w:r w:rsidR="0083407B" w:rsidRPr="006C0B51">
        <w:t xml:space="preserve"> </w:t>
      </w:r>
      <w:proofErr w:type="spellStart"/>
      <w:r w:rsidR="0083407B" w:rsidRPr="006C0B51">
        <w:t>radi</w:t>
      </w:r>
      <w:proofErr w:type="spellEnd"/>
      <w:r w:rsidR="0083407B" w:rsidRPr="006C0B51">
        <w:t xml:space="preserve"> </w:t>
      </w:r>
      <w:proofErr w:type="spellStart"/>
      <w:r w:rsidR="0083407B" w:rsidRPr="006C0B51">
        <w:t>financiranja</w:t>
      </w:r>
      <w:proofErr w:type="spellEnd"/>
      <w:r w:rsidR="0083407B" w:rsidRPr="006C0B51">
        <w:t xml:space="preserve"> </w:t>
      </w:r>
      <w:proofErr w:type="spellStart"/>
      <w:r w:rsidR="0083407B" w:rsidRPr="006C0B51">
        <w:t>izgradnje</w:t>
      </w:r>
      <w:proofErr w:type="spellEnd"/>
      <w:r w:rsidR="0083407B" w:rsidRPr="006C0B51">
        <w:t xml:space="preserve"> </w:t>
      </w:r>
      <w:proofErr w:type="spellStart"/>
      <w:r w:rsidR="0083407B" w:rsidRPr="006C0B51">
        <w:t>pješačkog</w:t>
      </w:r>
      <w:proofErr w:type="spellEnd"/>
      <w:r w:rsidR="0083407B" w:rsidRPr="006C0B51">
        <w:t xml:space="preserve"> </w:t>
      </w:r>
      <w:proofErr w:type="spellStart"/>
      <w:r w:rsidR="0083407B" w:rsidRPr="006C0B51">
        <w:t>pločnika</w:t>
      </w:r>
      <w:proofErr w:type="spellEnd"/>
      <w:r w:rsidR="0083407B" w:rsidRPr="006C0B51">
        <w:t xml:space="preserve"> </w:t>
      </w:r>
      <w:proofErr w:type="spellStart"/>
      <w:r w:rsidR="0083407B" w:rsidRPr="006C0B51">
        <w:t>i</w:t>
      </w:r>
      <w:proofErr w:type="spellEnd"/>
      <w:r w:rsidR="00354964" w:rsidRPr="006C0B51">
        <w:t xml:space="preserve"> </w:t>
      </w:r>
      <w:proofErr w:type="spellStart"/>
      <w:r w:rsidR="00354964" w:rsidRPr="006C0B51">
        <w:t>zgrade</w:t>
      </w:r>
      <w:proofErr w:type="spellEnd"/>
      <w:r w:rsidR="00354964" w:rsidRPr="006C0B51">
        <w:t xml:space="preserve"> </w:t>
      </w:r>
      <w:proofErr w:type="spellStart"/>
      <w:r w:rsidR="00354964" w:rsidRPr="006C0B51">
        <w:t>Općine</w:t>
      </w:r>
      <w:proofErr w:type="spellEnd"/>
      <w:r w:rsidR="00354964" w:rsidRPr="006C0B51">
        <w:t xml:space="preserve">. </w:t>
      </w:r>
      <w:proofErr w:type="spellStart"/>
      <w:r w:rsidR="00876B32">
        <w:t>Općina</w:t>
      </w:r>
      <w:proofErr w:type="spellEnd"/>
      <w:r w:rsidR="00876B32">
        <w:t xml:space="preserve"> </w:t>
      </w:r>
      <w:proofErr w:type="spellStart"/>
      <w:r w:rsidR="00876B32">
        <w:t>Bistra</w:t>
      </w:r>
      <w:proofErr w:type="spellEnd"/>
      <w:r w:rsidR="00876B32">
        <w:t xml:space="preserve"> je </w:t>
      </w:r>
      <w:r w:rsidR="00876B32" w:rsidRPr="00563243">
        <w:t xml:space="preserve">26.11.2018.g. </w:t>
      </w:r>
      <w:proofErr w:type="spellStart"/>
      <w:r w:rsidR="00876B32">
        <w:t>potpisala</w:t>
      </w:r>
      <w:proofErr w:type="spellEnd"/>
      <w:r w:rsidR="00876B32" w:rsidRPr="00563243">
        <w:t xml:space="preserve"> </w:t>
      </w:r>
      <w:proofErr w:type="spellStart"/>
      <w:r w:rsidR="00876B32" w:rsidRPr="00563243">
        <w:t>Ugovor</w:t>
      </w:r>
      <w:proofErr w:type="spellEnd"/>
      <w:r w:rsidR="00876B32" w:rsidRPr="00563243">
        <w:t xml:space="preserve"> o </w:t>
      </w:r>
      <w:proofErr w:type="spellStart"/>
      <w:r w:rsidR="00876B32" w:rsidRPr="00563243">
        <w:t>kreditu</w:t>
      </w:r>
      <w:proofErr w:type="spellEnd"/>
      <w:r w:rsidR="00876B32" w:rsidRPr="00563243">
        <w:t xml:space="preserve"> </w:t>
      </w:r>
      <w:proofErr w:type="spellStart"/>
      <w:r w:rsidR="00876B32" w:rsidRPr="00563243">
        <w:t>sa</w:t>
      </w:r>
      <w:proofErr w:type="spellEnd"/>
      <w:r w:rsidR="00876B32" w:rsidRPr="00563243">
        <w:t xml:space="preserve"> </w:t>
      </w:r>
      <w:proofErr w:type="spellStart"/>
      <w:r w:rsidR="00876B32" w:rsidRPr="00563243">
        <w:t>Hrvatskom</w:t>
      </w:r>
      <w:proofErr w:type="spellEnd"/>
      <w:r w:rsidR="00876B32" w:rsidRPr="00563243">
        <w:t xml:space="preserve"> </w:t>
      </w:r>
      <w:proofErr w:type="spellStart"/>
      <w:r w:rsidR="00876B32" w:rsidRPr="00563243">
        <w:t>bankom</w:t>
      </w:r>
      <w:proofErr w:type="spellEnd"/>
      <w:r w:rsidR="00876B32" w:rsidRPr="00563243">
        <w:t xml:space="preserve"> za </w:t>
      </w:r>
      <w:proofErr w:type="spellStart"/>
      <w:r w:rsidR="00876B32" w:rsidRPr="00563243">
        <w:t>obnovu</w:t>
      </w:r>
      <w:proofErr w:type="spellEnd"/>
      <w:r w:rsidR="00876B32" w:rsidRPr="00563243">
        <w:t xml:space="preserve"> </w:t>
      </w:r>
      <w:proofErr w:type="spellStart"/>
      <w:r w:rsidR="00876B32" w:rsidRPr="00563243">
        <w:t>i</w:t>
      </w:r>
      <w:proofErr w:type="spellEnd"/>
      <w:r w:rsidR="00876B32" w:rsidRPr="00563243">
        <w:t xml:space="preserve"> </w:t>
      </w:r>
      <w:proofErr w:type="spellStart"/>
      <w:r w:rsidR="00876B32" w:rsidRPr="00563243">
        <w:t>razvitak</w:t>
      </w:r>
      <w:proofErr w:type="spellEnd"/>
      <w:r w:rsidR="00876B32" w:rsidRPr="00563243">
        <w:t xml:space="preserve"> </w:t>
      </w:r>
      <w:proofErr w:type="spellStart"/>
      <w:r w:rsidR="00876B32">
        <w:t>na</w:t>
      </w:r>
      <w:proofErr w:type="spellEnd"/>
      <w:r w:rsidR="00876B32">
        <w:t xml:space="preserve"> </w:t>
      </w:r>
      <w:proofErr w:type="spellStart"/>
      <w:r w:rsidR="00876B32">
        <w:t>iznos</w:t>
      </w:r>
      <w:proofErr w:type="spellEnd"/>
      <w:r w:rsidR="00876B32">
        <w:t xml:space="preserve"> 10.100.000,00 </w:t>
      </w:r>
      <w:proofErr w:type="spellStart"/>
      <w:r w:rsidR="00876B32">
        <w:t>kn</w:t>
      </w:r>
      <w:proofErr w:type="spellEnd"/>
      <w:r w:rsidR="00876B32">
        <w:t xml:space="preserve"> </w:t>
      </w:r>
      <w:r w:rsidR="00876B32" w:rsidRPr="00563243">
        <w:t xml:space="preserve">za </w:t>
      </w:r>
      <w:proofErr w:type="spellStart"/>
      <w:r w:rsidR="00876B32" w:rsidRPr="00563243">
        <w:t>financiranje</w:t>
      </w:r>
      <w:proofErr w:type="spellEnd"/>
      <w:r w:rsidR="00876B32" w:rsidRPr="00563243">
        <w:t xml:space="preserve"> </w:t>
      </w:r>
      <w:proofErr w:type="spellStart"/>
      <w:r w:rsidR="00876B32" w:rsidRPr="00563243">
        <w:t>infrastrukturnih</w:t>
      </w:r>
      <w:proofErr w:type="spellEnd"/>
      <w:r w:rsidR="00876B32" w:rsidRPr="00563243">
        <w:t xml:space="preserve"> </w:t>
      </w:r>
      <w:proofErr w:type="spellStart"/>
      <w:r w:rsidR="00876B32" w:rsidRPr="00563243">
        <w:t>projekata</w:t>
      </w:r>
      <w:proofErr w:type="spellEnd"/>
      <w:r w:rsidR="00876B32" w:rsidRPr="00563243">
        <w:t xml:space="preserve">: </w:t>
      </w:r>
      <w:proofErr w:type="spellStart"/>
      <w:r w:rsidR="00876B32" w:rsidRPr="00563243">
        <w:t>Izgradnja</w:t>
      </w:r>
      <w:proofErr w:type="spellEnd"/>
      <w:r w:rsidR="00876B32" w:rsidRPr="00563243">
        <w:t xml:space="preserve"> </w:t>
      </w:r>
      <w:proofErr w:type="spellStart"/>
      <w:r w:rsidR="00876B32" w:rsidRPr="00563243">
        <w:t>pješačkog</w:t>
      </w:r>
      <w:proofErr w:type="spellEnd"/>
      <w:r w:rsidR="00876B32" w:rsidRPr="00563243">
        <w:t xml:space="preserve"> </w:t>
      </w:r>
      <w:proofErr w:type="spellStart"/>
      <w:r w:rsidR="00876B32" w:rsidRPr="00563243">
        <w:t>pločnika</w:t>
      </w:r>
      <w:proofErr w:type="spellEnd"/>
      <w:r w:rsidR="00876B32" w:rsidRPr="00563243">
        <w:t xml:space="preserve"> </w:t>
      </w:r>
      <w:proofErr w:type="spellStart"/>
      <w:r w:rsidR="00876B32" w:rsidRPr="00563243">
        <w:t>i</w:t>
      </w:r>
      <w:proofErr w:type="spellEnd"/>
      <w:r w:rsidR="00876B32" w:rsidRPr="00563243">
        <w:t xml:space="preserve"> </w:t>
      </w:r>
      <w:proofErr w:type="spellStart"/>
      <w:r w:rsidR="00876B32" w:rsidRPr="00563243">
        <w:t>oborinske</w:t>
      </w:r>
      <w:proofErr w:type="spellEnd"/>
      <w:r w:rsidR="00876B32" w:rsidRPr="00563243">
        <w:t xml:space="preserve"> </w:t>
      </w:r>
      <w:proofErr w:type="spellStart"/>
      <w:r w:rsidR="00876B32" w:rsidRPr="00563243">
        <w:t>odvodnje</w:t>
      </w:r>
      <w:proofErr w:type="spellEnd"/>
      <w:r w:rsidR="00876B32" w:rsidRPr="00563243">
        <w:t xml:space="preserve"> u </w:t>
      </w:r>
      <w:proofErr w:type="spellStart"/>
      <w:r w:rsidR="00876B32" w:rsidRPr="00563243">
        <w:t>Potočnoj</w:t>
      </w:r>
      <w:proofErr w:type="spellEnd"/>
      <w:r w:rsidR="00876B32" w:rsidRPr="00563243">
        <w:t xml:space="preserve"> </w:t>
      </w:r>
      <w:proofErr w:type="spellStart"/>
      <w:r w:rsidR="00876B32" w:rsidRPr="00563243">
        <w:lastRenderedPageBreak/>
        <w:t>ulici</w:t>
      </w:r>
      <w:proofErr w:type="spellEnd"/>
      <w:r w:rsidR="00876B32" w:rsidRPr="00563243">
        <w:t xml:space="preserve">, </w:t>
      </w:r>
      <w:proofErr w:type="spellStart"/>
      <w:r w:rsidR="00876B32" w:rsidRPr="00563243">
        <w:t>Izgradnja</w:t>
      </w:r>
      <w:proofErr w:type="spellEnd"/>
      <w:r w:rsidR="00876B32" w:rsidRPr="00563243">
        <w:t xml:space="preserve"> </w:t>
      </w:r>
      <w:proofErr w:type="spellStart"/>
      <w:r w:rsidR="00876B32" w:rsidRPr="00563243">
        <w:t>pješačkog</w:t>
      </w:r>
      <w:proofErr w:type="spellEnd"/>
      <w:r w:rsidR="00876B32" w:rsidRPr="00563243">
        <w:t xml:space="preserve"> </w:t>
      </w:r>
      <w:proofErr w:type="spellStart"/>
      <w:r w:rsidR="00876B32" w:rsidRPr="00563243">
        <w:t>pločnika</w:t>
      </w:r>
      <w:proofErr w:type="spellEnd"/>
      <w:r w:rsidR="00876B32" w:rsidRPr="00563243">
        <w:t xml:space="preserve"> </w:t>
      </w:r>
      <w:proofErr w:type="spellStart"/>
      <w:r w:rsidR="00876B32" w:rsidRPr="00563243">
        <w:t>i</w:t>
      </w:r>
      <w:proofErr w:type="spellEnd"/>
      <w:r w:rsidR="00876B32" w:rsidRPr="00563243">
        <w:t xml:space="preserve"> </w:t>
      </w:r>
      <w:proofErr w:type="spellStart"/>
      <w:r w:rsidR="00876B32" w:rsidRPr="00563243">
        <w:t>oborinske</w:t>
      </w:r>
      <w:proofErr w:type="spellEnd"/>
      <w:r w:rsidR="00876B32" w:rsidRPr="00563243">
        <w:t xml:space="preserve"> </w:t>
      </w:r>
      <w:proofErr w:type="spellStart"/>
      <w:r w:rsidR="00876B32" w:rsidRPr="00563243">
        <w:t>odvodnje</w:t>
      </w:r>
      <w:proofErr w:type="spellEnd"/>
      <w:r w:rsidR="00876B32" w:rsidRPr="00563243">
        <w:t xml:space="preserve"> u </w:t>
      </w:r>
      <w:proofErr w:type="spellStart"/>
      <w:r w:rsidR="00876B32" w:rsidRPr="00563243">
        <w:t>Bolničkoj</w:t>
      </w:r>
      <w:proofErr w:type="spellEnd"/>
      <w:r w:rsidR="00876B32" w:rsidRPr="00563243">
        <w:t xml:space="preserve"> </w:t>
      </w:r>
      <w:proofErr w:type="spellStart"/>
      <w:r w:rsidR="00876B32" w:rsidRPr="00563243">
        <w:t>ulici</w:t>
      </w:r>
      <w:proofErr w:type="spellEnd"/>
      <w:r w:rsidR="00876B32" w:rsidRPr="00563243">
        <w:t xml:space="preserve">, </w:t>
      </w:r>
      <w:proofErr w:type="spellStart"/>
      <w:r w:rsidR="00876B32" w:rsidRPr="00563243">
        <w:t>Rekonstrukcija</w:t>
      </w:r>
      <w:proofErr w:type="spellEnd"/>
      <w:r w:rsidR="00876B32" w:rsidRPr="00563243">
        <w:t xml:space="preserve"> </w:t>
      </w:r>
      <w:proofErr w:type="spellStart"/>
      <w:r w:rsidR="00876B32" w:rsidRPr="00563243">
        <w:t>ulice</w:t>
      </w:r>
      <w:proofErr w:type="spellEnd"/>
      <w:r w:rsidR="00876B32" w:rsidRPr="00563243">
        <w:t xml:space="preserve"> </w:t>
      </w:r>
      <w:proofErr w:type="spellStart"/>
      <w:r w:rsidR="00876B32" w:rsidRPr="00563243">
        <w:t>Franje</w:t>
      </w:r>
      <w:proofErr w:type="spellEnd"/>
      <w:r w:rsidR="00876B32" w:rsidRPr="00563243">
        <w:t xml:space="preserve"> </w:t>
      </w:r>
      <w:proofErr w:type="spellStart"/>
      <w:r w:rsidR="00876B32" w:rsidRPr="00563243">
        <w:t>Gulića</w:t>
      </w:r>
      <w:proofErr w:type="spellEnd"/>
      <w:r w:rsidR="00876B32" w:rsidRPr="00563243">
        <w:t xml:space="preserve">, </w:t>
      </w:r>
      <w:proofErr w:type="spellStart"/>
      <w:r w:rsidR="00876B32" w:rsidRPr="00563243">
        <w:t>Izgradnja</w:t>
      </w:r>
      <w:proofErr w:type="spellEnd"/>
      <w:r w:rsidR="00876B32" w:rsidRPr="00563243">
        <w:t xml:space="preserve"> </w:t>
      </w:r>
      <w:proofErr w:type="spellStart"/>
      <w:r w:rsidR="00876B32" w:rsidRPr="00563243">
        <w:t>oborinske</w:t>
      </w:r>
      <w:proofErr w:type="spellEnd"/>
      <w:r w:rsidR="00876B32" w:rsidRPr="00563243">
        <w:t xml:space="preserve"> </w:t>
      </w:r>
      <w:proofErr w:type="spellStart"/>
      <w:r w:rsidR="00876B32" w:rsidRPr="00563243">
        <w:t>odvodnje</w:t>
      </w:r>
      <w:proofErr w:type="spellEnd"/>
      <w:r w:rsidR="00876B32" w:rsidRPr="00563243">
        <w:t xml:space="preserve"> u </w:t>
      </w:r>
      <w:proofErr w:type="spellStart"/>
      <w:r w:rsidR="00876B32" w:rsidRPr="00563243">
        <w:t>ulici</w:t>
      </w:r>
      <w:proofErr w:type="spellEnd"/>
      <w:r w:rsidR="00876B32" w:rsidRPr="00563243">
        <w:t xml:space="preserve"> </w:t>
      </w:r>
      <w:proofErr w:type="spellStart"/>
      <w:r w:rsidR="00876B32" w:rsidRPr="00563243">
        <w:t>Franje</w:t>
      </w:r>
      <w:proofErr w:type="spellEnd"/>
      <w:r w:rsidR="00876B32" w:rsidRPr="00563243">
        <w:t xml:space="preserve"> </w:t>
      </w:r>
      <w:proofErr w:type="spellStart"/>
      <w:r w:rsidR="00876B32" w:rsidRPr="00563243">
        <w:t>Gulića</w:t>
      </w:r>
      <w:proofErr w:type="spellEnd"/>
      <w:r w:rsidR="00876B32" w:rsidRPr="00563243">
        <w:t xml:space="preserve"> </w:t>
      </w:r>
      <w:proofErr w:type="spellStart"/>
      <w:r w:rsidR="00876B32" w:rsidRPr="00563243">
        <w:t>i</w:t>
      </w:r>
      <w:proofErr w:type="spellEnd"/>
      <w:r w:rsidR="00876B32" w:rsidRPr="00563243">
        <w:t xml:space="preserve"> </w:t>
      </w:r>
      <w:proofErr w:type="spellStart"/>
      <w:r w:rsidR="00876B32" w:rsidRPr="00563243">
        <w:t>Rekonstrukcija</w:t>
      </w:r>
      <w:proofErr w:type="spellEnd"/>
      <w:r w:rsidR="00876B32" w:rsidRPr="00563243">
        <w:t xml:space="preserve"> </w:t>
      </w:r>
      <w:proofErr w:type="spellStart"/>
      <w:r w:rsidR="00876B32" w:rsidRPr="00563243">
        <w:t>javne</w:t>
      </w:r>
      <w:proofErr w:type="spellEnd"/>
      <w:r w:rsidR="00876B32" w:rsidRPr="00563243">
        <w:t xml:space="preserve"> </w:t>
      </w:r>
      <w:proofErr w:type="spellStart"/>
      <w:r w:rsidR="00876B32" w:rsidRPr="00563243">
        <w:t>rasvjete</w:t>
      </w:r>
      <w:proofErr w:type="spellEnd"/>
      <w:r w:rsidR="00876B32" w:rsidRPr="00563243">
        <w:t xml:space="preserve">. </w:t>
      </w:r>
      <w:r w:rsidR="00482B52">
        <w:t xml:space="preserve">U 2020. </w:t>
      </w:r>
      <w:proofErr w:type="spellStart"/>
      <w:r w:rsidR="00482B52">
        <w:t>g</w:t>
      </w:r>
      <w:r w:rsidR="00876B32">
        <w:t>odini</w:t>
      </w:r>
      <w:proofErr w:type="spellEnd"/>
      <w:r w:rsidR="00876B32">
        <w:t xml:space="preserve"> </w:t>
      </w:r>
      <w:proofErr w:type="spellStart"/>
      <w:r w:rsidR="00876B32">
        <w:t>Općini</w:t>
      </w:r>
      <w:proofErr w:type="spellEnd"/>
      <w:r w:rsidR="00876B32">
        <w:t xml:space="preserve"> </w:t>
      </w:r>
      <w:proofErr w:type="spellStart"/>
      <w:r w:rsidR="00876B32">
        <w:t>Bistra</w:t>
      </w:r>
      <w:proofErr w:type="spellEnd"/>
      <w:r w:rsidR="00876B32">
        <w:t xml:space="preserve"> </w:t>
      </w:r>
      <w:proofErr w:type="spellStart"/>
      <w:r w:rsidR="00876B32">
        <w:t>odobren</w:t>
      </w:r>
      <w:proofErr w:type="spellEnd"/>
      <w:r w:rsidR="00876B32">
        <w:t xml:space="preserve"> je </w:t>
      </w:r>
      <w:proofErr w:type="spellStart"/>
      <w:r w:rsidR="00876B32">
        <w:t>beskamatni</w:t>
      </w:r>
      <w:proofErr w:type="spellEnd"/>
      <w:r w:rsidR="00876B32">
        <w:t xml:space="preserve"> </w:t>
      </w:r>
      <w:proofErr w:type="spellStart"/>
      <w:r w:rsidR="00876B32">
        <w:t>zajam</w:t>
      </w:r>
      <w:proofErr w:type="spellEnd"/>
      <w:r w:rsidR="00876B32">
        <w:t xml:space="preserve"> </w:t>
      </w:r>
      <w:proofErr w:type="spellStart"/>
      <w:r w:rsidR="00876B32">
        <w:t>Ministarstva</w:t>
      </w:r>
      <w:proofErr w:type="spellEnd"/>
      <w:r w:rsidR="00876B32">
        <w:t xml:space="preserve"> </w:t>
      </w:r>
      <w:proofErr w:type="spellStart"/>
      <w:r w:rsidR="00876B32">
        <w:t>financija</w:t>
      </w:r>
      <w:proofErr w:type="spellEnd"/>
      <w:r w:rsidR="00876B32">
        <w:t xml:space="preserve"> za </w:t>
      </w:r>
      <w:proofErr w:type="spellStart"/>
      <w:r w:rsidR="00876B32">
        <w:t>premošćivanje</w:t>
      </w:r>
      <w:proofErr w:type="spellEnd"/>
      <w:r w:rsidR="00876B32">
        <w:t xml:space="preserve"> </w:t>
      </w:r>
      <w:proofErr w:type="spellStart"/>
      <w:r w:rsidR="00876B32">
        <w:t>nepovoljne</w:t>
      </w:r>
      <w:proofErr w:type="spellEnd"/>
      <w:r w:rsidR="00876B32">
        <w:t xml:space="preserve"> </w:t>
      </w:r>
      <w:proofErr w:type="spellStart"/>
      <w:r w:rsidR="00876B32">
        <w:t>gospodarske</w:t>
      </w:r>
      <w:proofErr w:type="spellEnd"/>
      <w:r w:rsidR="00876B32">
        <w:t xml:space="preserve"> </w:t>
      </w:r>
      <w:proofErr w:type="spellStart"/>
      <w:r w:rsidR="00876B32">
        <w:t>i</w:t>
      </w:r>
      <w:proofErr w:type="spellEnd"/>
      <w:r w:rsidR="00876B32">
        <w:t xml:space="preserve"> </w:t>
      </w:r>
      <w:proofErr w:type="spellStart"/>
      <w:r w:rsidR="00876B32">
        <w:t>financijske</w:t>
      </w:r>
      <w:proofErr w:type="spellEnd"/>
      <w:r w:rsidR="00876B32">
        <w:t xml:space="preserve"> </w:t>
      </w:r>
      <w:proofErr w:type="spellStart"/>
      <w:r w:rsidR="00876B32">
        <w:t>situacije</w:t>
      </w:r>
      <w:proofErr w:type="spellEnd"/>
      <w:r w:rsidR="00876B32">
        <w:t xml:space="preserve"> </w:t>
      </w:r>
      <w:proofErr w:type="spellStart"/>
      <w:r w:rsidR="00876B32">
        <w:t>uzro</w:t>
      </w:r>
      <w:r w:rsidR="00510C2C">
        <w:t>kovane</w:t>
      </w:r>
      <w:proofErr w:type="spellEnd"/>
      <w:r w:rsidR="00510C2C">
        <w:t xml:space="preserve"> </w:t>
      </w:r>
      <w:proofErr w:type="spellStart"/>
      <w:r w:rsidR="00510C2C">
        <w:t>pandemijom</w:t>
      </w:r>
      <w:proofErr w:type="spellEnd"/>
      <w:r w:rsidR="00510C2C">
        <w:t xml:space="preserve"> korona </w:t>
      </w:r>
      <w:proofErr w:type="spellStart"/>
      <w:r w:rsidR="00510C2C">
        <w:t>virusa</w:t>
      </w:r>
      <w:proofErr w:type="spellEnd"/>
      <w:r w:rsidR="00510C2C">
        <w:t>.</w:t>
      </w:r>
      <w:r w:rsidR="00EA6565">
        <w:t xml:space="preserve"> </w:t>
      </w:r>
      <w:proofErr w:type="spellStart"/>
      <w:r w:rsidR="00EA6565" w:rsidRPr="006C0B51">
        <w:t>Općina</w:t>
      </w:r>
      <w:proofErr w:type="spellEnd"/>
      <w:r w:rsidR="00EA6565" w:rsidRPr="006C0B51">
        <w:t xml:space="preserve"> </w:t>
      </w:r>
      <w:proofErr w:type="spellStart"/>
      <w:r w:rsidR="00EA6565" w:rsidRPr="006C0B51">
        <w:t>Bistra</w:t>
      </w:r>
      <w:proofErr w:type="spellEnd"/>
      <w:r w:rsidR="00EA6565" w:rsidRPr="006C0B51">
        <w:t xml:space="preserve"> </w:t>
      </w:r>
      <w:proofErr w:type="spellStart"/>
      <w:r w:rsidR="00EA6565" w:rsidRPr="006C0B51">
        <w:t>dugoročno</w:t>
      </w:r>
      <w:proofErr w:type="spellEnd"/>
      <w:r w:rsidR="00EA6565" w:rsidRPr="006C0B51">
        <w:t xml:space="preserve"> se </w:t>
      </w:r>
      <w:proofErr w:type="spellStart"/>
      <w:r w:rsidR="00EA6565" w:rsidRPr="006C0B51">
        <w:t>zadužila</w:t>
      </w:r>
      <w:proofErr w:type="spellEnd"/>
      <w:r w:rsidR="00EA6565" w:rsidRPr="006C0B51">
        <w:t xml:space="preserve"> </w:t>
      </w:r>
      <w:r w:rsidR="00EA6565">
        <w:t xml:space="preserve">u 2022. </w:t>
      </w:r>
      <w:proofErr w:type="spellStart"/>
      <w:r w:rsidR="00EA6565">
        <w:t>godini</w:t>
      </w:r>
      <w:proofErr w:type="spellEnd"/>
      <w:r w:rsidR="00EA6565">
        <w:t xml:space="preserve"> </w:t>
      </w:r>
      <w:proofErr w:type="spellStart"/>
      <w:r w:rsidR="00EA6565" w:rsidRPr="006C0B51">
        <w:t>kod</w:t>
      </w:r>
      <w:proofErr w:type="spellEnd"/>
      <w:r w:rsidR="00EA6565" w:rsidRPr="006C0B51">
        <w:t xml:space="preserve"> </w:t>
      </w:r>
      <w:proofErr w:type="spellStart"/>
      <w:r w:rsidR="00EA6565" w:rsidRPr="006C0B51">
        <w:t>Hrvatske</w:t>
      </w:r>
      <w:proofErr w:type="spellEnd"/>
      <w:r w:rsidR="00EA6565" w:rsidRPr="006C0B51">
        <w:t xml:space="preserve"> </w:t>
      </w:r>
      <w:proofErr w:type="spellStart"/>
      <w:r w:rsidR="00EA6565" w:rsidRPr="006C0B51">
        <w:t>banke</w:t>
      </w:r>
      <w:proofErr w:type="spellEnd"/>
      <w:r w:rsidR="00EA6565" w:rsidRPr="006C0B51">
        <w:t xml:space="preserve"> za </w:t>
      </w:r>
      <w:proofErr w:type="spellStart"/>
      <w:r w:rsidR="00EA6565" w:rsidRPr="006C0B51">
        <w:t>obnovu</w:t>
      </w:r>
      <w:proofErr w:type="spellEnd"/>
      <w:r w:rsidR="00EA6565" w:rsidRPr="006C0B51">
        <w:t xml:space="preserve"> </w:t>
      </w:r>
      <w:proofErr w:type="spellStart"/>
      <w:r w:rsidR="00EA6565" w:rsidRPr="006C0B51">
        <w:t>i</w:t>
      </w:r>
      <w:proofErr w:type="spellEnd"/>
      <w:r w:rsidR="00EA6565" w:rsidRPr="006C0B51">
        <w:t xml:space="preserve"> </w:t>
      </w:r>
      <w:proofErr w:type="spellStart"/>
      <w:r w:rsidR="00EA6565" w:rsidRPr="006C0B51">
        <w:t>razvitak</w:t>
      </w:r>
      <w:proofErr w:type="spellEnd"/>
      <w:r w:rsidR="00EA6565" w:rsidRPr="006C0B51">
        <w:t xml:space="preserve"> </w:t>
      </w:r>
      <w:proofErr w:type="spellStart"/>
      <w:r w:rsidR="00EA6565" w:rsidRPr="006C0B51">
        <w:t>radi</w:t>
      </w:r>
      <w:proofErr w:type="spellEnd"/>
      <w:r w:rsidR="00EA6565" w:rsidRPr="006C0B51">
        <w:t xml:space="preserve"> </w:t>
      </w:r>
      <w:proofErr w:type="spellStart"/>
      <w:r w:rsidR="00EA6565" w:rsidRPr="006C0B51">
        <w:t>financiranja</w:t>
      </w:r>
      <w:proofErr w:type="spellEnd"/>
      <w:r w:rsidR="00EA6565" w:rsidRPr="006C0B51">
        <w:t xml:space="preserve"> </w:t>
      </w:r>
      <w:r w:rsidR="00EA6565">
        <w:t>“</w:t>
      </w:r>
      <w:proofErr w:type="spellStart"/>
      <w:r w:rsidR="00EA6565">
        <w:t>Rekonstrukcije</w:t>
      </w:r>
      <w:proofErr w:type="spellEnd"/>
      <w:r w:rsidR="00EA6565">
        <w:t xml:space="preserve"> </w:t>
      </w:r>
      <w:proofErr w:type="spellStart"/>
      <w:r w:rsidR="00EA6565">
        <w:t>dijela</w:t>
      </w:r>
      <w:proofErr w:type="spellEnd"/>
      <w:r w:rsidR="00EA6565">
        <w:t xml:space="preserve"> </w:t>
      </w:r>
      <w:proofErr w:type="spellStart"/>
      <w:r w:rsidR="00EA6565">
        <w:t>Podgorske</w:t>
      </w:r>
      <w:proofErr w:type="spellEnd"/>
      <w:r w:rsidR="00EA6565">
        <w:t xml:space="preserve"> </w:t>
      </w:r>
      <w:proofErr w:type="spellStart"/>
      <w:r w:rsidR="00EA6565">
        <w:t>ulice</w:t>
      </w:r>
      <w:proofErr w:type="spellEnd"/>
      <w:r w:rsidR="00EA6565">
        <w:t xml:space="preserve">” </w:t>
      </w:r>
      <w:proofErr w:type="spellStart"/>
      <w:r w:rsidR="00EA6565">
        <w:t>i</w:t>
      </w:r>
      <w:proofErr w:type="spellEnd"/>
      <w:r w:rsidR="00EA6565">
        <w:t xml:space="preserve"> za </w:t>
      </w:r>
      <w:proofErr w:type="spellStart"/>
      <w:r w:rsidR="00EA6565">
        <w:t>pokriće</w:t>
      </w:r>
      <w:proofErr w:type="spellEnd"/>
      <w:r w:rsidR="00EA6565">
        <w:t xml:space="preserve"> </w:t>
      </w:r>
      <w:proofErr w:type="spellStart"/>
      <w:r w:rsidR="00EA6565">
        <w:t>dijela</w:t>
      </w:r>
      <w:proofErr w:type="spellEnd"/>
      <w:r w:rsidR="00EA6565">
        <w:t xml:space="preserve"> </w:t>
      </w:r>
      <w:proofErr w:type="spellStart"/>
      <w:r w:rsidR="00EA6565">
        <w:t>vlastitog</w:t>
      </w:r>
      <w:proofErr w:type="spellEnd"/>
      <w:r w:rsidR="00EA6565">
        <w:t xml:space="preserve"> </w:t>
      </w:r>
      <w:proofErr w:type="spellStart"/>
      <w:r w:rsidR="00EA6565">
        <w:t>udjela</w:t>
      </w:r>
      <w:proofErr w:type="spellEnd"/>
      <w:r w:rsidR="00EA6565">
        <w:t xml:space="preserve"> u </w:t>
      </w:r>
      <w:proofErr w:type="spellStart"/>
      <w:r w:rsidR="00EA6565">
        <w:t>troškovima</w:t>
      </w:r>
      <w:proofErr w:type="spellEnd"/>
      <w:r w:rsidR="00EA6565">
        <w:t xml:space="preserve"> </w:t>
      </w:r>
      <w:proofErr w:type="spellStart"/>
      <w:r w:rsidR="00EA6565">
        <w:t>provedbe</w:t>
      </w:r>
      <w:proofErr w:type="spellEnd"/>
      <w:r w:rsidR="00EA6565">
        <w:t xml:space="preserve"> </w:t>
      </w:r>
      <w:proofErr w:type="spellStart"/>
      <w:r w:rsidR="00EA6565">
        <w:t>projekta</w:t>
      </w:r>
      <w:proofErr w:type="spellEnd"/>
      <w:r w:rsidR="00EA6565">
        <w:t xml:space="preserve"> “</w:t>
      </w:r>
      <w:proofErr w:type="spellStart"/>
      <w:r w:rsidR="00EA6565">
        <w:t>Obnova</w:t>
      </w:r>
      <w:proofErr w:type="spellEnd"/>
      <w:r w:rsidR="00EA6565">
        <w:t xml:space="preserve"> </w:t>
      </w:r>
      <w:proofErr w:type="spellStart"/>
      <w:r w:rsidR="00EA6565">
        <w:t>zgrade</w:t>
      </w:r>
      <w:proofErr w:type="spellEnd"/>
      <w:r w:rsidR="00EA6565">
        <w:t xml:space="preserve"> stare </w:t>
      </w:r>
      <w:proofErr w:type="spellStart"/>
      <w:r w:rsidR="00EA6565">
        <w:t>škole</w:t>
      </w:r>
      <w:proofErr w:type="spellEnd"/>
      <w:r w:rsidR="00EA6565">
        <w:t xml:space="preserve"> </w:t>
      </w:r>
      <w:proofErr w:type="spellStart"/>
      <w:r w:rsidR="00EA6565">
        <w:t>i</w:t>
      </w:r>
      <w:proofErr w:type="spellEnd"/>
      <w:r w:rsidR="00EA6565">
        <w:t xml:space="preserve"> </w:t>
      </w:r>
      <w:proofErr w:type="spellStart"/>
      <w:r w:rsidR="00EA6565">
        <w:t>kulturno-turistička</w:t>
      </w:r>
      <w:proofErr w:type="spellEnd"/>
      <w:r w:rsidR="00EA6565">
        <w:t xml:space="preserve"> </w:t>
      </w:r>
      <w:proofErr w:type="spellStart"/>
      <w:r w:rsidR="00EA6565">
        <w:t>revitalizacija</w:t>
      </w:r>
      <w:proofErr w:type="spellEnd"/>
      <w:r w:rsidR="00EA6565">
        <w:t xml:space="preserve"> </w:t>
      </w:r>
      <w:proofErr w:type="spellStart"/>
      <w:r w:rsidR="00EA6565">
        <w:t>kroz</w:t>
      </w:r>
      <w:proofErr w:type="spellEnd"/>
      <w:r w:rsidR="00EA6565">
        <w:t xml:space="preserve"> ITU </w:t>
      </w:r>
      <w:proofErr w:type="spellStart"/>
      <w:r w:rsidR="00EA6565">
        <w:t>mehanizam-Ekomuzej</w:t>
      </w:r>
      <w:proofErr w:type="spellEnd"/>
      <w:r w:rsidR="00EA6565">
        <w:t xml:space="preserve"> </w:t>
      </w:r>
      <w:proofErr w:type="spellStart"/>
      <w:r w:rsidR="00EA6565">
        <w:t>Bistra</w:t>
      </w:r>
      <w:proofErr w:type="spellEnd"/>
      <w:r w:rsidR="00EA6565">
        <w:t xml:space="preserve">”, za </w:t>
      </w:r>
      <w:proofErr w:type="spellStart"/>
      <w:r w:rsidR="00EA6565">
        <w:t>iznos</w:t>
      </w:r>
      <w:proofErr w:type="spellEnd"/>
      <w:r w:rsidR="00EA6565">
        <w:t xml:space="preserve"> </w:t>
      </w:r>
      <w:proofErr w:type="spellStart"/>
      <w:r w:rsidR="00EA6565">
        <w:t>kredita</w:t>
      </w:r>
      <w:proofErr w:type="spellEnd"/>
      <w:r w:rsidR="00EA6565">
        <w:t xml:space="preserve"> od 5.241.123,76 </w:t>
      </w:r>
      <w:proofErr w:type="spellStart"/>
      <w:r w:rsidR="00EA6565">
        <w:t>kuna</w:t>
      </w:r>
      <w:proofErr w:type="spellEnd"/>
      <w:r w:rsidR="00EA6565">
        <w:t xml:space="preserve"> </w:t>
      </w:r>
      <w:proofErr w:type="spellStart"/>
      <w:r w:rsidR="00EA6565">
        <w:t>na</w:t>
      </w:r>
      <w:proofErr w:type="spellEnd"/>
      <w:r w:rsidR="00EA6565">
        <w:t xml:space="preserve"> </w:t>
      </w:r>
      <w:proofErr w:type="spellStart"/>
      <w:r w:rsidR="00EA6565">
        <w:t>rok</w:t>
      </w:r>
      <w:proofErr w:type="spellEnd"/>
      <w:r w:rsidR="00EA6565">
        <w:t xml:space="preserve"> </w:t>
      </w:r>
      <w:proofErr w:type="spellStart"/>
      <w:r w:rsidR="00EA6565">
        <w:t>otplate</w:t>
      </w:r>
      <w:proofErr w:type="spellEnd"/>
      <w:r w:rsidR="00EA6565">
        <w:t xml:space="preserve"> </w:t>
      </w:r>
      <w:proofErr w:type="spellStart"/>
      <w:r w:rsidR="00EA6565">
        <w:t>kredita</w:t>
      </w:r>
      <w:proofErr w:type="spellEnd"/>
      <w:r w:rsidR="00EA6565">
        <w:t xml:space="preserve"> od 10 </w:t>
      </w:r>
      <w:proofErr w:type="spellStart"/>
      <w:r w:rsidR="00EA6565">
        <w:t>godina</w:t>
      </w:r>
      <w:proofErr w:type="spellEnd"/>
      <w:r w:rsidR="00EA6565">
        <w:t xml:space="preserve"> s </w:t>
      </w:r>
      <w:proofErr w:type="spellStart"/>
      <w:r w:rsidR="00EA6565">
        <w:t>počekom</w:t>
      </w:r>
      <w:proofErr w:type="spellEnd"/>
      <w:r w:rsidR="00EA6565">
        <w:t xml:space="preserve"> od 2 </w:t>
      </w:r>
      <w:proofErr w:type="spellStart"/>
      <w:r w:rsidR="00EA6565">
        <w:t>godine</w:t>
      </w:r>
      <w:proofErr w:type="spellEnd"/>
      <w:r w:rsidR="00EA6565">
        <w:t xml:space="preserve">. </w:t>
      </w:r>
    </w:p>
    <w:p w14:paraId="0DD295C5" w14:textId="0FA78410" w:rsidR="00A86154" w:rsidRDefault="00354964" w:rsidP="00A86154">
      <w:pPr>
        <w:spacing w:after="0"/>
        <w:jc w:val="both"/>
      </w:pPr>
      <w:proofErr w:type="spellStart"/>
      <w:r w:rsidRPr="006C0B51">
        <w:t>Cilj</w:t>
      </w:r>
      <w:proofErr w:type="spellEnd"/>
      <w:r w:rsidRPr="006C0B51">
        <w:t xml:space="preserve"> </w:t>
      </w:r>
      <w:proofErr w:type="spellStart"/>
      <w:r w:rsidRPr="006C0B51">
        <w:t>ovog</w:t>
      </w:r>
      <w:proofErr w:type="spellEnd"/>
      <w:r w:rsidRPr="006C0B51">
        <w:t xml:space="preserve"> </w:t>
      </w:r>
      <w:proofErr w:type="spellStart"/>
      <w:r w:rsidR="001A540F">
        <w:t>p</w:t>
      </w:r>
      <w:r w:rsidR="0083407B" w:rsidRPr="006C0B51">
        <w:t>rograma</w:t>
      </w:r>
      <w:proofErr w:type="spellEnd"/>
      <w:r w:rsidR="0083407B" w:rsidRPr="006C0B51">
        <w:t xml:space="preserve"> je </w:t>
      </w:r>
      <w:proofErr w:type="spellStart"/>
      <w:r w:rsidR="004D4F78" w:rsidRPr="006C0B51">
        <w:t>osigurati</w:t>
      </w:r>
      <w:proofErr w:type="spellEnd"/>
      <w:r w:rsidR="004D4F78" w:rsidRPr="006C0B51">
        <w:t xml:space="preserve"> </w:t>
      </w:r>
      <w:proofErr w:type="spellStart"/>
      <w:r w:rsidR="004D4F78" w:rsidRPr="006C0B51">
        <w:t>financijska</w:t>
      </w:r>
      <w:proofErr w:type="spellEnd"/>
      <w:r w:rsidR="004D4F78" w:rsidRPr="006C0B51">
        <w:t xml:space="preserve"> </w:t>
      </w:r>
      <w:proofErr w:type="spellStart"/>
      <w:r w:rsidR="004D4F78" w:rsidRPr="006C0B51">
        <w:t>sredstva</w:t>
      </w:r>
      <w:proofErr w:type="spellEnd"/>
      <w:r w:rsidR="004D4F78" w:rsidRPr="006C0B51">
        <w:t xml:space="preserve"> za </w:t>
      </w:r>
      <w:proofErr w:type="spellStart"/>
      <w:r w:rsidR="004D4F78" w:rsidRPr="006C0B51">
        <w:t>otplatu</w:t>
      </w:r>
      <w:proofErr w:type="spellEnd"/>
      <w:r w:rsidR="004D4F78" w:rsidRPr="006C0B51">
        <w:t xml:space="preserve"> </w:t>
      </w:r>
      <w:proofErr w:type="spellStart"/>
      <w:r w:rsidR="004D4F78" w:rsidRPr="006C0B51">
        <w:t>neotplaćenog</w:t>
      </w:r>
      <w:proofErr w:type="spellEnd"/>
      <w:r w:rsidR="004D4F78" w:rsidRPr="006C0B51">
        <w:t xml:space="preserve"> </w:t>
      </w:r>
      <w:proofErr w:type="spellStart"/>
      <w:r w:rsidR="004D4F78" w:rsidRPr="006C0B51">
        <w:t>djela</w:t>
      </w:r>
      <w:proofErr w:type="spellEnd"/>
      <w:r w:rsidR="004D4F78" w:rsidRPr="006C0B51">
        <w:t xml:space="preserve"> </w:t>
      </w:r>
      <w:proofErr w:type="spellStart"/>
      <w:r w:rsidR="004D4F78" w:rsidRPr="006C0B51">
        <w:t>glavnice</w:t>
      </w:r>
      <w:proofErr w:type="spellEnd"/>
      <w:r w:rsidR="004D4F78" w:rsidRPr="006C0B51">
        <w:t xml:space="preserve"> </w:t>
      </w:r>
      <w:proofErr w:type="spellStart"/>
      <w:r w:rsidR="004D4F78" w:rsidRPr="006C0B51">
        <w:t>zajedno</w:t>
      </w:r>
      <w:proofErr w:type="spellEnd"/>
      <w:r w:rsidR="004D4F78" w:rsidRPr="006C0B51">
        <w:t xml:space="preserve"> s </w:t>
      </w:r>
      <w:proofErr w:type="spellStart"/>
      <w:r w:rsidR="004D4F78" w:rsidRPr="006C0B51">
        <w:t>pripadajućim</w:t>
      </w:r>
      <w:proofErr w:type="spellEnd"/>
      <w:r w:rsidR="004D4F78" w:rsidRPr="006C0B51">
        <w:t xml:space="preserve"> </w:t>
      </w:r>
      <w:proofErr w:type="spellStart"/>
      <w:r w:rsidR="004D4F78" w:rsidRPr="006C0B51">
        <w:t>kamatama</w:t>
      </w:r>
      <w:proofErr w:type="spellEnd"/>
      <w:r w:rsidR="004D4F78" w:rsidRPr="006C0B51">
        <w:t xml:space="preserve"> </w:t>
      </w:r>
      <w:proofErr w:type="spellStart"/>
      <w:r w:rsidR="004D4F78" w:rsidRPr="006C0B51">
        <w:t>sukladno</w:t>
      </w:r>
      <w:proofErr w:type="spellEnd"/>
      <w:r w:rsidR="004D4F78" w:rsidRPr="006C0B51">
        <w:t xml:space="preserve"> </w:t>
      </w:r>
      <w:proofErr w:type="spellStart"/>
      <w:r w:rsidR="004D4F78" w:rsidRPr="006C0B51">
        <w:t>rokovima</w:t>
      </w:r>
      <w:proofErr w:type="spellEnd"/>
      <w:r w:rsidR="004D4F78" w:rsidRPr="006C0B51">
        <w:t xml:space="preserve"> </w:t>
      </w:r>
      <w:proofErr w:type="spellStart"/>
      <w:r w:rsidR="004D4F78" w:rsidRPr="006C0B51">
        <w:t>i</w:t>
      </w:r>
      <w:proofErr w:type="spellEnd"/>
      <w:r w:rsidR="004D4F78" w:rsidRPr="006C0B51">
        <w:t xml:space="preserve"> </w:t>
      </w:r>
      <w:proofErr w:type="spellStart"/>
      <w:r w:rsidR="004D4F78" w:rsidRPr="006C0B51">
        <w:t>iznosima</w:t>
      </w:r>
      <w:proofErr w:type="spellEnd"/>
      <w:r w:rsidR="004D4F78" w:rsidRPr="006C0B51">
        <w:t xml:space="preserve"> </w:t>
      </w:r>
      <w:proofErr w:type="spellStart"/>
      <w:r w:rsidR="004D4F78" w:rsidRPr="006C0B51">
        <w:t>definiranim</w:t>
      </w:r>
      <w:proofErr w:type="spellEnd"/>
      <w:r w:rsidR="004D4F78" w:rsidRPr="006C0B51">
        <w:t xml:space="preserve"> u </w:t>
      </w:r>
      <w:proofErr w:type="spellStart"/>
      <w:r w:rsidR="004D4F78" w:rsidRPr="006C0B51">
        <w:t>otplatnom</w:t>
      </w:r>
      <w:proofErr w:type="spellEnd"/>
      <w:r w:rsidR="004D4F78" w:rsidRPr="006C0B51">
        <w:t xml:space="preserve"> </w:t>
      </w:r>
      <w:proofErr w:type="spellStart"/>
      <w:r w:rsidR="004D4F78" w:rsidRPr="006C0B51">
        <w:t>planu</w:t>
      </w:r>
      <w:proofErr w:type="spellEnd"/>
      <w:r w:rsidR="004D4F78" w:rsidRPr="006C0B51">
        <w:t>. Z</w:t>
      </w:r>
      <w:r w:rsidRPr="006C0B51">
        <w:t xml:space="preserve">a </w:t>
      </w:r>
      <w:proofErr w:type="spellStart"/>
      <w:r w:rsidRPr="006C0B51">
        <w:t>ostvarenje</w:t>
      </w:r>
      <w:proofErr w:type="spellEnd"/>
      <w:r w:rsidRPr="006C0B51">
        <w:t xml:space="preserve"> </w:t>
      </w:r>
      <w:proofErr w:type="spellStart"/>
      <w:r w:rsidR="00876B32">
        <w:t>ciljeva</w:t>
      </w:r>
      <w:proofErr w:type="spellEnd"/>
      <w:r w:rsidR="00876B32">
        <w:t xml:space="preserve"> </w:t>
      </w:r>
      <w:proofErr w:type="spellStart"/>
      <w:r w:rsidRPr="006C0B51">
        <w:t>ovog</w:t>
      </w:r>
      <w:proofErr w:type="spellEnd"/>
      <w:r w:rsidRPr="006C0B51">
        <w:t xml:space="preserve"> </w:t>
      </w:r>
      <w:proofErr w:type="spellStart"/>
      <w:r w:rsidR="001A540F">
        <w:t>p</w:t>
      </w:r>
      <w:r w:rsidR="00876B32">
        <w:t>rog</w:t>
      </w:r>
      <w:r w:rsidR="00D928A0">
        <w:t>rama</w:t>
      </w:r>
      <w:proofErr w:type="spellEnd"/>
      <w:r w:rsidR="00D928A0">
        <w:t xml:space="preserve"> u </w:t>
      </w:r>
      <w:proofErr w:type="spellStart"/>
      <w:r w:rsidR="00D928A0">
        <w:t>Proračunu</w:t>
      </w:r>
      <w:proofErr w:type="spellEnd"/>
      <w:r w:rsidR="00D928A0">
        <w:t xml:space="preserve"> je </w:t>
      </w:r>
      <w:proofErr w:type="spellStart"/>
      <w:r w:rsidR="00D928A0">
        <w:t>planirano</w:t>
      </w:r>
      <w:proofErr w:type="spellEnd"/>
      <w:r w:rsidR="00D928A0">
        <w:t xml:space="preserve"> </w:t>
      </w:r>
      <w:r w:rsidR="0006284E">
        <w:t xml:space="preserve">85.700,00 </w:t>
      </w:r>
      <w:proofErr w:type="spellStart"/>
      <w:r w:rsidR="0006284E">
        <w:t>eura</w:t>
      </w:r>
      <w:proofErr w:type="spellEnd"/>
      <w:r w:rsidR="004D4F78" w:rsidRPr="006C0B51">
        <w:t>.</w:t>
      </w:r>
      <w:r w:rsidR="00D928A0">
        <w:t xml:space="preserve"> </w:t>
      </w:r>
    </w:p>
    <w:p w14:paraId="0DB3A229" w14:textId="13720492" w:rsidR="00A86154" w:rsidRPr="00510C2C" w:rsidRDefault="00A86154" w:rsidP="00A86154">
      <w:pPr>
        <w:spacing w:after="0"/>
        <w:jc w:val="both"/>
      </w:pPr>
      <w:proofErr w:type="spellStart"/>
      <w:r w:rsidRPr="00A86154">
        <w:rPr>
          <w:u w:val="single"/>
        </w:rPr>
        <w:t>Pokazatelj</w:t>
      </w:r>
      <w:proofErr w:type="spellEnd"/>
      <w:r w:rsidRPr="00A86154">
        <w:rPr>
          <w:u w:val="single"/>
        </w:rPr>
        <w:t xml:space="preserve"> </w:t>
      </w:r>
      <w:proofErr w:type="spellStart"/>
      <w:r w:rsidRPr="00A86154">
        <w:rPr>
          <w:u w:val="single"/>
        </w:rPr>
        <w:t>uspješnosti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osigurano</w:t>
      </w:r>
      <w:proofErr w:type="spellEnd"/>
      <w:r>
        <w:t xml:space="preserve"> </w:t>
      </w:r>
      <w:proofErr w:type="spellStart"/>
      <w:r>
        <w:t>kreditnim</w:t>
      </w:r>
      <w:proofErr w:type="spellEnd"/>
      <w:r>
        <w:t xml:space="preserve"> </w:t>
      </w:r>
      <w:proofErr w:type="spellStart"/>
      <w:r>
        <w:t>zaduženjem</w:t>
      </w:r>
      <w:proofErr w:type="spellEnd"/>
      <w:r w:rsidR="0006284E">
        <w:t>.</w:t>
      </w:r>
    </w:p>
    <w:p w14:paraId="43F71F19" w14:textId="3B41178D" w:rsidR="0083407B" w:rsidRPr="006C0B51" w:rsidRDefault="00404451" w:rsidP="002A492A">
      <w:p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Sreds</w:t>
      </w:r>
      <w:r>
        <w:rPr>
          <w:rFonts w:cstheme="minorHAnsi"/>
        </w:rPr>
        <w:t>tvima</w:t>
      </w:r>
      <w:proofErr w:type="spellEnd"/>
      <w:r>
        <w:rPr>
          <w:rFonts w:cstheme="minorHAnsi"/>
        </w:rPr>
        <w:t xml:space="preserve"> </w:t>
      </w:r>
      <w:r w:rsidRPr="006C0B51">
        <w:rPr>
          <w:rFonts w:cstheme="minorHAnsi"/>
        </w:rPr>
        <w:t xml:space="preserve">u </w:t>
      </w:r>
      <w:proofErr w:type="spellStart"/>
      <w:r w:rsidRPr="006C0B51">
        <w:rPr>
          <w:rFonts w:cstheme="minorHAnsi"/>
        </w:rPr>
        <w:t>okviru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ovog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="001A540F">
        <w:rPr>
          <w:rFonts w:cstheme="minorHAnsi"/>
        </w:rPr>
        <w:t>p</w:t>
      </w:r>
      <w:r>
        <w:rPr>
          <w:rFonts w:cstheme="minorHAnsi"/>
        </w:rPr>
        <w:t>rograma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realiziralti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će</w:t>
      </w:r>
      <w:proofErr w:type="spellEnd"/>
      <w:r w:rsidRPr="006C0B51">
        <w:rPr>
          <w:rFonts w:cstheme="minorHAnsi"/>
        </w:rPr>
        <w:t xml:space="preserve"> se </w:t>
      </w:r>
      <w:proofErr w:type="spellStart"/>
      <w:r w:rsidRPr="006C0B51">
        <w:rPr>
          <w:rFonts w:cstheme="minorHAnsi"/>
        </w:rPr>
        <w:t>planirani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ciljevi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kroz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izvršenje</w:t>
      </w:r>
      <w:proofErr w:type="spellEnd"/>
      <w:r w:rsidR="004D4F78" w:rsidRPr="006C0B51">
        <w:rPr>
          <w:rFonts w:cstheme="minorHAnsi"/>
        </w:rPr>
        <w:t xml:space="preserve"> </w:t>
      </w:r>
      <w:proofErr w:type="spellStart"/>
      <w:r w:rsidR="004D4F78" w:rsidRPr="006C0B51">
        <w:rPr>
          <w:rFonts w:cstheme="minorHAnsi"/>
        </w:rPr>
        <w:t>sljedeć</w:t>
      </w:r>
      <w:r>
        <w:rPr>
          <w:rFonts w:cstheme="minorHAnsi"/>
        </w:rPr>
        <w:t>e</w:t>
      </w:r>
      <w:proofErr w:type="spellEnd"/>
      <w:r w:rsidR="004D4F78" w:rsidRPr="006C0B51">
        <w:rPr>
          <w:rFonts w:cstheme="minorHAnsi"/>
        </w:rPr>
        <w:t xml:space="preserve"> </w:t>
      </w:r>
      <w:proofErr w:type="spellStart"/>
      <w:r w:rsidR="004D4F78" w:rsidRPr="006C0B51">
        <w:rPr>
          <w:rFonts w:cstheme="minorHAnsi"/>
        </w:rPr>
        <w:t>aktivnost</w:t>
      </w:r>
      <w:r>
        <w:rPr>
          <w:rFonts w:cstheme="minorHAnsi"/>
        </w:rPr>
        <w:t>i</w:t>
      </w:r>
      <w:proofErr w:type="spellEnd"/>
      <w:r w:rsidR="004D4F78" w:rsidRPr="006C0B51">
        <w:rPr>
          <w:rFonts w:cstheme="minorHAnsi"/>
        </w:rPr>
        <w:t>:</w:t>
      </w:r>
    </w:p>
    <w:p w14:paraId="7A70E79B" w14:textId="77777777" w:rsidR="0083407B" w:rsidRPr="006C0B51" w:rsidRDefault="0083407B" w:rsidP="0083407B">
      <w:pPr>
        <w:spacing w:after="0" w:line="240" w:lineRule="auto"/>
        <w:ind w:left="720"/>
        <w:jc w:val="both"/>
        <w:rPr>
          <w:rFonts w:cstheme="minorHAnsi"/>
        </w:rPr>
      </w:pPr>
    </w:p>
    <w:p w14:paraId="58722A3B" w14:textId="3F0BC801" w:rsidR="00FE4532" w:rsidRPr="006C0B51" w:rsidRDefault="008B6078" w:rsidP="00FE4532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Otplate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kredita</w:t>
      </w:r>
      <w:proofErr w:type="spellEnd"/>
      <w:r w:rsidRPr="006C0B51">
        <w:rPr>
          <w:rFonts w:cstheme="minorHAnsi"/>
        </w:rPr>
        <w:t xml:space="preserve"> –</w:t>
      </w:r>
      <w:r w:rsidR="0006284E">
        <w:rPr>
          <w:rFonts w:cstheme="minorHAnsi"/>
        </w:rPr>
        <w:t xml:space="preserve">85.700,00 </w:t>
      </w:r>
      <w:proofErr w:type="spellStart"/>
      <w:r w:rsidR="0006284E">
        <w:rPr>
          <w:rFonts w:cstheme="minorHAnsi"/>
        </w:rPr>
        <w:t>eura</w:t>
      </w:r>
      <w:proofErr w:type="spellEnd"/>
      <w:r w:rsidR="00A97D57">
        <w:rPr>
          <w:rFonts w:cstheme="minorHAnsi"/>
        </w:rPr>
        <w:t>.</w:t>
      </w:r>
    </w:p>
    <w:p w14:paraId="2ECAFC44" w14:textId="77777777" w:rsidR="004D4F78" w:rsidRPr="006C0B51" w:rsidRDefault="004D4F78" w:rsidP="004D4F78">
      <w:pPr>
        <w:spacing w:after="0" w:line="240" w:lineRule="auto"/>
        <w:ind w:left="1440"/>
        <w:jc w:val="both"/>
        <w:rPr>
          <w:rFonts w:cstheme="minorHAnsi"/>
        </w:rPr>
      </w:pPr>
    </w:p>
    <w:p w14:paraId="3C3C8695" w14:textId="7D0E293F" w:rsidR="008B6078" w:rsidRPr="00D15D57" w:rsidRDefault="001C062E" w:rsidP="001C062E">
      <w:pPr>
        <w:spacing w:after="0" w:line="240" w:lineRule="auto"/>
        <w:jc w:val="both"/>
        <w:rPr>
          <w:rFonts w:cstheme="minorHAnsi"/>
          <w:b/>
        </w:rPr>
      </w:pPr>
      <w:r w:rsidRPr="00D15D57">
        <w:rPr>
          <w:rFonts w:cstheme="minorHAnsi"/>
          <w:b/>
        </w:rPr>
        <w:t xml:space="preserve">Program 1010: </w:t>
      </w:r>
      <w:proofErr w:type="spellStart"/>
      <w:r w:rsidRPr="00D15D57">
        <w:rPr>
          <w:rFonts w:cstheme="minorHAnsi"/>
          <w:b/>
        </w:rPr>
        <w:t>Predškolski</w:t>
      </w:r>
      <w:proofErr w:type="spellEnd"/>
      <w:r w:rsidRPr="00D15D57">
        <w:rPr>
          <w:rFonts w:cstheme="minorHAnsi"/>
          <w:b/>
        </w:rPr>
        <w:t xml:space="preserve"> </w:t>
      </w:r>
      <w:proofErr w:type="spellStart"/>
      <w:r w:rsidRPr="00D15D57">
        <w:rPr>
          <w:rFonts w:cstheme="minorHAnsi"/>
          <w:b/>
        </w:rPr>
        <w:t>odgoj</w:t>
      </w:r>
      <w:proofErr w:type="spellEnd"/>
      <w:r w:rsidR="0012410F">
        <w:rPr>
          <w:rFonts w:cstheme="minorHAnsi"/>
          <w:b/>
        </w:rPr>
        <w:t xml:space="preserve"> </w:t>
      </w:r>
      <w:r w:rsidR="00B37BDF">
        <w:rPr>
          <w:rFonts w:cstheme="minorHAnsi"/>
          <w:b/>
        </w:rPr>
        <w:t xml:space="preserve">- 26.850,00 </w:t>
      </w:r>
      <w:proofErr w:type="spellStart"/>
      <w:r w:rsidR="00B37BDF">
        <w:rPr>
          <w:rFonts w:cstheme="minorHAnsi"/>
          <w:b/>
        </w:rPr>
        <w:t>eura</w:t>
      </w:r>
      <w:proofErr w:type="spellEnd"/>
    </w:p>
    <w:p w14:paraId="7903DFB6" w14:textId="34F840DB" w:rsidR="00101A97" w:rsidRDefault="001E773C" w:rsidP="00D814C3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12AAF" w:rsidRPr="00101A97">
        <w:rPr>
          <w:rFonts w:cstheme="minorHAnsi"/>
          <w:u w:val="single"/>
        </w:rPr>
        <w:t xml:space="preserve"> </w:t>
      </w:r>
      <w:proofErr w:type="spellStart"/>
      <w:r w:rsidR="00412AAF" w:rsidRPr="00101A97">
        <w:rPr>
          <w:rFonts w:cstheme="minorHAnsi"/>
          <w:u w:val="single"/>
        </w:rPr>
        <w:t>Programa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="00404451">
        <w:rPr>
          <w:rFonts w:cstheme="minorHAnsi"/>
        </w:rPr>
        <w:t>Osnovni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cilj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1A540F">
        <w:rPr>
          <w:rFonts w:cstheme="minorHAnsi"/>
        </w:rPr>
        <w:t>p</w:t>
      </w:r>
      <w:r w:rsidR="00404451">
        <w:rPr>
          <w:rFonts w:cstheme="minorHAnsi"/>
        </w:rPr>
        <w:t>rograma</w:t>
      </w:r>
      <w:proofErr w:type="spellEnd"/>
      <w:r w:rsidR="00404451">
        <w:rPr>
          <w:rFonts w:cstheme="minorHAnsi"/>
        </w:rPr>
        <w:t xml:space="preserve"> je </w:t>
      </w:r>
      <w:proofErr w:type="spellStart"/>
      <w:r w:rsidR="00404451">
        <w:rPr>
          <w:rFonts w:cstheme="minorHAnsi"/>
        </w:rPr>
        <w:t>unapređenje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uvjeta</w:t>
      </w:r>
      <w:proofErr w:type="spellEnd"/>
      <w:r w:rsidR="00404451">
        <w:rPr>
          <w:rFonts w:cstheme="minorHAnsi"/>
        </w:rPr>
        <w:t xml:space="preserve"> za </w:t>
      </w:r>
      <w:proofErr w:type="spellStart"/>
      <w:r w:rsidR="00404451">
        <w:rPr>
          <w:rFonts w:cstheme="minorHAnsi"/>
        </w:rPr>
        <w:t>predškolski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odgoj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obrazovanje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kroz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uključivanje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što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većeg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broja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djece</w:t>
      </w:r>
      <w:proofErr w:type="spellEnd"/>
      <w:r w:rsidR="00404451">
        <w:rPr>
          <w:rFonts w:cstheme="minorHAnsi"/>
        </w:rPr>
        <w:t xml:space="preserve"> u </w:t>
      </w:r>
      <w:proofErr w:type="spellStart"/>
      <w:r w:rsidR="00404451">
        <w:rPr>
          <w:rFonts w:cstheme="minorHAnsi"/>
        </w:rPr>
        <w:t>organizirane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primarne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dodatne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programe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dječjih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vrtića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čime</w:t>
      </w:r>
      <w:proofErr w:type="spellEnd"/>
      <w:r w:rsidR="00404451">
        <w:rPr>
          <w:rFonts w:cstheme="minorHAnsi"/>
        </w:rPr>
        <w:t xml:space="preserve"> se </w:t>
      </w:r>
      <w:proofErr w:type="spellStart"/>
      <w:r w:rsidR="00404451">
        <w:rPr>
          <w:rFonts w:cstheme="minorHAnsi"/>
        </w:rPr>
        <w:t>iskazuje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društvena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briga</w:t>
      </w:r>
      <w:proofErr w:type="spellEnd"/>
      <w:r w:rsidR="00404451">
        <w:rPr>
          <w:rFonts w:cstheme="minorHAnsi"/>
        </w:rPr>
        <w:t xml:space="preserve"> o </w:t>
      </w:r>
      <w:proofErr w:type="spellStart"/>
      <w:r w:rsidR="00404451">
        <w:rPr>
          <w:rFonts w:cstheme="minorHAnsi"/>
        </w:rPr>
        <w:t>djeci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predškolskog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uzrasta</w:t>
      </w:r>
      <w:proofErr w:type="spellEnd"/>
      <w:r w:rsidR="00404451">
        <w:rPr>
          <w:rFonts w:cstheme="minorHAnsi"/>
        </w:rPr>
        <w:t xml:space="preserve">. </w:t>
      </w:r>
      <w:proofErr w:type="spellStart"/>
      <w:r w:rsidR="00404451">
        <w:rPr>
          <w:rFonts w:cstheme="minorHAnsi"/>
        </w:rPr>
        <w:t>Posebni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cilj</w:t>
      </w:r>
      <w:proofErr w:type="spellEnd"/>
      <w:r w:rsidR="00404451">
        <w:rPr>
          <w:rFonts w:cstheme="minorHAnsi"/>
        </w:rPr>
        <w:t xml:space="preserve"> </w:t>
      </w:r>
      <w:proofErr w:type="spellStart"/>
      <w:r w:rsidR="00404451">
        <w:rPr>
          <w:rFonts w:cstheme="minorHAnsi"/>
        </w:rPr>
        <w:t>p</w:t>
      </w:r>
      <w:r w:rsidR="00412AAF">
        <w:rPr>
          <w:rFonts w:cstheme="minorHAnsi"/>
        </w:rPr>
        <w:t>rograma</w:t>
      </w:r>
      <w:proofErr w:type="spellEnd"/>
      <w:r w:rsidR="00412AAF">
        <w:rPr>
          <w:rFonts w:cstheme="minorHAnsi"/>
        </w:rPr>
        <w:t xml:space="preserve"> </w:t>
      </w:r>
      <w:proofErr w:type="spellStart"/>
      <w:r w:rsidR="00412AAF">
        <w:rPr>
          <w:rFonts w:cstheme="minorHAnsi"/>
        </w:rPr>
        <w:t>predškolskog</w:t>
      </w:r>
      <w:proofErr w:type="spellEnd"/>
      <w:r w:rsidR="00412AAF">
        <w:rPr>
          <w:rFonts w:cstheme="minorHAnsi"/>
        </w:rPr>
        <w:t xml:space="preserve"> </w:t>
      </w:r>
      <w:proofErr w:type="spellStart"/>
      <w:r w:rsidR="00412AAF">
        <w:rPr>
          <w:rFonts w:cstheme="minorHAnsi"/>
        </w:rPr>
        <w:t>odgoja</w:t>
      </w:r>
      <w:proofErr w:type="spellEnd"/>
      <w:r w:rsidR="00412AAF">
        <w:rPr>
          <w:rFonts w:cstheme="minorHAnsi"/>
        </w:rPr>
        <w:t xml:space="preserve"> je </w:t>
      </w:r>
      <w:proofErr w:type="spellStart"/>
      <w:r w:rsidR="00412AAF">
        <w:rPr>
          <w:rFonts w:cstheme="minorHAnsi"/>
        </w:rPr>
        <w:t>sufinanciranje</w:t>
      </w:r>
      <w:proofErr w:type="spellEnd"/>
      <w:r w:rsidR="00412AAF">
        <w:rPr>
          <w:rFonts w:cstheme="minorHAnsi"/>
        </w:rPr>
        <w:t xml:space="preserve"> </w:t>
      </w:r>
      <w:proofErr w:type="spellStart"/>
      <w:r w:rsidR="00412AAF">
        <w:rPr>
          <w:rFonts w:cstheme="minorHAnsi"/>
        </w:rPr>
        <w:t>smješt</w:t>
      </w:r>
      <w:r w:rsidR="00101A97">
        <w:rPr>
          <w:rFonts w:cstheme="minorHAnsi"/>
        </w:rPr>
        <w:t>aja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djece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od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strane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Općine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Bistra</w:t>
      </w:r>
      <w:proofErr w:type="spellEnd"/>
      <w:r w:rsidR="00101A97">
        <w:rPr>
          <w:rFonts w:cstheme="minorHAnsi"/>
        </w:rPr>
        <w:t xml:space="preserve"> u </w:t>
      </w:r>
      <w:proofErr w:type="spellStart"/>
      <w:r w:rsidR="00101A97">
        <w:rPr>
          <w:rFonts w:cstheme="minorHAnsi"/>
        </w:rPr>
        <w:t>ostalim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dječjim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vrtićima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kojima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Općina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Bistra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nije</w:t>
      </w:r>
      <w:proofErr w:type="spellEnd"/>
      <w:r w:rsidR="00101A97">
        <w:rPr>
          <w:rFonts w:cstheme="minorHAnsi"/>
        </w:rPr>
        <w:t xml:space="preserve"> </w:t>
      </w:r>
      <w:proofErr w:type="spellStart"/>
      <w:r w:rsidR="00101A97">
        <w:rPr>
          <w:rFonts w:cstheme="minorHAnsi"/>
        </w:rPr>
        <w:t>osnivač</w:t>
      </w:r>
      <w:proofErr w:type="spellEnd"/>
      <w:r w:rsidR="00101A97">
        <w:rPr>
          <w:rFonts w:cstheme="minorHAnsi"/>
        </w:rPr>
        <w:t>.</w:t>
      </w:r>
    </w:p>
    <w:p w14:paraId="24AA444D" w14:textId="70FB6A38" w:rsidR="00B935AB" w:rsidRPr="005867CC" w:rsidRDefault="00101A97" w:rsidP="00D814C3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5867CC">
        <w:rPr>
          <w:rFonts w:cstheme="minorHAnsi"/>
          <w:u w:val="single"/>
        </w:rPr>
        <w:t>Zakonska</w:t>
      </w:r>
      <w:proofErr w:type="spellEnd"/>
      <w:r w:rsidRPr="005867CC">
        <w:rPr>
          <w:rFonts w:cstheme="minorHAnsi"/>
          <w:u w:val="single"/>
        </w:rPr>
        <w:t xml:space="preserve"> </w:t>
      </w:r>
      <w:proofErr w:type="spellStart"/>
      <w:r w:rsidRPr="005867CC">
        <w:rPr>
          <w:rFonts w:cstheme="minorHAnsi"/>
          <w:u w:val="single"/>
        </w:rPr>
        <w:t>osnova</w:t>
      </w:r>
      <w:proofErr w:type="spellEnd"/>
      <w:r>
        <w:rPr>
          <w:rFonts w:cstheme="minorHAnsi"/>
        </w:rPr>
        <w:t xml:space="preserve"> - </w:t>
      </w:r>
      <w:proofErr w:type="spellStart"/>
      <w:r w:rsidRPr="006C0B51">
        <w:rPr>
          <w:rStyle w:val="pt-zadanifontodlomka-000009"/>
          <w:rFonts w:cstheme="minorHAnsi"/>
        </w:rPr>
        <w:t>Zakon</w:t>
      </w:r>
      <w:proofErr w:type="spellEnd"/>
      <w:r w:rsidRPr="006C0B51">
        <w:rPr>
          <w:rStyle w:val="pt-zadanifontodlomka-000009"/>
          <w:rFonts w:cstheme="minorHAnsi"/>
        </w:rPr>
        <w:t xml:space="preserve"> o </w:t>
      </w:r>
      <w:proofErr w:type="spellStart"/>
      <w:r w:rsidRPr="006C0B51">
        <w:rPr>
          <w:rStyle w:val="pt-zadanifontodlomka-000009"/>
          <w:rFonts w:cstheme="minorHAnsi"/>
        </w:rPr>
        <w:t>lokalnoj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i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područnoj</w:t>
      </w:r>
      <w:proofErr w:type="spellEnd"/>
      <w:r w:rsidRPr="006C0B51">
        <w:rPr>
          <w:rStyle w:val="pt-zadanifontodlomka-000009"/>
          <w:rFonts w:cstheme="minorHAnsi"/>
        </w:rPr>
        <w:t xml:space="preserve"> (</w:t>
      </w:r>
      <w:proofErr w:type="spellStart"/>
      <w:r w:rsidRPr="006C0B51">
        <w:rPr>
          <w:rStyle w:val="pt-zadanifontodlomka-000009"/>
          <w:rFonts w:cstheme="minorHAnsi"/>
        </w:rPr>
        <w:t>regionalnoj</w:t>
      </w:r>
      <w:proofErr w:type="spellEnd"/>
      <w:r w:rsidRPr="006C0B51">
        <w:rPr>
          <w:rStyle w:val="pt-zadanifontodlomka-000009"/>
          <w:rFonts w:cstheme="minorHAnsi"/>
        </w:rPr>
        <w:t xml:space="preserve">) </w:t>
      </w:r>
      <w:proofErr w:type="spellStart"/>
      <w:r w:rsidRPr="006C0B51">
        <w:rPr>
          <w:rStyle w:val="pt-zadanifontodlomka-000009"/>
          <w:rFonts w:cstheme="minorHAnsi"/>
        </w:rPr>
        <w:t>samoupravi</w:t>
      </w:r>
      <w:proofErr w:type="spellEnd"/>
      <w:proofErr w:type="gramStart"/>
      <w:r w:rsidRPr="006C0B51">
        <w:rPr>
          <w:rStyle w:val="pt-zadanifontodlomka-000009"/>
          <w:rFonts w:cstheme="minorHAnsi"/>
        </w:rPr>
        <w:t xml:space="preserve">   (</w:t>
      </w:r>
      <w:proofErr w:type="gramEnd"/>
      <w:r w:rsidRPr="006C0B51">
        <w:rPr>
          <w:rStyle w:val="pt-zadanifontodlomka-000009"/>
          <w:rFonts w:cstheme="minorHAnsi"/>
        </w:rPr>
        <w:t>„</w:t>
      </w:r>
      <w:proofErr w:type="spellStart"/>
      <w:r w:rsidRPr="006C0B51">
        <w:rPr>
          <w:rStyle w:val="pt-zadanifontodlomka-000009"/>
          <w:rFonts w:cstheme="minorHAnsi"/>
        </w:rPr>
        <w:t>Narodne</w:t>
      </w:r>
      <w:proofErr w:type="spellEnd"/>
      <w:r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Pr="006C0B51">
        <w:rPr>
          <w:rStyle w:val="pt-zadanifontodlomka-000009"/>
          <w:rFonts w:cstheme="minorHAnsi"/>
        </w:rPr>
        <w:t>br</w:t>
      </w:r>
      <w:r w:rsidR="00F846DD">
        <w:rPr>
          <w:rStyle w:val="pt-zadanifontodlomka-000009"/>
          <w:rFonts w:cstheme="minorHAnsi"/>
        </w:rPr>
        <w:t>oj</w:t>
      </w:r>
      <w:proofErr w:type="spellEnd"/>
      <w:r w:rsidRPr="006C0B51">
        <w:rPr>
          <w:rStyle w:val="pt-zadanifontodlomka-000009"/>
          <w:rFonts w:cstheme="minorHAnsi"/>
        </w:rPr>
        <w:t>  33/01,  60/01,  129/05,  109/07,  125/08,  36/09,  36/09, 150/11, 144/12, 19/13,  137/15, 123/17</w:t>
      </w:r>
      <w:r w:rsidR="00F846DD">
        <w:rPr>
          <w:rStyle w:val="pt-zadanifontodlomka-000009"/>
          <w:rFonts w:cstheme="minorHAnsi"/>
        </w:rPr>
        <w:t>,</w:t>
      </w:r>
      <w:r w:rsidRPr="006C0B51">
        <w:rPr>
          <w:rStyle w:val="pt-zadanifontodlomka-000009"/>
          <w:rFonts w:cstheme="minorHAnsi"/>
        </w:rPr>
        <w:t xml:space="preserve"> 98/19</w:t>
      </w:r>
      <w:r w:rsidR="001E773C">
        <w:rPr>
          <w:rStyle w:val="pt-zadanifontodlomka-000009"/>
          <w:rFonts w:cstheme="minorHAnsi"/>
        </w:rPr>
        <w:t>, 144/20</w:t>
      </w:r>
      <w:r w:rsidR="00F846DD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 xml:space="preserve">),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predškolskom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odgoju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 w:rsidR="00C06A91">
        <w:rPr>
          <w:rStyle w:val="pt-zadanifontodlomka-000009"/>
          <w:rFonts w:cstheme="minorHAnsi"/>
        </w:rPr>
        <w:t>i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obrazovanju</w:t>
      </w:r>
      <w:proofErr w:type="spellEnd"/>
      <w:r>
        <w:rPr>
          <w:rStyle w:val="pt-zadanifontodlomka-000009"/>
          <w:rFonts w:cstheme="minorHAnsi"/>
        </w:rPr>
        <w:t xml:space="preserve"> </w:t>
      </w:r>
      <w:r w:rsidR="00B935AB">
        <w:rPr>
          <w:rStyle w:val="pt-zadanifontodlomka-000009"/>
          <w:rFonts w:cstheme="minorHAnsi"/>
        </w:rPr>
        <w:t>(“</w:t>
      </w:r>
      <w:proofErr w:type="spellStart"/>
      <w:r w:rsidR="00B935AB">
        <w:rPr>
          <w:rStyle w:val="pt-zadanifontodlomka-000009"/>
          <w:rFonts w:cstheme="minorHAnsi"/>
        </w:rPr>
        <w:t>Narodne</w:t>
      </w:r>
      <w:proofErr w:type="spellEnd"/>
      <w:r w:rsidR="00B935AB">
        <w:rPr>
          <w:rStyle w:val="pt-zadanifontodlomka-000009"/>
          <w:rFonts w:cstheme="minorHAnsi"/>
        </w:rPr>
        <w:t xml:space="preserve"> novine” </w:t>
      </w:r>
      <w:proofErr w:type="spellStart"/>
      <w:r w:rsidR="00B935AB">
        <w:rPr>
          <w:rStyle w:val="pt-zadanifontodlomka-000009"/>
          <w:rFonts w:cstheme="minorHAnsi"/>
        </w:rPr>
        <w:t>br</w:t>
      </w:r>
      <w:r w:rsidR="00F846DD">
        <w:rPr>
          <w:rStyle w:val="pt-zadanifontodlomka-000009"/>
          <w:rFonts w:cstheme="minorHAnsi"/>
        </w:rPr>
        <w:t>oj</w:t>
      </w:r>
      <w:proofErr w:type="spellEnd"/>
      <w:r w:rsidR="00B935AB">
        <w:rPr>
          <w:rStyle w:val="pt-zadanifontodlomka-000009"/>
          <w:rFonts w:cstheme="minorHAnsi"/>
        </w:rPr>
        <w:t xml:space="preserve"> 10/97, 107/07, 94/13, 98/19</w:t>
      </w:r>
      <w:r w:rsidR="001A540F">
        <w:rPr>
          <w:rStyle w:val="pt-zadanifontodlomka-000009"/>
          <w:rFonts w:cstheme="minorHAnsi"/>
        </w:rPr>
        <w:t>, 57/22</w:t>
      </w:r>
      <w:r w:rsidR="00F846DD">
        <w:rPr>
          <w:rStyle w:val="pt-zadanifontodlomka-000009"/>
          <w:rFonts w:cstheme="minorHAnsi"/>
        </w:rPr>
        <w:t xml:space="preserve"> </w:t>
      </w:r>
      <w:r w:rsidR="00B935AB">
        <w:rPr>
          <w:rStyle w:val="pt-zadanifontodlomka-000009"/>
          <w:rFonts w:cstheme="minorHAnsi"/>
        </w:rPr>
        <w:t>)</w:t>
      </w:r>
      <w:r w:rsidR="002844CB">
        <w:rPr>
          <w:rStyle w:val="pt-zadanifontodlomka-000009"/>
          <w:rFonts w:cstheme="minorHAnsi"/>
        </w:rPr>
        <w:t>,</w:t>
      </w:r>
      <w:r w:rsidR="000861C4">
        <w:rPr>
          <w:rStyle w:val="pt-zadanifontodlomka-000009"/>
          <w:rFonts w:cstheme="minorHAnsi"/>
        </w:rPr>
        <w:t xml:space="preserve"> </w:t>
      </w:r>
      <w:proofErr w:type="spellStart"/>
      <w:r w:rsidR="00ED487B">
        <w:rPr>
          <w:rStyle w:val="pt-zadanifontodlomka-000009"/>
          <w:rFonts w:cstheme="minorHAnsi"/>
        </w:rPr>
        <w:t>Zakon</w:t>
      </w:r>
      <w:proofErr w:type="spellEnd"/>
      <w:r w:rsidR="00ED487B">
        <w:rPr>
          <w:rStyle w:val="pt-zadanifontodlomka-000009"/>
          <w:rFonts w:cstheme="minorHAnsi"/>
        </w:rPr>
        <w:t xml:space="preserve"> o </w:t>
      </w:r>
      <w:proofErr w:type="spellStart"/>
      <w:r w:rsidR="00ED487B">
        <w:rPr>
          <w:rStyle w:val="pt-zadanifontodlomka-000009"/>
          <w:rFonts w:cstheme="minorHAnsi"/>
        </w:rPr>
        <w:t>ustanovama</w:t>
      </w:r>
      <w:proofErr w:type="spellEnd"/>
      <w:r w:rsidR="00ED487B">
        <w:rPr>
          <w:rStyle w:val="pt-zadanifontodlomka-000009"/>
          <w:rFonts w:cstheme="minorHAnsi"/>
        </w:rPr>
        <w:t xml:space="preserve"> (“</w:t>
      </w:r>
      <w:proofErr w:type="spellStart"/>
      <w:r w:rsidR="00ED487B">
        <w:rPr>
          <w:rStyle w:val="pt-zadanifontodlomka-000009"/>
          <w:rFonts w:cstheme="minorHAnsi"/>
        </w:rPr>
        <w:t>Narodne</w:t>
      </w:r>
      <w:proofErr w:type="spellEnd"/>
      <w:r w:rsidR="00ED487B">
        <w:rPr>
          <w:rStyle w:val="pt-zadanifontodlomka-000009"/>
          <w:rFonts w:cstheme="minorHAnsi"/>
        </w:rPr>
        <w:t xml:space="preserve"> novine” </w:t>
      </w:r>
      <w:proofErr w:type="spellStart"/>
      <w:r w:rsidR="00ED487B">
        <w:rPr>
          <w:rStyle w:val="pt-zadanifontodlomka-000009"/>
          <w:rFonts w:cstheme="minorHAnsi"/>
        </w:rPr>
        <w:t>br</w:t>
      </w:r>
      <w:r w:rsidR="00F846DD">
        <w:rPr>
          <w:rStyle w:val="pt-zadanifontodlomka-000009"/>
          <w:rFonts w:cstheme="minorHAnsi"/>
        </w:rPr>
        <w:t>oj</w:t>
      </w:r>
      <w:proofErr w:type="spellEnd"/>
      <w:r w:rsidR="00F846DD">
        <w:rPr>
          <w:rStyle w:val="pt-zadanifontodlomka-000009"/>
          <w:rFonts w:cstheme="minorHAnsi"/>
        </w:rPr>
        <w:t xml:space="preserve"> </w:t>
      </w:r>
      <w:r w:rsidR="00ED487B">
        <w:rPr>
          <w:rStyle w:val="pt-zadanifontodlomka-000009"/>
          <w:rFonts w:cstheme="minorHAnsi"/>
        </w:rPr>
        <w:t xml:space="preserve">76/93, 29/97, 47/99, 35/08, 127/19), </w:t>
      </w:r>
      <w:proofErr w:type="spellStart"/>
      <w:r w:rsidR="005867CC" w:rsidRPr="005867CC">
        <w:rPr>
          <w:rFonts w:cstheme="minorHAnsi"/>
        </w:rPr>
        <w:t>Statut</w:t>
      </w:r>
      <w:proofErr w:type="spellEnd"/>
      <w:r w:rsidR="005867CC" w:rsidRPr="005867CC">
        <w:rPr>
          <w:rFonts w:cstheme="minorHAnsi"/>
        </w:rPr>
        <w:t xml:space="preserve"> </w:t>
      </w:r>
      <w:proofErr w:type="spellStart"/>
      <w:r w:rsidR="005867CC" w:rsidRPr="005867CC">
        <w:rPr>
          <w:rFonts w:cstheme="minorHAnsi"/>
        </w:rPr>
        <w:t>Općine</w:t>
      </w:r>
      <w:proofErr w:type="spellEnd"/>
      <w:r w:rsidR="005867CC" w:rsidRPr="005867CC">
        <w:rPr>
          <w:rFonts w:cstheme="minorHAnsi"/>
        </w:rPr>
        <w:t xml:space="preserve"> </w:t>
      </w:r>
      <w:proofErr w:type="spellStart"/>
      <w:r w:rsidR="005867CC" w:rsidRPr="005867CC">
        <w:rPr>
          <w:rFonts w:cstheme="minorHAnsi"/>
        </w:rPr>
        <w:t>Bistra</w:t>
      </w:r>
      <w:proofErr w:type="spellEnd"/>
      <w:r w:rsidR="005867CC" w:rsidRPr="005867CC">
        <w:rPr>
          <w:rFonts w:cstheme="minorHAnsi"/>
        </w:rPr>
        <w:t xml:space="preserve"> ( </w:t>
      </w:r>
      <w:r w:rsidR="005867CC">
        <w:rPr>
          <w:rFonts w:cstheme="minorHAnsi"/>
        </w:rPr>
        <w:t>“</w:t>
      </w:r>
      <w:proofErr w:type="spellStart"/>
      <w:r w:rsidR="005867CC" w:rsidRPr="005867CC">
        <w:rPr>
          <w:rFonts w:cstheme="minorHAnsi"/>
        </w:rPr>
        <w:t>Službeni</w:t>
      </w:r>
      <w:proofErr w:type="spellEnd"/>
      <w:r w:rsidR="005867CC" w:rsidRPr="005867CC">
        <w:rPr>
          <w:rFonts w:cstheme="minorHAnsi"/>
        </w:rPr>
        <w:t xml:space="preserve"> </w:t>
      </w:r>
      <w:proofErr w:type="spellStart"/>
      <w:r w:rsidR="005867CC" w:rsidRPr="005867CC">
        <w:rPr>
          <w:rFonts w:cstheme="minorHAnsi"/>
        </w:rPr>
        <w:t>glasnik</w:t>
      </w:r>
      <w:proofErr w:type="spellEnd"/>
      <w:r w:rsidR="005867CC" w:rsidRPr="005867CC">
        <w:rPr>
          <w:rFonts w:cstheme="minorHAnsi"/>
        </w:rPr>
        <w:t xml:space="preserve"> </w:t>
      </w:r>
      <w:proofErr w:type="spellStart"/>
      <w:r w:rsidR="005867CC" w:rsidRPr="005867CC">
        <w:rPr>
          <w:rFonts w:cstheme="minorHAnsi"/>
        </w:rPr>
        <w:t>Općine</w:t>
      </w:r>
      <w:proofErr w:type="spellEnd"/>
      <w:r w:rsidR="005867CC" w:rsidRPr="005867CC">
        <w:rPr>
          <w:rFonts w:cstheme="minorHAnsi"/>
        </w:rPr>
        <w:t xml:space="preserve"> </w:t>
      </w:r>
      <w:proofErr w:type="spellStart"/>
      <w:r w:rsidR="005867CC" w:rsidRPr="005867CC">
        <w:rPr>
          <w:rFonts w:cstheme="minorHAnsi"/>
        </w:rPr>
        <w:t>Bistra</w:t>
      </w:r>
      <w:proofErr w:type="spellEnd"/>
      <w:r w:rsidR="005867CC">
        <w:rPr>
          <w:rFonts w:cstheme="minorHAnsi"/>
        </w:rPr>
        <w:t>”</w:t>
      </w:r>
      <w:r w:rsidR="001E773C">
        <w:rPr>
          <w:rFonts w:cstheme="minorHAnsi"/>
        </w:rPr>
        <w:t xml:space="preserve">  </w:t>
      </w:r>
      <w:proofErr w:type="spellStart"/>
      <w:r w:rsidR="001E773C">
        <w:rPr>
          <w:rFonts w:cstheme="minorHAnsi"/>
        </w:rPr>
        <w:t>br</w:t>
      </w:r>
      <w:r w:rsidR="00F846DD">
        <w:rPr>
          <w:rFonts w:cstheme="minorHAnsi"/>
        </w:rPr>
        <w:t>oj</w:t>
      </w:r>
      <w:proofErr w:type="spellEnd"/>
      <w:r w:rsidR="001E773C">
        <w:rPr>
          <w:rFonts w:cstheme="minorHAnsi"/>
        </w:rPr>
        <w:t xml:space="preserve"> 2/21</w:t>
      </w:r>
      <w:r w:rsidR="00F846DD">
        <w:rPr>
          <w:rFonts w:cstheme="minorHAnsi"/>
        </w:rPr>
        <w:t xml:space="preserve"> </w:t>
      </w:r>
      <w:r w:rsidR="005867CC" w:rsidRPr="005867CC">
        <w:rPr>
          <w:rFonts w:cstheme="minorHAnsi"/>
        </w:rPr>
        <w:t>)</w:t>
      </w:r>
      <w:r w:rsidR="006549D5">
        <w:rPr>
          <w:rFonts w:cstheme="minorHAnsi"/>
        </w:rPr>
        <w:t>.</w:t>
      </w:r>
    </w:p>
    <w:p w14:paraId="330B0920" w14:textId="21BFF74A" w:rsidR="006549D5" w:rsidRDefault="00B935AB" w:rsidP="006549D5">
      <w:pPr>
        <w:spacing w:after="0" w:line="240" w:lineRule="auto"/>
        <w:jc w:val="both"/>
        <w:rPr>
          <w:rFonts w:cstheme="minorHAnsi"/>
        </w:rPr>
      </w:pPr>
      <w:proofErr w:type="spellStart"/>
      <w:r w:rsidRPr="00B935AB">
        <w:rPr>
          <w:rStyle w:val="pt-zadanifontodlomka-000009"/>
          <w:rFonts w:cstheme="minorHAnsi"/>
          <w:u w:val="single"/>
        </w:rPr>
        <w:t>Obrazloženje</w:t>
      </w:r>
      <w:proofErr w:type="spellEnd"/>
      <w:r w:rsidR="0012410F">
        <w:rPr>
          <w:rStyle w:val="pt-zadanifontodlomka-000009"/>
          <w:rFonts w:cstheme="minorHAnsi"/>
          <w:u w:val="single"/>
        </w:rPr>
        <w:t xml:space="preserve"> </w:t>
      </w:r>
      <w:r w:rsidRPr="00B935AB">
        <w:rPr>
          <w:rStyle w:val="pt-zadanifontodlomka-000009"/>
          <w:rFonts w:cstheme="minorHAnsi"/>
          <w:u w:val="single"/>
        </w:rPr>
        <w:t>-</w:t>
      </w:r>
      <w:r>
        <w:rPr>
          <w:rStyle w:val="pt-zadanifontodlomka-000009"/>
          <w:rFonts w:cstheme="minorHAnsi"/>
        </w:rPr>
        <w:t xml:space="preserve"> </w:t>
      </w:r>
      <w:proofErr w:type="spellStart"/>
      <w:r w:rsidR="00226A8F" w:rsidRPr="006C0B51">
        <w:rPr>
          <w:rFonts w:cstheme="minorHAnsi"/>
        </w:rPr>
        <w:t>Cilj</w:t>
      </w:r>
      <w:proofErr w:type="spellEnd"/>
      <w:r w:rsidR="00226A8F" w:rsidRPr="006C0B51">
        <w:rPr>
          <w:rFonts w:cstheme="minorHAnsi"/>
        </w:rPr>
        <w:t xml:space="preserve"> </w:t>
      </w:r>
      <w:proofErr w:type="spellStart"/>
      <w:r w:rsidR="00226A8F" w:rsidRPr="006C0B51">
        <w:rPr>
          <w:rFonts w:cstheme="minorHAnsi"/>
        </w:rPr>
        <w:t>ovo</w:t>
      </w:r>
      <w:r w:rsidR="00354964" w:rsidRPr="006C0B51">
        <w:rPr>
          <w:rFonts w:cstheme="minorHAnsi"/>
        </w:rPr>
        <w:t>g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6F2408">
        <w:rPr>
          <w:rFonts w:cstheme="minorHAnsi"/>
        </w:rPr>
        <w:t>p</w:t>
      </w:r>
      <w:r w:rsidR="00114195" w:rsidRPr="006C0B51">
        <w:rPr>
          <w:rFonts w:cstheme="minorHAnsi"/>
        </w:rPr>
        <w:t>rograma</w:t>
      </w:r>
      <w:proofErr w:type="spellEnd"/>
      <w:r w:rsidR="00114195" w:rsidRPr="006C0B51">
        <w:rPr>
          <w:rFonts w:cstheme="minorHAnsi"/>
        </w:rPr>
        <w:t xml:space="preserve"> je </w:t>
      </w:r>
      <w:proofErr w:type="spellStart"/>
      <w:r w:rsidR="00114195" w:rsidRPr="006C0B51">
        <w:rPr>
          <w:rFonts w:cstheme="minorHAnsi"/>
        </w:rPr>
        <w:t>sufinanciranje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smještaja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djece</w:t>
      </w:r>
      <w:proofErr w:type="spellEnd"/>
      <w:r w:rsidR="00114195" w:rsidRPr="006C0B51">
        <w:rPr>
          <w:rFonts w:cstheme="minorHAnsi"/>
        </w:rPr>
        <w:t xml:space="preserve"> u </w:t>
      </w:r>
      <w:proofErr w:type="spellStart"/>
      <w:r w:rsidR="00114195" w:rsidRPr="006C0B51">
        <w:rPr>
          <w:rFonts w:cstheme="minorHAnsi"/>
        </w:rPr>
        <w:t>ostalim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dječjim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vrtićima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koja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iz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objektivnih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razloga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nisu</w:t>
      </w:r>
      <w:proofErr w:type="spellEnd"/>
      <w:r w:rsidR="00114195" w:rsidRPr="006C0B51">
        <w:rPr>
          <w:rFonts w:cstheme="minorHAnsi"/>
        </w:rPr>
        <w:t xml:space="preserve"> u </w:t>
      </w:r>
      <w:proofErr w:type="spellStart"/>
      <w:r w:rsidR="00114195" w:rsidRPr="006C0B51">
        <w:rPr>
          <w:rFonts w:cstheme="minorHAnsi"/>
        </w:rPr>
        <w:t>mogućnosti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polaziti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vrtić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kojemu</w:t>
      </w:r>
      <w:proofErr w:type="spellEnd"/>
      <w:r w:rsidR="00114195" w:rsidRPr="006C0B51">
        <w:rPr>
          <w:rFonts w:cstheme="minorHAnsi"/>
        </w:rPr>
        <w:t xml:space="preserve"> je </w:t>
      </w:r>
      <w:proofErr w:type="spellStart"/>
      <w:r w:rsidR="00114195" w:rsidRPr="006C0B51">
        <w:rPr>
          <w:rFonts w:cstheme="minorHAnsi"/>
        </w:rPr>
        <w:t>Općina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Bistra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osnivač</w:t>
      </w:r>
      <w:proofErr w:type="spellEnd"/>
      <w:r w:rsidR="00114195" w:rsidRPr="006C0B51">
        <w:rPr>
          <w:rFonts w:cstheme="minorHAnsi"/>
        </w:rPr>
        <w:t xml:space="preserve">. </w:t>
      </w:r>
      <w:proofErr w:type="spellStart"/>
      <w:r w:rsidR="00114195" w:rsidRPr="006C0B51">
        <w:rPr>
          <w:rFonts w:cstheme="minorHAnsi"/>
        </w:rPr>
        <w:t>Kako</w:t>
      </w:r>
      <w:proofErr w:type="spellEnd"/>
      <w:r w:rsidR="00114195" w:rsidRPr="006C0B51">
        <w:rPr>
          <w:rFonts w:cstheme="minorHAnsi"/>
        </w:rPr>
        <w:t xml:space="preserve"> bi se </w:t>
      </w:r>
      <w:proofErr w:type="spellStart"/>
      <w:r w:rsidR="00114195" w:rsidRPr="006C0B51">
        <w:rPr>
          <w:rFonts w:cstheme="minorHAnsi"/>
        </w:rPr>
        <w:t>i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toj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djeci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omogu</w:t>
      </w:r>
      <w:r w:rsidR="00F53FB7">
        <w:rPr>
          <w:rFonts w:cstheme="minorHAnsi"/>
        </w:rPr>
        <w:t>ć</w:t>
      </w:r>
      <w:r w:rsidR="00114195" w:rsidRPr="006C0B51">
        <w:rPr>
          <w:rFonts w:cstheme="minorHAnsi"/>
        </w:rPr>
        <w:t>io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kvalitetan</w:t>
      </w:r>
      <w:proofErr w:type="spellEnd"/>
      <w:r w:rsidR="00114195" w:rsidRPr="006C0B51">
        <w:rPr>
          <w:rFonts w:cstheme="minorHAnsi"/>
        </w:rPr>
        <w:t xml:space="preserve"> </w:t>
      </w:r>
      <w:proofErr w:type="spellStart"/>
      <w:r w:rsidR="00114195" w:rsidRPr="006C0B51">
        <w:rPr>
          <w:rFonts w:cstheme="minorHAnsi"/>
        </w:rPr>
        <w:t>p</w:t>
      </w:r>
      <w:r>
        <w:rPr>
          <w:rFonts w:cstheme="minorHAnsi"/>
        </w:rPr>
        <w:t>redškolski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odgoj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</w:t>
      </w:r>
      <w:r w:rsidR="00114195" w:rsidRPr="006C0B51">
        <w:rPr>
          <w:rFonts w:cstheme="minorHAnsi"/>
        </w:rPr>
        <w:t>rala</w:t>
      </w:r>
      <w:proofErr w:type="spellEnd"/>
      <w:r w:rsidR="00114195" w:rsidRPr="006C0B51">
        <w:rPr>
          <w:rFonts w:cstheme="minorHAnsi"/>
        </w:rPr>
        <w:t xml:space="preserve"> je u </w:t>
      </w:r>
      <w:proofErr w:type="spellStart"/>
      <w:r w:rsidR="00114195" w:rsidRPr="006C0B51">
        <w:rPr>
          <w:rFonts w:cstheme="minorHAnsi"/>
        </w:rPr>
        <w:t>Proračunu</w:t>
      </w:r>
      <w:proofErr w:type="spellEnd"/>
      <w:r w:rsidR="001E773C">
        <w:rPr>
          <w:rFonts w:cstheme="minorHAnsi"/>
        </w:rPr>
        <w:t xml:space="preserve"> za 202</w:t>
      </w:r>
      <w:r w:rsidR="0006284E">
        <w:rPr>
          <w:rFonts w:cstheme="minorHAnsi"/>
        </w:rPr>
        <w:t>3</w:t>
      </w:r>
      <w:r w:rsidR="001E773C">
        <w:rPr>
          <w:rFonts w:cstheme="minorHAnsi"/>
        </w:rPr>
        <w:t xml:space="preserve">. </w:t>
      </w:r>
      <w:proofErr w:type="spellStart"/>
      <w:r w:rsidR="001E773C">
        <w:rPr>
          <w:rFonts w:cstheme="minorHAnsi"/>
        </w:rPr>
        <w:t>godinu</w:t>
      </w:r>
      <w:proofErr w:type="spellEnd"/>
      <w:r w:rsidR="001E773C">
        <w:rPr>
          <w:rFonts w:cstheme="minorHAnsi"/>
        </w:rPr>
        <w:t xml:space="preserve"> </w:t>
      </w:r>
      <w:r w:rsidR="0006284E">
        <w:rPr>
          <w:rFonts w:cstheme="minorHAnsi"/>
        </w:rPr>
        <w:t xml:space="preserve">26.850,00 </w:t>
      </w:r>
      <w:proofErr w:type="spellStart"/>
      <w:r w:rsidR="0006284E">
        <w:rPr>
          <w:rFonts w:cstheme="minorHAnsi"/>
        </w:rPr>
        <w:t>eura</w:t>
      </w:r>
      <w:proofErr w:type="spellEnd"/>
      <w:r w:rsidR="00354964" w:rsidRPr="006C0B51">
        <w:rPr>
          <w:rFonts w:cstheme="minorHAnsi"/>
        </w:rPr>
        <w:t xml:space="preserve"> za </w:t>
      </w:r>
      <w:proofErr w:type="spellStart"/>
      <w:r w:rsidR="00354964" w:rsidRPr="006C0B51">
        <w:rPr>
          <w:rFonts w:cstheme="minorHAnsi"/>
        </w:rPr>
        <w:t>ostvarenje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354964" w:rsidRPr="006C0B51">
        <w:rPr>
          <w:rFonts w:cstheme="minorHAnsi"/>
        </w:rPr>
        <w:t>cilja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354964" w:rsidRPr="006C0B51">
        <w:rPr>
          <w:rFonts w:cstheme="minorHAnsi"/>
        </w:rPr>
        <w:t>ovog</w:t>
      </w:r>
      <w:proofErr w:type="spellEnd"/>
      <w:r w:rsidR="00354964" w:rsidRPr="006C0B51">
        <w:rPr>
          <w:rFonts w:cstheme="minorHAnsi"/>
        </w:rPr>
        <w:t xml:space="preserve"> </w:t>
      </w:r>
      <w:proofErr w:type="spellStart"/>
      <w:r w:rsidR="006F2408">
        <w:rPr>
          <w:rFonts w:cstheme="minorHAnsi"/>
        </w:rPr>
        <w:t>p</w:t>
      </w:r>
      <w:r w:rsidR="00114195" w:rsidRPr="006C0B51">
        <w:rPr>
          <w:rFonts w:cstheme="minorHAnsi"/>
        </w:rPr>
        <w:t>rograma</w:t>
      </w:r>
      <w:proofErr w:type="spellEnd"/>
      <w:r w:rsidR="00114195" w:rsidRPr="006C0B51">
        <w:rPr>
          <w:rFonts w:cstheme="minorHAnsi"/>
        </w:rPr>
        <w:t xml:space="preserve">. </w:t>
      </w:r>
      <w:proofErr w:type="spellStart"/>
      <w:r w:rsidR="001E773C">
        <w:rPr>
          <w:rFonts w:cstheme="minorHAnsi"/>
        </w:rPr>
        <w:t>Sredstva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su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planirana</w:t>
      </w:r>
      <w:proofErr w:type="spellEnd"/>
      <w:r w:rsidR="001E773C">
        <w:rPr>
          <w:rFonts w:cstheme="minorHAnsi"/>
        </w:rPr>
        <w:t xml:space="preserve"> u </w:t>
      </w:r>
      <w:proofErr w:type="spellStart"/>
      <w:r w:rsidR="001E773C">
        <w:rPr>
          <w:rFonts w:cstheme="minorHAnsi"/>
        </w:rPr>
        <w:t>nešto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višem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iznosu</w:t>
      </w:r>
      <w:proofErr w:type="spellEnd"/>
      <w:r w:rsidR="001E773C">
        <w:rPr>
          <w:rFonts w:cstheme="minorHAnsi"/>
        </w:rPr>
        <w:t xml:space="preserve"> u </w:t>
      </w:r>
      <w:proofErr w:type="spellStart"/>
      <w:r w:rsidR="001E773C">
        <w:rPr>
          <w:rFonts w:cstheme="minorHAnsi"/>
        </w:rPr>
        <w:t>odnosu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na</w:t>
      </w:r>
      <w:proofErr w:type="spellEnd"/>
      <w:r w:rsidR="001E773C">
        <w:rPr>
          <w:rFonts w:cstheme="minorHAnsi"/>
        </w:rPr>
        <w:t xml:space="preserve"> Plana za 202</w:t>
      </w:r>
      <w:r w:rsidR="0006284E">
        <w:rPr>
          <w:rFonts w:cstheme="minorHAnsi"/>
        </w:rPr>
        <w:t>2</w:t>
      </w:r>
      <w:r w:rsidR="001E773C">
        <w:rPr>
          <w:rFonts w:cstheme="minorHAnsi"/>
        </w:rPr>
        <w:t xml:space="preserve">. </w:t>
      </w:r>
      <w:proofErr w:type="spellStart"/>
      <w:r w:rsidR="001E773C">
        <w:rPr>
          <w:rFonts w:cstheme="minorHAnsi"/>
        </w:rPr>
        <w:t>godinu</w:t>
      </w:r>
      <w:proofErr w:type="spellEnd"/>
      <w:r w:rsidR="001E773C">
        <w:rPr>
          <w:rFonts w:cstheme="minorHAnsi"/>
        </w:rPr>
        <w:t xml:space="preserve">, </w:t>
      </w:r>
      <w:proofErr w:type="spellStart"/>
      <w:r w:rsidR="001E773C">
        <w:rPr>
          <w:rFonts w:cstheme="minorHAnsi"/>
        </w:rPr>
        <w:t>ali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i</w:t>
      </w:r>
      <w:proofErr w:type="spellEnd"/>
      <w:r w:rsidR="001E773C">
        <w:rPr>
          <w:rFonts w:cstheme="minorHAnsi"/>
        </w:rPr>
        <w:t xml:space="preserve"> u </w:t>
      </w:r>
      <w:proofErr w:type="spellStart"/>
      <w:r w:rsidR="001E773C">
        <w:rPr>
          <w:rFonts w:cstheme="minorHAnsi"/>
        </w:rPr>
        <w:t>odnosu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na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Projekcije</w:t>
      </w:r>
      <w:proofErr w:type="spellEnd"/>
      <w:r w:rsidR="001E773C">
        <w:rPr>
          <w:rFonts w:cstheme="minorHAnsi"/>
        </w:rPr>
        <w:t xml:space="preserve">, </w:t>
      </w:r>
      <w:proofErr w:type="spellStart"/>
      <w:r w:rsidR="001E773C">
        <w:rPr>
          <w:rFonts w:cstheme="minorHAnsi"/>
        </w:rPr>
        <w:t>iz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razloga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sve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ve</w:t>
      </w:r>
      <w:r w:rsidR="0012410F">
        <w:rPr>
          <w:rFonts w:cstheme="minorHAnsi"/>
        </w:rPr>
        <w:t>ć</w:t>
      </w:r>
      <w:r w:rsidR="001E773C">
        <w:rPr>
          <w:rFonts w:cstheme="minorHAnsi"/>
        </w:rPr>
        <w:t>eg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interesa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roditelja</w:t>
      </w:r>
      <w:proofErr w:type="spellEnd"/>
      <w:r w:rsidR="001E773C">
        <w:rPr>
          <w:rFonts w:cstheme="minorHAnsi"/>
        </w:rPr>
        <w:t xml:space="preserve"> za </w:t>
      </w:r>
      <w:proofErr w:type="spellStart"/>
      <w:r w:rsidR="001E773C">
        <w:rPr>
          <w:rFonts w:cstheme="minorHAnsi"/>
        </w:rPr>
        <w:t>upisom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djece</w:t>
      </w:r>
      <w:proofErr w:type="spellEnd"/>
      <w:r w:rsidR="001E773C">
        <w:rPr>
          <w:rFonts w:cstheme="minorHAnsi"/>
        </w:rPr>
        <w:t xml:space="preserve"> u </w:t>
      </w:r>
      <w:proofErr w:type="spellStart"/>
      <w:r w:rsidR="001E773C">
        <w:rPr>
          <w:rFonts w:cstheme="minorHAnsi"/>
        </w:rPr>
        <w:t>dječji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vrtić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i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nemogućnosti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Dječjeg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vrtića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Kapljica</w:t>
      </w:r>
      <w:proofErr w:type="spellEnd"/>
      <w:r w:rsidR="001E773C">
        <w:rPr>
          <w:rFonts w:cstheme="minorHAnsi"/>
        </w:rPr>
        <w:t xml:space="preserve"> da </w:t>
      </w:r>
      <w:proofErr w:type="spellStart"/>
      <w:r w:rsidR="001E773C">
        <w:rPr>
          <w:rFonts w:cstheme="minorHAnsi"/>
        </w:rPr>
        <w:t>zadovolji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po</w:t>
      </w:r>
      <w:r w:rsidR="001A540F">
        <w:rPr>
          <w:rFonts w:cstheme="minorHAnsi"/>
        </w:rPr>
        <w:t>trebu</w:t>
      </w:r>
      <w:proofErr w:type="spellEnd"/>
      <w:r w:rsidR="001E773C">
        <w:rPr>
          <w:rFonts w:cstheme="minorHAnsi"/>
        </w:rPr>
        <w:t xml:space="preserve"> za </w:t>
      </w:r>
      <w:proofErr w:type="spellStart"/>
      <w:r w:rsidR="001E773C">
        <w:rPr>
          <w:rFonts w:cstheme="minorHAnsi"/>
        </w:rPr>
        <w:t>traženim</w:t>
      </w:r>
      <w:proofErr w:type="spellEnd"/>
      <w:r w:rsidR="001E773C">
        <w:rPr>
          <w:rFonts w:cstheme="minorHAnsi"/>
        </w:rPr>
        <w:t xml:space="preserve"> </w:t>
      </w:r>
      <w:proofErr w:type="spellStart"/>
      <w:r w:rsidR="001E773C">
        <w:rPr>
          <w:rFonts w:cstheme="minorHAnsi"/>
        </w:rPr>
        <w:t>kapacitetima</w:t>
      </w:r>
      <w:proofErr w:type="spellEnd"/>
      <w:r w:rsidR="008D5908">
        <w:rPr>
          <w:rFonts w:cstheme="minorHAnsi"/>
        </w:rPr>
        <w:t>.</w:t>
      </w:r>
    </w:p>
    <w:p w14:paraId="181719BA" w14:textId="7F3BA959" w:rsidR="00ED487B" w:rsidRPr="00852517" w:rsidRDefault="00ED487B" w:rsidP="006549D5">
      <w:pPr>
        <w:spacing w:after="0" w:line="240" w:lineRule="auto"/>
        <w:jc w:val="both"/>
        <w:rPr>
          <w:rFonts w:cstheme="minorHAnsi"/>
        </w:rPr>
      </w:pPr>
      <w:proofErr w:type="spellStart"/>
      <w:r w:rsidRPr="00ED487B">
        <w:rPr>
          <w:rFonts w:cstheme="minorHAnsi"/>
          <w:u w:val="single"/>
        </w:rPr>
        <w:t>Pokazatelj</w:t>
      </w:r>
      <w:proofErr w:type="spellEnd"/>
      <w:r w:rsidRPr="00ED487B">
        <w:rPr>
          <w:rFonts w:cstheme="minorHAnsi"/>
          <w:u w:val="single"/>
        </w:rPr>
        <w:t xml:space="preserve"> </w:t>
      </w:r>
      <w:proofErr w:type="spellStart"/>
      <w:proofErr w:type="gramStart"/>
      <w:r w:rsidRPr="00ED487B">
        <w:rPr>
          <w:rFonts w:cstheme="minorHAnsi"/>
          <w:u w:val="single"/>
        </w:rPr>
        <w:t>uspješnosti</w:t>
      </w:r>
      <w:proofErr w:type="spellEnd"/>
      <w:r w:rsidRPr="00ED487B">
        <w:rPr>
          <w:rFonts w:cstheme="minorHAnsi"/>
          <w:u w:val="single"/>
        </w:rPr>
        <w:t xml:space="preserve"> :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</w:p>
    <w:p w14:paraId="4969F195" w14:textId="2FC5F02E" w:rsidR="00D814C3" w:rsidRDefault="00ED487B" w:rsidP="00D814C3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Sredstva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realizaciju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  <w:r>
        <w:rPr>
          <w:rFonts w:cstheme="minorHAnsi"/>
        </w:rPr>
        <w:t xml:space="preserve"> u 2023. </w:t>
      </w:r>
      <w:proofErr w:type="spellStart"/>
      <w:r>
        <w:rPr>
          <w:rFonts w:cstheme="minorHAnsi"/>
        </w:rPr>
        <w:t>godini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planiraju</w:t>
      </w:r>
      <w:proofErr w:type="spellEnd"/>
      <w:r>
        <w:rPr>
          <w:rFonts w:cstheme="minorHAnsi"/>
        </w:rPr>
        <w:t xml:space="preserve"> se za </w:t>
      </w:r>
      <w:proofErr w:type="spellStart"/>
      <w:r>
        <w:rPr>
          <w:rFonts w:cstheme="minorHAnsi"/>
        </w:rPr>
        <w:t>sljedeću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aktivnost</w:t>
      </w:r>
      <w:proofErr w:type="spellEnd"/>
      <w:r w:rsidR="00D34C24">
        <w:rPr>
          <w:rFonts w:cstheme="minorHAnsi"/>
        </w:rPr>
        <w:t xml:space="preserve">: </w:t>
      </w:r>
    </w:p>
    <w:p w14:paraId="0065BC9F" w14:textId="77777777" w:rsidR="0041780A" w:rsidRPr="006C0B51" w:rsidRDefault="0041780A" w:rsidP="00D814C3">
      <w:pPr>
        <w:spacing w:after="0" w:line="240" w:lineRule="auto"/>
        <w:jc w:val="both"/>
        <w:rPr>
          <w:rFonts w:cstheme="minorHAnsi"/>
        </w:rPr>
      </w:pPr>
    </w:p>
    <w:p w14:paraId="5A01CAEB" w14:textId="50B2E4F7" w:rsidR="00E4171D" w:rsidRPr="006C0B51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Sufinanciranje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troškova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ostalih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dječjih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vrtića</w:t>
      </w:r>
      <w:proofErr w:type="spellEnd"/>
      <w:r w:rsidRPr="006C0B51">
        <w:rPr>
          <w:rFonts w:cstheme="minorHAnsi"/>
        </w:rPr>
        <w:t xml:space="preserve"> –</w:t>
      </w:r>
      <w:r w:rsidR="0006284E">
        <w:rPr>
          <w:rFonts w:cstheme="minorHAnsi"/>
        </w:rPr>
        <w:t xml:space="preserve">26.850,00 </w:t>
      </w:r>
      <w:proofErr w:type="spellStart"/>
      <w:r w:rsidR="0006284E">
        <w:rPr>
          <w:rFonts w:cstheme="minorHAnsi"/>
        </w:rPr>
        <w:t>eura</w:t>
      </w:r>
      <w:proofErr w:type="spellEnd"/>
      <w:r w:rsidR="00D34C24">
        <w:rPr>
          <w:rFonts w:cstheme="minorHAnsi"/>
        </w:rPr>
        <w:t>.</w:t>
      </w:r>
    </w:p>
    <w:p w14:paraId="11D28B31" w14:textId="77777777" w:rsidR="00CF369D" w:rsidRPr="006C0B51" w:rsidRDefault="00CF369D" w:rsidP="00CF369D">
      <w:pPr>
        <w:spacing w:after="0" w:line="240" w:lineRule="auto"/>
        <w:jc w:val="both"/>
        <w:rPr>
          <w:rFonts w:cstheme="minorHAnsi"/>
        </w:rPr>
      </w:pPr>
    </w:p>
    <w:p w14:paraId="5532954A" w14:textId="5C7E8701" w:rsidR="00382297" w:rsidRPr="00D34C24" w:rsidRDefault="008B6078" w:rsidP="00D34C24">
      <w:pPr>
        <w:spacing w:after="0" w:line="240" w:lineRule="auto"/>
        <w:jc w:val="both"/>
        <w:rPr>
          <w:rFonts w:cstheme="minorHAnsi"/>
          <w:b/>
        </w:rPr>
      </w:pPr>
      <w:r w:rsidRPr="00D34C24">
        <w:rPr>
          <w:rFonts w:cstheme="minorHAnsi"/>
          <w:b/>
        </w:rPr>
        <w:t>Program</w:t>
      </w:r>
      <w:r w:rsidR="00D34C24" w:rsidRPr="00D34C24">
        <w:rPr>
          <w:rFonts w:cstheme="minorHAnsi"/>
          <w:b/>
        </w:rPr>
        <w:t xml:space="preserve"> 1011: </w:t>
      </w:r>
      <w:proofErr w:type="spellStart"/>
      <w:r w:rsidR="00D34C24" w:rsidRPr="00D34C24">
        <w:rPr>
          <w:rFonts w:cstheme="minorHAnsi"/>
          <w:b/>
        </w:rPr>
        <w:t>Osnovno</w:t>
      </w:r>
      <w:proofErr w:type="spellEnd"/>
      <w:r w:rsidR="006017CD">
        <w:rPr>
          <w:rFonts w:cstheme="minorHAnsi"/>
          <w:b/>
        </w:rPr>
        <w:t xml:space="preserve">, </w:t>
      </w:r>
      <w:proofErr w:type="spellStart"/>
      <w:r w:rsidR="006017CD">
        <w:rPr>
          <w:rFonts w:cstheme="minorHAnsi"/>
          <w:b/>
        </w:rPr>
        <w:t>srednje</w:t>
      </w:r>
      <w:proofErr w:type="spellEnd"/>
      <w:r w:rsidR="006017CD">
        <w:rPr>
          <w:rFonts w:cstheme="minorHAnsi"/>
          <w:b/>
        </w:rPr>
        <w:t xml:space="preserve"> </w:t>
      </w:r>
      <w:proofErr w:type="spellStart"/>
      <w:r w:rsidR="006017CD">
        <w:rPr>
          <w:rFonts w:cstheme="minorHAnsi"/>
          <w:b/>
        </w:rPr>
        <w:t>i</w:t>
      </w:r>
      <w:proofErr w:type="spellEnd"/>
      <w:r w:rsidR="006017CD">
        <w:rPr>
          <w:rFonts w:cstheme="minorHAnsi"/>
          <w:b/>
        </w:rPr>
        <w:t xml:space="preserve"> </w:t>
      </w:r>
      <w:proofErr w:type="spellStart"/>
      <w:r w:rsidR="006017CD">
        <w:rPr>
          <w:rFonts w:cstheme="minorHAnsi"/>
          <w:b/>
        </w:rPr>
        <w:t>visokoškolsko</w:t>
      </w:r>
      <w:proofErr w:type="spellEnd"/>
      <w:r w:rsidR="00D34C24" w:rsidRPr="00D34C24">
        <w:rPr>
          <w:rFonts w:cstheme="minorHAnsi"/>
          <w:b/>
        </w:rPr>
        <w:t xml:space="preserve"> </w:t>
      </w:r>
      <w:proofErr w:type="spellStart"/>
      <w:r w:rsidR="00D34C24" w:rsidRPr="00D34C24">
        <w:rPr>
          <w:rFonts w:cstheme="minorHAnsi"/>
          <w:b/>
        </w:rPr>
        <w:t>obrazovanje</w:t>
      </w:r>
      <w:proofErr w:type="spellEnd"/>
      <w:r w:rsidR="0012410F">
        <w:rPr>
          <w:rFonts w:cstheme="minorHAnsi"/>
          <w:b/>
        </w:rPr>
        <w:t xml:space="preserve"> </w:t>
      </w:r>
      <w:r w:rsidR="00B37BDF">
        <w:rPr>
          <w:rFonts w:cstheme="minorHAnsi"/>
          <w:b/>
        </w:rPr>
        <w:t xml:space="preserve">- 102.790,00 </w:t>
      </w:r>
      <w:proofErr w:type="spellStart"/>
      <w:r w:rsidR="00B37BDF">
        <w:rPr>
          <w:rFonts w:cstheme="minorHAnsi"/>
          <w:b/>
        </w:rPr>
        <w:t>eura</w:t>
      </w:r>
      <w:proofErr w:type="spellEnd"/>
    </w:p>
    <w:p w14:paraId="10962475" w14:textId="76122E04" w:rsidR="005F285D" w:rsidRDefault="002F6F67" w:rsidP="00B45B92">
      <w:pPr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u w:val="single"/>
          <w:lang w:val="hr-HR"/>
        </w:rPr>
        <w:t>Cilj</w:t>
      </w:r>
      <w:r w:rsidR="006017CD" w:rsidRPr="006017CD">
        <w:rPr>
          <w:rFonts w:cstheme="minorHAnsi"/>
          <w:u w:val="single"/>
          <w:lang w:val="hr-HR"/>
        </w:rPr>
        <w:t xml:space="preserve"> Programa</w:t>
      </w:r>
      <w:r w:rsidR="006017CD">
        <w:rPr>
          <w:rFonts w:cstheme="minorHAnsi"/>
          <w:b/>
          <w:lang w:val="hr-HR"/>
        </w:rPr>
        <w:t xml:space="preserve"> </w:t>
      </w:r>
      <w:r w:rsidR="005F285D">
        <w:rPr>
          <w:rFonts w:cstheme="minorHAnsi"/>
          <w:b/>
          <w:lang w:val="hr-HR"/>
        </w:rPr>
        <w:t>–</w:t>
      </w:r>
      <w:r w:rsidR="006017CD">
        <w:rPr>
          <w:rFonts w:cstheme="minorHAnsi"/>
          <w:b/>
          <w:lang w:val="hr-HR"/>
        </w:rPr>
        <w:t xml:space="preserve"> </w:t>
      </w:r>
      <w:r w:rsidR="005850BD">
        <w:rPr>
          <w:rFonts w:cstheme="minorHAnsi"/>
          <w:lang w:val="hr-HR"/>
        </w:rPr>
        <w:t>Osnovni c</w:t>
      </w:r>
      <w:r>
        <w:rPr>
          <w:rFonts w:cstheme="minorHAnsi"/>
          <w:lang w:val="hr-HR"/>
        </w:rPr>
        <w:t>ilj</w:t>
      </w:r>
      <w:r w:rsidR="005F285D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o</w:t>
      </w:r>
      <w:r w:rsidR="0016410C" w:rsidRPr="006C0B51">
        <w:rPr>
          <w:rFonts w:cstheme="minorHAnsi"/>
          <w:lang w:val="hr-HR"/>
        </w:rPr>
        <w:t xml:space="preserve">vog </w:t>
      </w:r>
      <w:r w:rsidR="007B290A">
        <w:rPr>
          <w:rFonts w:cstheme="minorHAnsi"/>
          <w:lang w:val="hr-HR"/>
        </w:rPr>
        <w:t>p</w:t>
      </w:r>
      <w:r w:rsidR="0016410C" w:rsidRPr="006C0B51">
        <w:rPr>
          <w:rFonts w:cstheme="minorHAnsi"/>
          <w:lang w:val="hr-HR"/>
        </w:rPr>
        <w:t xml:space="preserve">rograma je </w:t>
      </w:r>
      <w:r w:rsidR="005F285D">
        <w:rPr>
          <w:rFonts w:cstheme="minorHAnsi"/>
          <w:lang w:val="hr-HR"/>
        </w:rPr>
        <w:t xml:space="preserve">doprinos što kvalitetnijem osnovnoškolskom, srednjoškolskom i visokoškolskom obrazovanju, te omogućavanje programa iznad pedagoškog standarda. </w:t>
      </w:r>
      <w:r w:rsidR="005850BD">
        <w:rPr>
          <w:rFonts w:cstheme="minorHAnsi"/>
          <w:lang w:val="hr-HR"/>
        </w:rPr>
        <w:t>Posebni ciljevi koji se žele realizirati su p</w:t>
      </w:r>
      <w:r w:rsidR="009A1924">
        <w:rPr>
          <w:rFonts w:cstheme="minorHAnsi"/>
          <w:lang w:val="hr-HR"/>
        </w:rPr>
        <w:t>ruž</w:t>
      </w:r>
      <w:r w:rsidR="005850BD">
        <w:rPr>
          <w:rFonts w:cstheme="minorHAnsi"/>
          <w:lang w:val="hr-HR"/>
        </w:rPr>
        <w:t>anje</w:t>
      </w:r>
      <w:r w:rsidR="009A1924">
        <w:rPr>
          <w:rFonts w:cstheme="minorHAnsi"/>
          <w:lang w:val="hr-HR"/>
        </w:rPr>
        <w:t xml:space="preserve"> podršk</w:t>
      </w:r>
      <w:r w:rsidR="006F2408">
        <w:rPr>
          <w:rFonts w:cstheme="minorHAnsi"/>
          <w:lang w:val="hr-HR"/>
        </w:rPr>
        <w:t>e</w:t>
      </w:r>
      <w:r w:rsidR="009A1924">
        <w:rPr>
          <w:rFonts w:cstheme="minorHAnsi"/>
          <w:lang w:val="hr-HR"/>
        </w:rPr>
        <w:t xml:space="preserve"> školi u provođenju projekata, te podršk</w:t>
      </w:r>
      <w:r w:rsidR="007B290A">
        <w:rPr>
          <w:rFonts w:cstheme="minorHAnsi"/>
          <w:lang w:val="hr-HR"/>
        </w:rPr>
        <w:t>e</w:t>
      </w:r>
      <w:r w:rsidR="009A1924">
        <w:rPr>
          <w:rFonts w:cstheme="minorHAnsi"/>
          <w:lang w:val="hr-HR"/>
        </w:rPr>
        <w:t xml:space="preserve"> djeci i mladima u pohađanju obrazovnih programa.</w:t>
      </w:r>
    </w:p>
    <w:p w14:paraId="6B01578C" w14:textId="235147B4" w:rsidR="00F94A94" w:rsidRPr="00B35517" w:rsidRDefault="003C7239" w:rsidP="00B45B92">
      <w:pPr>
        <w:spacing w:after="0" w:line="240" w:lineRule="auto"/>
        <w:jc w:val="both"/>
        <w:rPr>
          <w:rFonts w:cstheme="minorHAnsi"/>
        </w:rPr>
      </w:pPr>
      <w:r w:rsidRPr="003C7239">
        <w:rPr>
          <w:rFonts w:cstheme="minorHAnsi"/>
          <w:u w:val="single"/>
          <w:lang w:val="hr-HR"/>
        </w:rPr>
        <w:t>Zakonska osnova</w:t>
      </w:r>
      <w:r w:rsidR="0012410F">
        <w:rPr>
          <w:rFonts w:cstheme="minorHAnsi"/>
          <w:u w:val="single"/>
          <w:lang w:val="hr-HR"/>
        </w:rPr>
        <w:t xml:space="preserve"> </w:t>
      </w:r>
      <w:r w:rsidRPr="003C7239">
        <w:rPr>
          <w:rFonts w:cstheme="minorHAnsi"/>
          <w:u w:val="single"/>
          <w:lang w:val="hr-HR"/>
        </w:rPr>
        <w:t xml:space="preserve">- </w:t>
      </w:r>
      <w:proofErr w:type="spellStart"/>
      <w:r w:rsidRPr="006C0B51">
        <w:rPr>
          <w:rStyle w:val="pt-zadanifontodlomka-000009"/>
          <w:rFonts w:cstheme="minorHAnsi"/>
        </w:rPr>
        <w:t>Zakon</w:t>
      </w:r>
      <w:proofErr w:type="spellEnd"/>
      <w:r w:rsidRPr="006C0B51">
        <w:rPr>
          <w:rStyle w:val="pt-zadanifontodlomka-000009"/>
          <w:rFonts w:cstheme="minorHAnsi"/>
        </w:rPr>
        <w:t xml:space="preserve"> o </w:t>
      </w:r>
      <w:proofErr w:type="spellStart"/>
      <w:r w:rsidRPr="006C0B51">
        <w:rPr>
          <w:rStyle w:val="pt-zadanifontodlomka-000009"/>
          <w:rFonts w:cstheme="minorHAnsi"/>
        </w:rPr>
        <w:t>lokalnoj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i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podru</w:t>
      </w:r>
      <w:r w:rsidR="000861C4">
        <w:rPr>
          <w:rStyle w:val="pt-zadanifontodlomka-000009"/>
          <w:rFonts w:cstheme="minorHAnsi"/>
        </w:rPr>
        <w:t>čnoj</w:t>
      </w:r>
      <w:proofErr w:type="spellEnd"/>
      <w:r w:rsidR="000861C4">
        <w:rPr>
          <w:rStyle w:val="pt-zadanifontodlomka-000009"/>
          <w:rFonts w:cstheme="minorHAnsi"/>
        </w:rPr>
        <w:t xml:space="preserve"> (</w:t>
      </w:r>
      <w:proofErr w:type="spellStart"/>
      <w:r w:rsidR="000861C4">
        <w:rPr>
          <w:rStyle w:val="pt-zadanifontodlomka-000009"/>
          <w:rFonts w:cstheme="minorHAnsi"/>
        </w:rPr>
        <w:t>regionalnoj</w:t>
      </w:r>
      <w:proofErr w:type="spellEnd"/>
      <w:r w:rsidR="000861C4">
        <w:rPr>
          <w:rStyle w:val="pt-zadanifontodlomka-000009"/>
          <w:rFonts w:cstheme="minorHAnsi"/>
        </w:rPr>
        <w:t xml:space="preserve">) </w:t>
      </w:r>
      <w:proofErr w:type="spellStart"/>
      <w:r w:rsidR="000861C4">
        <w:rPr>
          <w:rStyle w:val="pt-zadanifontodlomka-000009"/>
          <w:rFonts w:cstheme="minorHAnsi"/>
        </w:rPr>
        <w:t>samoupravi</w:t>
      </w:r>
      <w:proofErr w:type="spellEnd"/>
      <w:r w:rsidR="000861C4"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(„</w:t>
      </w:r>
      <w:proofErr w:type="spellStart"/>
      <w:r w:rsidRPr="006C0B51">
        <w:rPr>
          <w:rStyle w:val="pt-zadanifontodlomka-000009"/>
          <w:rFonts w:cstheme="minorHAnsi"/>
        </w:rPr>
        <w:t>Narodne</w:t>
      </w:r>
      <w:proofErr w:type="spellEnd"/>
      <w:r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Pr="00B35517">
        <w:rPr>
          <w:rStyle w:val="pt-zadanifontodlomka-000009"/>
          <w:rFonts w:cstheme="minorHAnsi"/>
        </w:rPr>
        <w:t>br</w:t>
      </w:r>
      <w:r w:rsidR="00185A0F">
        <w:rPr>
          <w:rStyle w:val="pt-zadanifontodlomka-000009"/>
          <w:rFonts w:cstheme="minorHAnsi"/>
        </w:rPr>
        <w:t>oj</w:t>
      </w:r>
      <w:proofErr w:type="spellEnd"/>
      <w:r w:rsidRPr="00B35517">
        <w:rPr>
          <w:rStyle w:val="pt-zadanifontodlomka-000009"/>
          <w:rFonts w:cstheme="minorHAnsi"/>
        </w:rPr>
        <w:t xml:space="preserve"> 33/01,  60/01,  129/05,  109/07,  125/08,  36/09,  36/09, 150/11, 144/12, 19/13,  137/15, 123/17</w:t>
      </w:r>
      <w:r w:rsidR="00185A0F">
        <w:rPr>
          <w:rStyle w:val="pt-zadanifontodlomka-000009"/>
          <w:rFonts w:cstheme="minorHAnsi"/>
        </w:rPr>
        <w:t xml:space="preserve">, </w:t>
      </w:r>
      <w:r w:rsidRPr="00B35517">
        <w:rPr>
          <w:rStyle w:val="pt-zadanifontodlomka-000009"/>
          <w:rFonts w:cstheme="minorHAnsi"/>
        </w:rPr>
        <w:t xml:space="preserve"> 98/19</w:t>
      </w:r>
      <w:r w:rsidR="002F6F67">
        <w:rPr>
          <w:rStyle w:val="pt-zadanifontodlomka-000009"/>
          <w:rFonts w:cstheme="minorHAnsi"/>
        </w:rPr>
        <w:t>, 144/20</w:t>
      </w:r>
      <w:r w:rsidR="00185A0F">
        <w:rPr>
          <w:rStyle w:val="pt-zadanifontodlomka-000009"/>
          <w:rFonts w:cstheme="minorHAnsi"/>
        </w:rPr>
        <w:t xml:space="preserve"> </w:t>
      </w:r>
      <w:r w:rsidRPr="00B35517">
        <w:rPr>
          <w:rStyle w:val="pt-zadanifontodlomka-000009"/>
          <w:rFonts w:cstheme="minorHAnsi"/>
        </w:rPr>
        <w:t xml:space="preserve">), </w:t>
      </w:r>
      <w:proofErr w:type="spellStart"/>
      <w:r w:rsidR="00886880" w:rsidRPr="00B35517">
        <w:rPr>
          <w:rFonts w:cstheme="minorHAnsi"/>
        </w:rPr>
        <w:t>Zakon</w:t>
      </w:r>
      <w:proofErr w:type="spellEnd"/>
      <w:r w:rsidR="008A6D42" w:rsidRPr="00B35517">
        <w:rPr>
          <w:rFonts w:cstheme="minorHAnsi"/>
        </w:rPr>
        <w:t xml:space="preserve"> o </w:t>
      </w:r>
      <w:proofErr w:type="spellStart"/>
      <w:r w:rsidR="008A6D42" w:rsidRPr="00B35517">
        <w:rPr>
          <w:rFonts w:cstheme="minorHAnsi"/>
        </w:rPr>
        <w:t>odgoju</w:t>
      </w:r>
      <w:proofErr w:type="spellEnd"/>
      <w:r w:rsidR="008A6D42" w:rsidRPr="00B35517">
        <w:rPr>
          <w:rFonts w:cstheme="minorHAnsi"/>
        </w:rPr>
        <w:t xml:space="preserve"> </w:t>
      </w:r>
      <w:proofErr w:type="spellStart"/>
      <w:r w:rsidR="008A6D42" w:rsidRPr="00B35517">
        <w:rPr>
          <w:rFonts w:cstheme="minorHAnsi"/>
        </w:rPr>
        <w:t>i</w:t>
      </w:r>
      <w:proofErr w:type="spellEnd"/>
      <w:r w:rsidR="008A6D42" w:rsidRPr="00B35517">
        <w:rPr>
          <w:rFonts w:cstheme="minorHAnsi"/>
        </w:rPr>
        <w:t xml:space="preserve"> </w:t>
      </w:r>
      <w:proofErr w:type="spellStart"/>
      <w:r w:rsidR="008A6D42" w:rsidRPr="00B35517">
        <w:rPr>
          <w:rFonts w:cstheme="minorHAnsi"/>
        </w:rPr>
        <w:t>obrazovanju</w:t>
      </w:r>
      <w:proofErr w:type="spellEnd"/>
      <w:r w:rsidR="008A6D42" w:rsidRPr="00B35517">
        <w:rPr>
          <w:rFonts w:cstheme="minorHAnsi"/>
        </w:rPr>
        <w:t xml:space="preserve"> u </w:t>
      </w:r>
      <w:proofErr w:type="spellStart"/>
      <w:r w:rsidR="008A6D42" w:rsidRPr="00B35517">
        <w:rPr>
          <w:rFonts w:cstheme="minorHAnsi"/>
        </w:rPr>
        <w:t>osnovnoj</w:t>
      </w:r>
      <w:proofErr w:type="spellEnd"/>
      <w:r w:rsidR="008A6D42" w:rsidRPr="00B35517">
        <w:rPr>
          <w:rFonts w:cstheme="minorHAnsi"/>
        </w:rPr>
        <w:t xml:space="preserve"> </w:t>
      </w:r>
      <w:proofErr w:type="spellStart"/>
      <w:r w:rsidR="008A6D42" w:rsidRPr="00B35517">
        <w:rPr>
          <w:rFonts w:cstheme="minorHAnsi"/>
        </w:rPr>
        <w:t>i</w:t>
      </w:r>
      <w:proofErr w:type="spellEnd"/>
      <w:r w:rsidR="008A6D42" w:rsidRPr="00B35517">
        <w:rPr>
          <w:rFonts w:cstheme="minorHAnsi"/>
        </w:rPr>
        <w:t xml:space="preserve"> </w:t>
      </w:r>
      <w:proofErr w:type="spellStart"/>
      <w:r w:rsidR="008A6D42" w:rsidRPr="00B35517">
        <w:rPr>
          <w:rFonts w:cstheme="minorHAnsi"/>
        </w:rPr>
        <w:t>srednjoj</w:t>
      </w:r>
      <w:proofErr w:type="spellEnd"/>
      <w:r w:rsidR="008A6D42" w:rsidRPr="00B35517">
        <w:rPr>
          <w:rFonts w:cstheme="minorHAnsi"/>
        </w:rPr>
        <w:t xml:space="preserve"> </w:t>
      </w:r>
      <w:proofErr w:type="spellStart"/>
      <w:r w:rsidR="008A6D42" w:rsidRPr="00B35517">
        <w:rPr>
          <w:rFonts w:cstheme="minorHAnsi"/>
        </w:rPr>
        <w:t>školi</w:t>
      </w:r>
      <w:proofErr w:type="spellEnd"/>
      <w:r w:rsidR="008A6D42" w:rsidRPr="00B35517">
        <w:rPr>
          <w:rFonts w:cstheme="minorHAnsi"/>
        </w:rPr>
        <w:t xml:space="preserve"> (</w:t>
      </w:r>
      <w:proofErr w:type="spellStart"/>
      <w:r w:rsidR="008A6D42" w:rsidRPr="00B35517">
        <w:rPr>
          <w:rFonts w:cstheme="minorHAnsi"/>
        </w:rPr>
        <w:t>Narodne</w:t>
      </w:r>
      <w:proofErr w:type="spellEnd"/>
      <w:r w:rsidR="008A6D42" w:rsidRPr="00B35517">
        <w:rPr>
          <w:rFonts w:cstheme="minorHAnsi"/>
        </w:rPr>
        <w:t xml:space="preserve"> novine </w:t>
      </w:r>
      <w:proofErr w:type="spellStart"/>
      <w:r w:rsidR="008A6D42" w:rsidRPr="00B35517">
        <w:rPr>
          <w:rFonts w:cstheme="minorHAnsi"/>
        </w:rPr>
        <w:t>br</w:t>
      </w:r>
      <w:r w:rsidR="00185A0F">
        <w:rPr>
          <w:rFonts w:cstheme="minorHAnsi"/>
        </w:rPr>
        <w:t>oj</w:t>
      </w:r>
      <w:proofErr w:type="spellEnd"/>
      <w:r w:rsidR="008A6D42" w:rsidRPr="00B35517">
        <w:rPr>
          <w:rFonts w:cstheme="minorHAnsi"/>
        </w:rPr>
        <w:t xml:space="preserve"> 87/08, 86/09, 92/10, 105/10, 90/11, 5/12, 16/12, 86/12, 126/12, 94/13, 152/14, 07/17, 68/18, 98/19</w:t>
      </w:r>
      <w:r w:rsidR="002F6F67">
        <w:rPr>
          <w:rFonts w:cstheme="minorHAnsi"/>
        </w:rPr>
        <w:t>, 64/20</w:t>
      </w:r>
      <w:r w:rsidR="00185A0F">
        <w:rPr>
          <w:rFonts w:cstheme="minorHAnsi"/>
        </w:rPr>
        <w:t xml:space="preserve"> </w:t>
      </w:r>
      <w:r w:rsidR="008A6D42" w:rsidRPr="00B35517">
        <w:rPr>
          <w:rFonts w:cstheme="minorHAnsi"/>
        </w:rPr>
        <w:t xml:space="preserve">), </w:t>
      </w:r>
      <w:proofErr w:type="spellStart"/>
      <w:r w:rsidR="000861C4">
        <w:rPr>
          <w:rFonts w:cstheme="minorHAnsi"/>
        </w:rPr>
        <w:t>Odluka</w:t>
      </w:r>
      <w:proofErr w:type="spellEnd"/>
      <w:r w:rsidR="000861C4">
        <w:rPr>
          <w:rFonts w:cstheme="minorHAnsi"/>
        </w:rPr>
        <w:t xml:space="preserve"> o </w:t>
      </w:r>
      <w:proofErr w:type="spellStart"/>
      <w:r w:rsidR="000861C4">
        <w:rPr>
          <w:rFonts w:cstheme="minorHAnsi"/>
        </w:rPr>
        <w:t>uvjetima</w:t>
      </w:r>
      <w:proofErr w:type="spellEnd"/>
      <w:r w:rsidR="000861C4">
        <w:rPr>
          <w:rFonts w:cstheme="minorHAnsi"/>
        </w:rPr>
        <w:t xml:space="preserve">, </w:t>
      </w:r>
      <w:proofErr w:type="spellStart"/>
      <w:r w:rsidR="000861C4">
        <w:rPr>
          <w:rFonts w:cstheme="minorHAnsi"/>
        </w:rPr>
        <w:t>kriterijima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i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postupku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dodjele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stipendija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redovitim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učenicima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srednjih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škola</w:t>
      </w:r>
      <w:proofErr w:type="spellEnd"/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i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studentima</w:t>
      </w:r>
      <w:proofErr w:type="spellEnd"/>
      <w:r w:rsidR="002844CB" w:rsidRPr="00B35517">
        <w:rPr>
          <w:rFonts w:cstheme="minorHAnsi"/>
        </w:rPr>
        <w:t xml:space="preserve"> s </w:t>
      </w:r>
      <w:proofErr w:type="spellStart"/>
      <w:r w:rsidR="002844CB" w:rsidRPr="00B35517">
        <w:rPr>
          <w:rFonts w:cstheme="minorHAnsi"/>
        </w:rPr>
        <w:t>područja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Općine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B</w:t>
      </w:r>
      <w:r w:rsidR="00F94A94" w:rsidRPr="00B35517">
        <w:rPr>
          <w:rFonts w:cstheme="minorHAnsi"/>
        </w:rPr>
        <w:t>istra</w:t>
      </w:r>
      <w:proofErr w:type="spellEnd"/>
      <w:r w:rsidR="00F94A94" w:rsidRPr="00B35517">
        <w:rPr>
          <w:rFonts w:cstheme="minorHAnsi"/>
        </w:rPr>
        <w:t xml:space="preserve"> (</w:t>
      </w:r>
      <w:r w:rsidR="002844CB" w:rsidRPr="00B35517">
        <w:rPr>
          <w:rFonts w:cstheme="minorHAnsi"/>
        </w:rPr>
        <w:t>”</w:t>
      </w:r>
      <w:proofErr w:type="spellStart"/>
      <w:r w:rsidR="002844CB" w:rsidRPr="00B35517">
        <w:rPr>
          <w:rFonts w:cstheme="minorHAnsi"/>
        </w:rPr>
        <w:t>Službeni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glasnik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Općine</w:t>
      </w:r>
      <w:proofErr w:type="spellEnd"/>
      <w:r w:rsidR="002844CB" w:rsidRPr="00B35517">
        <w:rPr>
          <w:rFonts w:cstheme="minorHAnsi"/>
        </w:rPr>
        <w:t xml:space="preserve"> </w:t>
      </w:r>
      <w:proofErr w:type="spellStart"/>
      <w:r w:rsidR="002844CB" w:rsidRPr="00B35517">
        <w:rPr>
          <w:rFonts w:cstheme="minorHAnsi"/>
        </w:rPr>
        <w:t>Bistra</w:t>
      </w:r>
      <w:proofErr w:type="spellEnd"/>
      <w:r w:rsidR="002844CB" w:rsidRPr="00B35517">
        <w:rPr>
          <w:rFonts w:cstheme="minorHAnsi"/>
        </w:rPr>
        <w:t xml:space="preserve">” </w:t>
      </w:r>
      <w:proofErr w:type="spellStart"/>
      <w:r w:rsidR="002844CB" w:rsidRPr="00B35517">
        <w:rPr>
          <w:rFonts w:cstheme="minorHAnsi"/>
        </w:rPr>
        <w:t>br</w:t>
      </w:r>
      <w:r w:rsidR="00185A0F">
        <w:rPr>
          <w:rFonts w:cstheme="minorHAnsi"/>
        </w:rPr>
        <w:t>oj</w:t>
      </w:r>
      <w:proofErr w:type="spellEnd"/>
      <w:r w:rsidR="002844CB" w:rsidRPr="00B35517">
        <w:rPr>
          <w:rFonts w:cstheme="minorHAnsi"/>
        </w:rPr>
        <w:t xml:space="preserve"> 4/17</w:t>
      </w:r>
      <w:r w:rsidR="00185A0F">
        <w:rPr>
          <w:rFonts w:cstheme="minorHAnsi"/>
        </w:rPr>
        <w:t xml:space="preserve"> </w:t>
      </w:r>
      <w:r w:rsidR="002844CB" w:rsidRPr="00B35517">
        <w:rPr>
          <w:rFonts w:cstheme="minorHAnsi"/>
        </w:rPr>
        <w:t xml:space="preserve">), </w:t>
      </w:r>
      <w:proofErr w:type="spellStart"/>
      <w:r w:rsidR="008A6D42" w:rsidRPr="00B35517">
        <w:rPr>
          <w:rFonts w:cstheme="minorHAnsi"/>
        </w:rPr>
        <w:t>Statut</w:t>
      </w:r>
      <w:proofErr w:type="spellEnd"/>
      <w:r w:rsidR="008A6D42" w:rsidRPr="00B35517">
        <w:rPr>
          <w:rFonts w:cstheme="minorHAnsi"/>
        </w:rPr>
        <w:t xml:space="preserve"> </w:t>
      </w:r>
      <w:proofErr w:type="spellStart"/>
      <w:r w:rsidR="008A6D42" w:rsidRPr="00B35517">
        <w:rPr>
          <w:rFonts w:cstheme="minorHAnsi"/>
        </w:rPr>
        <w:t>Općine</w:t>
      </w:r>
      <w:proofErr w:type="spellEnd"/>
      <w:r w:rsidR="008A6D42" w:rsidRPr="00B35517">
        <w:rPr>
          <w:rFonts w:cstheme="minorHAnsi"/>
        </w:rPr>
        <w:t xml:space="preserve"> </w:t>
      </w:r>
      <w:proofErr w:type="spellStart"/>
      <w:r w:rsidR="008A6D42" w:rsidRPr="00B35517">
        <w:rPr>
          <w:rFonts w:cstheme="minorHAnsi"/>
        </w:rPr>
        <w:t>Bistra</w:t>
      </w:r>
      <w:proofErr w:type="spellEnd"/>
      <w:r w:rsidR="008A6D42" w:rsidRPr="00B35517">
        <w:rPr>
          <w:rFonts w:cstheme="minorHAnsi"/>
        </w:rPr>
        <w:t xml:space="preserve"> (“</w:t>
      </w:r>
      <w:proofErr w:type="spellStart"/>
      <w:r w:rsidR="008A6D42" w:rsidRPr="00B35517">
        <w:rPr>
          <w:rFonts w:cstheme="minorHAnsi"/>
        </w:rPr>
        <w:t>Službeni</w:t>
      </w:r>
      <w:proofErr w:type="spellEnd"/>
      <w:r w:rsidR="008A6D42" w:rsidRPr="00B35517">
        <w:rPr>
          <w:rFonts w:cstheme="minorHAnsi"/>
        </w:rPr>
        <w:t xml:space="preserve"> </w:t>
      </w:r>
      <w:proofErr w:type="spellStart"/>
      <w:r w:rsidR="008A6D42" w:rsidRPr="00B35517">
        <w:rPr>
          <w:rFonts w:cstheme="minorHAnsi"/>
        </w:rPr>
        <w:t>gla</w:t>
      </w:r>
      <w:r w:rsidR="002F6F67">
        <w:rPr>
          <w:rFonts w:cstheme="minorHAnsi"/>
        </w:rPr>
        <w:t>snik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Općine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Bistra</w:t>
      </w:r>
      <w:proofErr w:type="spellEnd"/>
      <w:r w:rsidR="002F6F67">
        <w:rPr>
          <w:rFonts w:cstheme="minorHAnsi"/>
        </w:rPr>
        <w:t xml:space="preserve">”  </w:t>
      </w:r>
      <w:proofErr w:type="spellStart"/>
      <w:r w:rsidR="002F6F67">
        <w:rPr>
          <w:rFonts w:cstheme="minorHAnsi"/>
        </w:rPr>
        <w:t>br</w:t>
      </w:r>
      <w:r w:rsidR="00185A0F">
        <w:rPr>
          <w:rFonts w:cstheme="minorHAnsi"/>
        </w:rPr>
        <w:t>oj</w:t>
      </w:r>
      <w:proofErr w:type="spellEnd"/>
      <w:r w:rsidR="002F6F67">
        <w:rPr>
          <w:rFonts w:cstheme="minorHAnsi"/>
        </w:rPr>
        <w:t xml:space="preserve"> 2/21</w:t>
      </w:r>
      <w:r w:rsidR="00185A0F">
        <w:rPr>
          <w:rFonts w:cstheme="minorHAnsi"/>
        </w:rPr>
        <w:t xml:space="preserve"> </w:t>
      </w:r>
      <w:r w:rsidR="008A6D42" w:rsidRPr="00B35517">
        <w:rPr>
          <w:rFonts w:cstheme="minorHAnsi"/>
        </w:rPr>
        <w:t>)</w:t>
      </w:r>
      <w:r w:rsidR="00F94A94" w:rsidRPr="00B35517">
        <w:rPr>
          <w:rFonts w:cstheme="minorHAnsi"/>
        </w:rPr>
        <w:t>.</w:t>
      </w:r>
    </w:p>
    <w:p w14:paraId="2D8874CC" w14:textId="00389AF0" w:rsidR="00140796" w:rsidRPr="00B35517" w:rsidRDefault="00140796" w:rsidP="00B45B92">
      <w:pPr>
        <w:spacing w:after="0" w:line="240" w:lineRule="auto"/>
        <w:jc w:val="both"/>
        <w:rPr>
          <w:rFonts w:cstheme="minorHAnsi"/>
          <w:lang w:val="hr-HR"/>
        </w:rPr>
      </w:pPr>
      <w:proofErr w:type="spellStart"/>
      <w:r w:rsidRPr="00B35517">
        <w:rPr>
          <w:rFonts w:cstheme="minorHAnsi"/>
          <w:u w:val="single"/>
        </w:rPr>
        <w:t>Obrazloženje</w:t>
      </w:r>
      <w:proofErr w:type="spellEnd"/>
      <w:r w:rsidRPr="00B35517">
        <w:rPr>
          <w:rFonts w:cstheme="minorHAnsi"/>
          <w:u w:val="single"/>
        </w:rPr>
        <w:t xml:space="preserve"> </w:t>
      </w:r>
      <w:r w:rsidRPr="00B35517">
        <w:rPr>
          <w:rFonts w:cstheme="minorHAnsi"/>
        </w:rPr>
        <w:t xml:space="preserve">– Program </w:t>
      </w:r>
      <w:proofErr w:type="spellStart"/>
      <w:r w:rsidRPr="00B35517">
        <w:rPr>
          <w:rFonts w:cstheme="minorHAnsi"/>
        </w:rPr>
        <w:t>obuhvaća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sufinanciranje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osnovnog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programa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Osnovne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škole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Bistra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kroz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nabavu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drugih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obrazovnih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materijala</w:t>
      </w:r>
      <w:proofErr w:type="spellEnd"/>
      <w:r w:rsidR="002F6F67">
        <w:rPr>
          <w:rFonts w:cstheme="minorHAnsi"/>
        </w:rPr>
        <w:t xml:space="preserve"> </w:t>
      </w:r>
      <w:proofErr w:type="gramStart"/>
      <w:r w:rsidR="002F6F67">
        <w:rPr>
          <w:rFonts w:cstheme="minorHAnsi"/>
        </w:rPr>
        <w:t>(</w:t>
      </w:r>
      <w:r w:rsidR="0012410F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radne</w:t>
      </w:r>
      <w:proofErr w:type="spellEnd"/>
      <w:proofErr w:type="gram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bilježnice</w:t>
      </w:r>
      <w:proofErr w:type="spellEnd"/>
      <w:r w:rsidR="002F6F67">
        <w:rPr>
          <w:rFonts w:cstheme="minorHAnsi"/>
        </w:rPr>
        <w:t xml:space="preserve">, </w:t>
      </w:r>
      <w:proofErr w:type="spellStart"/>
      <w:r w:rsidR="002F6F67">
        <w:rPr>
          <w:rFonts w:cstheme="minorHAnsi"/>
        </w:rPr>
        <w:t>atlasi</w:t>
      </w:r>
      <w:proofErr w:type="spellEnd"/>
      <w:r w:rsidR="002F6F67">
        <w:rPr>
          <w:rFonts w:cstheme="minorHAnsi"/>
        </w:rPr>
        <w:t xml:space="preserve">, </w:t>
      </w:r>
      <w:proofErr w:type="spellStart"/>
      <w:r w:rsidR="002F6F67">
        <w:rPr>
          <w:rFonts w:cstheme="minorHAnsi"/>
        </w:rPr>
        <w:t>likovne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mape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i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kutije</w:t>
      </w:r>
      <w:proofErr w:type="spellEnd"/>
      <w:r w:rsidR="002F6F67">
        <w:rPr>
          <w:rFonts w:cstheme="minorHAnsi"/>
        </w:rPr>
        <w:t xml:space="preserve"> za </w:t>
      </w:r>
      <w:proofErr w:type="spellStart"/>
      <w:r w:rsidR="002F6F67">
        <w:rPr>
          <w:rFonts w:cstheme="minorHAnsi"/>
        </w:rPr>
        <w:t>tehničku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kulturu</w:t>
      </w:r>
      <w:proofErr w:type="spellEnd"/>
      <w:r w:rsidR="002F6F67">
        <w:rPr>
          <w:rFonts w:cstheme="minorHAnsi"/>
        </w:rPr>
        <w:t>)</w:t>
      </w:r>
      <w:r w:rsidRPr="00B35517">
        <w:rPr>
          <w:rFonts w:cstheme="minorHAnsi"/>
        </w:rPr>
        <w:t xml:space="preserve">, </w:t>
      </w:r>
      <w:proofErr w:type="spellStart"/>
      <w:r w:rsidRPr="00B35517">
        <w:rPr>
          <w:rFonts w:cstheme="minorHAnsi"/>
        </w:rPr>
        <w:t>sufinanciranje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dodatnog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programa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Osnovne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škole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Bistra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kroz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sufinanciranje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škole</w:t>
      </w:r>
      <w:proofErr w:type="spellEnd"/>
      <w:r w:rsidRPr="00B35517">
        <w:rPr>
          <w:rFonts w:cstheme="minorHAnsi"/>
        </w:rPr>
        <w:t xml:space="preserve"> u </w:t>
      </w:r>
      <w:proofErr w:type="spellStart"/>
      <w:r w:rsidRPr="00B35517">
        <w:rPr>
          <w:rFonts w:cstheme="minorHAnsi"/>
        </w:rPr>
        <w:t>prirodi</w:t>
      </w:r>
      <w:proofErr w:type="spellEnd"/>
      <w:r w:rsidRPr="00B35517">
        <w:rPr>
          <w:rFonts w:cstheme="minorHAnsi"/>
        </w:rPr>
        <w:t xml:space="preserve">, </w:t>
      </w:r>
      <w:proofErr w:type="spellStart"/>
      <w:r w:rsidRPr="00B35517">
        <w:rPr>
          <w:rFonts w:cstheme="minorHAnsi"/>
        </w:rPr>
        <w:t>boravka</w:t>
      </w:r>
      <w:proofErr w:type="spellEnd"/>
      <w:r w:rsidRPr="00B35517">
        <w:rPr>
          <w:rFonts w:cstheme="minorHAnsi"/>
        </w:rPr>
        <w:t xml:space="preserve"> u </w:t>
      </w:r>
      <w:proofErr w:type="spellStart"/>
      <w:r w:rsidRPr="00B35517">
        <w:rPr>
          <w:rFonts w:cstheme="minorHAnsi"/>
        </w:rPr>
        <w:lastRenderedPageBreak/>
        <w:t>školi</w:t>
      </w:r>
      <w:proofErr w:type="spellEnd"/>
      <w:r w:rsidRPr="00B35517">
        <w:rPr>
          <w:rFonts w:cstheme="minorHAnsi"/>
        </w:rPr>
        <w:t xml:space="preserve">, </w:t>
      </w:r>
      <w:proofErr w:type="spellStart"/>
      <w:r w:rsidRPr="00B35517">
        <w:rPr>
          <w:rFonts w:cstheme="minorHAnsi"/>
        </w:rPr>
        <w:t>natjecanja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učenika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i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ostale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nespomenute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rashode</w:t>
      </w:r>
      <w:proofErr w:type="spellEnd"/>
      <w:r w:rsidRPr="00B35517">
        <w:rPr>
          <w:rFonts w:cstheme="minorHAnsi"/>
        </w:rPr>
        <w:t xml:space="preserve">, </w:t>
      </w:r>
      <w:proofErr w:type="spellStart"/>
      <w:r w:rsidRPr="00B35517">
        <w:rPr>
          <w:rFonts w:cstheme="minorHAnsi"/>
        </w:rPr>
        <w:t>stipendije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učenicima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srednjih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škola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i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stipendije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studentima</w:t>
      </w:r>
      <w:proofErr w:type="spellEnd"/>
      <w:r w:rsidRPr="00B35517">
        <w:rPr>
          <w:rFonts w:cstheme="minorHAnsi"/>
        </w:rPr>
        <w:t xml:space="preserve">, </w:t>
      </w:r>
      <w:proofErr w:type="spellStart"/>
      <w:r w:rsidRPr="00B35517">
        <w:rPr>
          <w:rFonts w:cstheme="minorHAnsi"/>
        </w:rPr>
        <w:t>te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kapitalna</w:t>
      </w:r>
      <w:proofErr w:type="spellEnd"/>
      <w:r w:rsidRPr="00B35517">
        <w:rPr>
          <w:rFonts w:cstheme="minorHAnsi"/>
        </w:rPr>
        <w:t xml:space="preserve"> </w:t>
      </w:r>
      <w:proofErr w:type="spellStart"/>
      <w:r w:rsidRPr="00B35517">
        <w:rPr>
          <w:rFonts w:cstheme="minorHAnsi"/>
        </w:rPr>
        <w:t>ulaga</w:t>
      </w:r>
      <w:r w:rsidR="002F6F67">
        <w:rPr>
          <w:rFonts w:cstheme="minorHAnsi"/>
        </w:rPr>
        <w:t>nja</w:t>
      </w:r>
      <w:proofErr w:type="spellEnd"/>
      <w:r w:rsidR="002F6F67">
        <w:rPr>
          <w:rFonts w:cstheme="minorHAnsi"/>
        </w:rPr>
        <w:t xml:space="preserve"> u </w:t>
      </w:r>
      <w:proofErr w:type="spellStart"/>
      <w:r w:rsidR="002F6F67">
        <w:rPr>
          <w:rFonts w:cstheme="minorHAnsi"/>
        </w:rPr>
        <w:t>Osnovnu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školu</w:t>
      </w:r>
      <w:proofErr w:type="spellEnd"/>
      <w:r w:rsidR="002F6F67">
        <w:rPr>
          <w:rFonts w:cstheme="minorHAnsi"/>
        </w:rPr>
        <w:t xml:space="preserve"> </w:t>
      </w:r>
      <w:proofErr w:type="spellStart"/>
      <w:r w:rsidR="002F6F67">
        <w:rPr>
          <w:rFonts w:cstheme="minorHAnsi"/>
        </w:rPr>
        <w:t>Bistra</w:t>
      </w:r>
      <w:proofErr w:type="spellEnd"/>
      <w:r w:rsidRPr="00B35517">
        <w:rPr>
          <w:rFonts w:cstheme="minorHAnsi"/>
        </w:rPr>
        <w:t xml:space="preserve">. </w:t>
      </w:r>
    </w:p>
    <w:p w14:paraId="66F56EFA" w14:textId="00D45959" w:rsidR="00B35517" w:rsidRDefault="00C033BF" w:rsidP="00B45B92">
      <w:pPr>
        <w:spacing w:after="0" w:line="240" w:lineRule="auto"/>
        <w:jc w:val="both"/>
        <w:rPr>
          <w:rFonts w:cstheme="minorHAnsi"/>
          <w:lang w:val="hr-HR"/>
        </w:rPr>
      </w:pPr>
      <w:r w:rsidRPr="00B35517">
        <w:rPr>
          <w:rFonts w:cstheme="minorHAnsi"/>
          <w:lang w:val="hr-HR"/>
        </w:rPr>
        <w:t xml:space="preserve">Kao i do sada </w:t>
      </w:r>
      <w:r w:rsidR="007B290A">
        <w:rPr>
          <w:rFonts w:cstheme="minorHAnsi"/>
          <w:lang w:val="hr-HR"/>
        </w:rPr>
        <w:t>p</w:t>
      </w:r>
      <w:r w:rsidRPr="00B35517">
        <w:rPr>
          <w:rFonts w:cstheme="minorHAnsi"/>
          <w:lang w:val="hr-HR"/>
        </w:rPr>
        <w:t>rogramom se nastoje osigurati razne aktivnosti usmjerene prema razvoju i unapređenju obrazovanja te poticati</w:t>
      </w:r>
      <w:r w:rsidR="0016410C" w:rsidRPr="00B35517">
        <w:rPr>
          <w:rFonts w:cstheme="minorHAnsi"/>
          <w:lang w:val="hr-HR"/>
        </w:rPr>
        <w:t xml:space="preserve"> aktivnosti</w:t>
      </w:r>
      <w:r w:rsidR="00B37BDF">
        <w:rPr>
          <w:rFonts w:cstheme="minorHAnsi"/>
          <w:lang w:val="hr-HR"/>
        </w:rPr>
        <w:t xml:space="preserve"> obrazovanja</w:t>
      </w:r>
      <w:r w:rsidR="0016410C" w:rsidRPr="00B35517">
        <w:rPr>
          <w:rFonts w:cstheme="minorHAnsi"/>
          <w:lang w:val="hr-HR"/>
        </w:rPr>
        <w:t xml:space="preserve"> </w:t>
      </w:r>
      <w:r w:rsidRPr="00B35517">
        <w:rPr>
          <w:rFonts w:cstheme="minorHAnsi"/>
          <w:lang w:val="hr-HR"/>
        </w:rPr>
        <w:t>na svim njegovim razinama. Za potrebe izvršenja ciljeva</w:t>
      </w:r>
      <w:r w:rsidR="0016410C" w:rsidRPr="00B35517">
        <w:rPr>
          <w:rFonts w:cstheme="minorHAnsi"/>
          <w:lang w:val="hr-HR"/>
        </w:rPr>
        <w:t xml:space="preserve"> </w:t>
      </w:r>
      <w:r w:rsidR="002F6F67">
        <w:rPr>
          <w:rFonts w:cstheme="minorHAnsi"/>
          <w:lang w:val="hr-HR"/>
        </w:rPr>
        <w:t xml:space="preserve">sadržanih u ovom </w:t>
      </w:r>
      <w:r w:rsidR="007B290A">
        <w:rPr>
          <w:rFonts w:cstheme="minorHAnsi"/>
          <w:lang w:val="hr-HR"/>
        </w:rPr>
        <w:t>p</w:t>
      </w:r>
      <w:r w:rsidR="002F6F67">
        <w:rPr>
          <w:rFonts w:cstheme="minorHAnsi"/>
          <w:lang w:val="hr-HR"/>
        </w:rPr>
        <w:t>rogramu u 202</w:t>
      </w:r>
      <w:r w:rsidR="00B37BDF">
        <w:rPr>
          <w:rFonts w:cstheme="minorHAnsi"/>
          <w:lang w:val="hr-HR"/>
        </w:rPr>
        <w:t>3</w:t>
      </w:r>
      <w:r w:rsidR="002F6F67">
        <w:rPr>
          <w:rFonts w:cstheme="minorHAnsi"/>
          <w:lang w:val="hr-HR"/>
        </w:rPr>
        <w:t xml:space="preserve">. godini planirano je ukupno </w:t>
      </w:r>
      <w:r w:rsidR="00B37BDF">
        <w:rPr>
          <w:rFonts w:cstheme="minorHAnsi"/>
          <w:lang w:val="hr-HR"/>
        </w:rPr>
        <w:t>102.790,00 eura</w:t>
      </w:r>
      <w:r w:rsidR="0016410C" w:rsidRPr="00B35517">
        <w:rPr>
          <w:rFonts w:cstheme="minorHAnsi"/>
          <w:lang w:val="hr-HR"/>
        </w:rPr>
        <w:t>.</w:t>
      </w:r>
      <w:r w:rsidR="002F6F67">
        <w:rPr>
          <w:rFonts w:cstheme="minorHAnsi"/>
          <w:lang w:val="hr-HR"/>
        </w:rPr>
        <w:t xml:space="preserve"> </w:t>
      </w:r>
    </w:p>
    <w:p w14:paraId="756C2009" w14:textId="1C030A39" w:rsidR="008419B8" w:rsidRPr="00852517" w:rsidRDefault="008419B8" w:rsidP="008419B8">
      <w:pPr>
        <w:spacing w:after="0" w:line="240" w:lineRule="auto"/>
        <w:jc w:val="both"/>
        <w:rPr>
          <w:rFonts w:cstheme="minorHAnsi"/>
        </w:rPr>
      </w:pPr>
      <w:proofErr w:type="spellStart"/>
      <w:r w:rsidRPr="00ED487B">
        <w:rPr>
          <w:rFonts w:cstheme="minorHAnsi"/>
          <w:u w:val="single"/>
        </w:rPr>
        <w:t>Pokazatelj</w:t>
      </w:r>
      <w:proofErr w:type="spellEnd"/>
      <w:r w:rsidRPr="00ED487B">
        <w:rPr>
          <w:rFonts w:cstheme="minorHAnsi"/>
          <w:u w:val="single"/>
        </w:rPr>
        <w:t xml:space="preserve"> </w:t>
      </w:r>
      <w:proofErr w:type="spellStart"/>
      <w:proofErr w:type="gramStart"/>
      <w:r w:rsidRPr="00ED487B">
        <w:rPr>
          <w:rFonts w:cstheme="minorHAnsi"/>
          <w:u w:val="single"/>
        </w:rPr>
        <w:t>uspješnosti</w:t>
      </w:r>
      <w:proofErr w:type="spellEnd"/>
      <w:r w:rsidRPr="00ED487B">
        <w:rPr>
          <w:rFonts w:cstheme="minorHAnsi"/>
          <w:u w:val="single"/>
        </w:rPr>
        <w:t xml:space="preserve"> :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</w:p>
    <w:p w14:paraId="70AF67DA" w14:textId="58B6DD7E" w:rsidR="000C21B1" w:rsidRPr="006C0B51" w:rsidRDefault="009A1924" w:rsidP="00B45B92">
      <w:pPr>
        <w:spacing w:after="0" w:line="240" w:lineRule="auto"/>
        <w:jc w:val="both"/>
        <w:rPr>
          <w:rFonts w:cstheme="minorHAnsi"/>
          <w:lang w:val="hr-HR"/>
        </w:rPr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 </w:t>
      </w:r>
      <w:r w:rsidR="002F6F67">
        <w:rPr>
          <w:rFonts w:cstheme="minorHAnsi"/>
          <w:lang w:val="hr-HR"/>
        </w:rPr>
        <w:t>sljedeće aktivnosti i kapitalni projekt</w:t>
      </w:r>
      <w:r w:rsidR="00C033BF">
        <w:rPr>
          <w:rFonts w:cstheme="minorHAnsi"/>
          <w:lang w:val="hr-HR"/>
        </w:rPr>
        <w:t xml:space="preserve">: </w:t>
      </w:r>
    </w:p>
    <w:p w14:paraId="142FF9C7" w14:textId="77777777" w:rsidR="00267C4D" w:rsidRPr="006C0B51" w:rsidRDefault="00267C4D" w:rsidP="00B45B92">
      <w:pPr>
        <w:spacing w:after="0" w:line="240" w:lineRule="auto"/>
        <w:jc w:val="both"/>
        <w:rPr>
          <w:rFonts w:cstheme="minorHAnsi"/>
        </w:rPr>
      </w:pPr>
    </w:p>
    <w:p w14:paraId="0F8E0A35" w14:textId="38A6FEC2" w:rsidR="008B6078" w:rsidRPr="006C0B51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Osnovni</w:t>
      </w:r>
      <w:proofErr w:type="spellEnd"/>
      <w:r w:rsidRPr="006C0B51">
        <w:rPr>
          <w:rFonts w:cstheme="minorHAnsi"/>
        </w:rPr>
        <w:t xml:space="preserve"> program </w:t>
      </w:r>
      <w:proofErr w:type="spellStart"/>
      <w:r w:rsidRPr="006C0B51">
        <w:rPr>
          <w:rFonts w:cstheme="minorHAnsi"/>
        </w:rPr>
        <w:t>osnovnoškolskog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obrazovanja</w:t>
      </w:r>
      <w:proofErr w:type="spellEnd"/>
      <w:r w:rsidRPr="006C0B51">
        <w:rPr>
          <w:rFonts w:cstheme="minorHAnsi"/>
        </w:rPr>
        <w:t xml:space="preserve"> – </w:t>
      </w:r>
      <w:r w:rsidR="00B37BDF">
        <w:rPr>
          <w:rFonts w:cstheme="minorHAnsi"/>
        </w:rPr>
        <w:t xml:space="preserve">39.330,00 </w:t>
      </w:r>
      <w:proofErr w:type="spellStart"/>
      <w:r w:rsidR="00B37BDF">
        <w:rPr>
          <w:rFonts w:cstheme="minorHAnsi"/>
        </w:rPr>
        <w:t>eura</w:t>
      </w:r>
      <w:proofErr w:type="spellEnd"/>
      <w:r w:rsidR="00C033BF">
        <w:rPr>
          <w:rFonts w:cstheme="minorHAnsi"/>
        </w:rPr>
        <w:t>,</w:t>
      </w:r>
    </w:p>
    <w:p w14:paraId="572A4E99" w14:textId="476226B3" w:rsidR="008B6078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Dodatni</w:t>
      </w:r>
      <w:proofErr w:type="spellEnd"/>
      <w:r w:rsidRPr="006C0B51">
        <w:rPr>
          <w:rFonts w:cstheme="minorHAnsi"/>
        </w:rPr>
        <w:t xml:space="preserve"> program </w:t>
      </w:r>
      <w:proofErr w:type="spellStart"/>
      <w:r w:rsidRPr="006C0B51">
        <w:rPr>
          <w:rFonts w:cstheme="minorHAnsi"/>
        </w:rPr>
        <w:t>osnovnoškolskog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obrazovanja</w:t>
      </w:r>
      <w:proofErr w:type="spellEnd"/>
      <w:r w:rsidRPr="006C0B51">
        <w:rPr>
          <w:rFonts w:cstheme="minorHAnsi"/>
        </w:rPr>
        <w:t xml:space="preserve"> – </w:t>
      </w:r>
      <w:r w:rsidR="00B37BDF">
        <w:rPr>
          <w:rFonts w:cstheme="minorHAnsi"/>
        </w:rPr>
        <w:t xml:space="preserve">50.360,00 </w:t>
      </w:r>
      <w:proofErr w:type="spellStart"/>
      <w:r w:rsidR="00B37BDF">
        <w:rPr>
          <w:rFonts w:cstheme="minorHAnsi"/>
        </w:rPr>
        <w:t>eura</w:t>
      </w:r>
      <w:proofErr w:type="spellEnd"/>
      <w:r w:rsidR="00C033BF">
        <w:rPr>
          <w:rFonts w:cstheme="minorHAnsi"/>
        </w:rPr>
        <w:t>,</w:t>
      </w:r>
    </w:p>
    <w:p w14:paraId="0D161808" w14:textId="4B3BA0A8" w:rsidR="0098035E" w:rsidRDefault="0098035E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Srednjoškolsko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obrazovanje</w:t>
      </w:r>
      <w:proofErr w:type="spellEnd"/>
      <w:r>
        <w:rPr>
          <w:rFonts w:cstheme="minorHAnsi"/>
        </w:rPr>
        <w:t xml:space="preserve"> – </w:t>
      </w:r>
      <w:r w:rsidR="00B37BDF">
        <w:rPr>
          <w:rFonts w:cstheme="minorHAnsi"/>
        </w:rPr>
        <w:t>4.000,00</w:t>
      </w:r>
      <w:r>
        <w:rPr>
          <w:rFonts w:cstheme="minorHAnsi"/>
        </w:rPr>
        <w:t xml:space="preserve"> </w:t>
      </w:r>
      <w:proofErr w:type="spellStart"/>
      <w:r w:rsidR="00B37BDF">
        <w:rPr>
          <w:rFonts w:cstheme="minorHAnsi"/>
        </w:rPr>
        <w:t>eura</w:t>
      </w:r>
      <w:proofErr w:type="spellEnd"/>
      <w:r>
        <w:rPr>
          <w:rFonts w:cstheme="minorHAnsi"/>
        </w:rPr>
        <w:t>,</w:t>
      </w:r>
    </w:p>
    <w:p w14:paraId="23A49338" w14:textId="0B2728F3" w:rsidR="0098035E" w:rsidRPr="006C0B51" w:rsidRDefault="0098035E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Aktivnost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Visokoškolsko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obrazovanje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– </w:t>
      </w:r>
      <w:r w:rsidR="00B37BDF">
        <w:rPr>
          <w:rFonts w:cstheme="minorHAnsi"/>
        </w:rPr>
        <w:t xml:space="preserve"> 5.000</w:t>
      </w:r>
      <w:proofErr w:type="gramEnd"/>
      <w:r w:rsidR="00B37BDF">
        <w:rPr>
          <w:rFonts w:cstheme="minorHAnsi"/>
        </w:rPr>
        <w:t xml:space="preserve">,00 </w:t>
      </w:r>
      <w:proofErr w:type="spellStart"/>
      <w:r w:rsidR="00B37BDF">
        <w:rPr>
          <w:rFonts w:cstheme="minorHAnsi"/>
        </w:rPr>
        <w:t>eura</w:t>
      </w:r>
      <w:proofErr w:type="spellEnd"/>
      <w:r>
        <w:rPr>
          <w:rFonts w:cstheme="minorHAnsi"/>
        </w:rPr>
        <w:t>,</w:t>
      </w:r>
    </w:p>
    <w:p w14:paraId="7BB09A8A" w14:textId="0BB6FE87" w:rsidR="008B6078" w:rsidRPr="006C0B51" w:rsidRDefault="008B6078" w:rsidP="008B6078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Kapitalni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projekt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Kapitalna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ulaganja</w:t>
      </w:r>
      <w:proofErr w:type="spellEnd"/>
      <w:r w:rsidRPr="006C0B51">
        <w:rPr>
          <w:rFonts w:cstheme="minorHAnsi"/>
        </w:rPr>
        <w:t xml:space="preserve"> u </w:t>
      </w:r>
      <w:proofErr w:type="spellStart"/>
      <w:r w:rsidRPr="006C0B51">
        <w:rPr>
          <w:rFonts w:cstheme="minorHAnsi"/>
        </w:rPr>
        <w:t>osnovnoškolsko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obrazovanje</w:t>
      </w:r>
      <w:proofErr w:type="spellEnd"/>
      <w:r w:rsidRPr="006C0B51">
        <w:rPr>
          <w:rFonts w:cstheme="minorHAnsi"/>
        </w:rPr>
        <w:t xml:space="preserve"> – </w:t>
      </w:r>
      <w:r w:rsidR="00B37BDF">
        <w:rPr>
          <w:rFonts w:cstheme="minorHAnsi"/>
        </w:rPr>
        <w:t xml:space="preserve">4.100,00 </w:t>
      </w:r>
      <w:proofErr w:type="spellStart"/>
      <w:r w:rsidR="00B37BDF">
        <w:rPr>
          <w:rFonts w:cstheme="minorHAnsi"/>
        </w:rPr>
        <w:t>eura</w:t>
      </w:r>
      <w:proofErr w:type="spellEnd"/>
      <w:r w:rsidR="0098035E">
        <w:rPr>
          <w:rFonts w:cstheme="minorHAnsi"/>
        </w:rPr>
        <w:t>.</w:t>
      </w:r>
    </w:p>
    <w:p w14:paraId="4125A01C" w14:textId="77777777" w:rsidR="00492F13" w:rsidRPr="006C0B51" w:rsidRDefault="00492F13" w:rsidP="00492F13">
      <w:pPr>
        <w:spacing w:after="0" w:line="240" w:lineRule="auto"/>
        <w:ind w:left="1440"/>
        <w:jc w:val="both"/>
        <w:rPr>
          <w:rFonts w:cstheme="minorHAnsi"/>
        </w:rPr>
      </w:pPr>
    </w:p>
    <w:p w14:paraId="5B7C354D" w14:textId="07DCAACF" w:rsidR="008B6078" w:rsidRPr="002C3ACC" w:rsidRDefault="008B6078" w:rsidP="002C3ACC">
      <w:pPr>
        <w:spacing w:after="0" w:line="240" w:lineRule="auto"/>
        <w:jc w:val="both"/>
        <w:rPr>
          <w:rFonts w:cstheme="minorHAnsi"/>
          <w:b/>
        </w:rPr>
      </w:pPr>
      <w:r w:rsidRPr="002C3ACC">
        <w:rPr>
          <w:rFonts w:cstheme="minorHAnsi"/>
          <w:b/>
        </w:rPr>
        <w:t>Program</w:t>
      </w:r>
      <w:r w:rsidR="002C3ACC" w:rsidRPr="002C3ACC">
        <w:rPr>
          <w:rFonts w:cstheme="minorHAnsi"/>
          <w:b/>
        </w:rPr>
        <w:t xml:space="preserve"> 1015</w:t>
      </w:r>
      <w:r w:rsidRPr="002C3ACC">
        <w:rPr>
          <w:rFonts w:cstheme="minorHAnsi"/>
          <w:b/>
        </w:rPr>
        <w:t xml:space="preserve">: </w:t>
      </w:r>
      <w:proofErr w:type="spellStart"/>
      <w:r w:rsidRPr="002C3ACC">
        <w:rPr>
          <w:rFonts w:cstheme="minorHAnsi"/>
          <w:b/>
        </w:rPr>
        <w:t>Kultura</w:t>
      </w:r>
      <w:proofErr w:type="spellEnd"/>
      <w:r w:rsidRPr="002C3ACC">
        <w:rPr>
          <w:rFonts w:cstheme="minorHAnsi"/>
          <w:b/>
        </w:rPr>
        <w:t xml:space="preserve"> </w:t>
      </w:r>
      <w:proofErr w:type="spellStart"/>
      <w:r w:rsidRPr="002C3ACC">
        <w:rPr>
          <w:rFonts w:cstheme="minorHAnsi"/>
          <w:b/>
        </w:rPr>
        <w:t>i</w:t>
      </w:r>
      <w:proofErr w:type="spellEnd"/>
      <w:r w:rsidRPr="002C3ACC">
        <w:rPr>
          <w:rFonts w:cstheme="minorHAnsi"/>
          <w:b/>
        </w:rPr>
        <w:t xml:space="preserve"> </w:t>
      </w:r>
      <w:proofErr w:type="spellStart"/>
      <w:r w:rsidRPr="002C3ACC">
        <w:rPr>
          <w:rFonts w:cstheme="minorHAnsi"/>
          <w:b/>
        </w:rPr>
        <w:t>sakralna</w:t>
      </w:r>
      <w:proofErr w:type="spellEnd"/>
      <w:r w:rsidR="002C3ACC" w:rsidRPr="002C3ACC">
        <w:rPr>
          <w:rFonts w:cstheme="minorHAnsi"/>
          <w:b/>
        </w:rPr>
        <w:t xml:space="preserve"> </w:t>
      </w:r>
      <w:proofErr w:type="spellStart"/>
      <w:r w:rsidR="002C3ACC" w:rsidRPr="002C3ACC">
        <w:rPr>
          <w:rFonts w:cstheme="minorHAnsi"/>
          <w:b/>
        </w:rPr>
        <w:t>baština</w:t>
      </w:r>
      <w:proofErr w:type="spellEnd"/>
      <w:r w:rsidR="00E55316">
        <w:rPr>
          <w:rFonts w:cstheme="minorHAnsi"/>
          <w:b/>
        </w:rPr>
        <w:t xml:space="preserve">- 1.115.650,00 </w:t>
      </w:r>
      <w:proofErr w:type="spellStart"/>
      <w:r w:rsidR="00E55316">
        <w:rPr>
          <w:rFonts w:cstheme="minorHAnsi"/>
          <w:b/>
        </w:rPr>
        <w:t>eura</w:t>
      </w:r>
      <w:proofErr w:type="spellEnd"/>
      <w:r w:rsidR="002C3ACC" w:rsidRPr="002C3ACC">
        <w:rPr>
          <w:rFonts w:cstheme="minorHAnsi"/>
          <w:b/>
        </w:rPr>
        <w:t xml:space="preserve">  </w:t>
      </w:r>
    </w:p>
    <w:p w14:paraId="4715B0BA" w14:textId="169C94CC" w:rsidR="00071B55" w:rsidRDefault="00CC264C" w:rsidP="002659E9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E55316"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p</w:t>
      </w:r>
      <w:r w:rsidR="002C3ACC" w:rsidRPr="00071B55">
        <w:rPr>
          <w:rFonts w:cstheme="minorHAnsi"/>
          <w:u w:val="single"/>
        </w:rPr>
        <w:t>rograma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="00166D99">
        <w:rPr>
          <w:rFonts w:cstheme="minorHAnsi"/>
        </w:rPr>
        <w:t>Osnovni</w:t>
      </w:r>
      <w:proofErr w:type="spellEnd"/>
      <w:r w:rsidR="00166D99">
        <w:rPr>
          <w:rFonts w:cstheme="minorHAnsi"/>
        </w:rPr>
        <w:t xml:space="preserve"> </w:t>
      </w:r>
      <w:proofErr w:type="spellStart"/>
      <w:r w:rsidR="00166D99">
        <w:rPr>
          <w:rFonts w:cstheme="minorHAnsi"/>
        </w:rPr>
        <w:t>c</w:t>
      </w:r>
      <w:r>
        <w:rPr>
          <w:rFonts w:cstheme="minorHAnsi"/>
        </w:rPr>
        <w:t>ilj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7B290A">
        <w:rPr>
          <w:rFonts w:cstheme="minorHAnsi"/>
        </w:rPr>
        <w:t>p</w:t>
      </w:r>
      <w:r w:rsidR="002C3ACC">
        <w:rPr>
          <w:rFonts w:cstheme="minorHAnsi"/>
        </w:rPr>
        <w:t>rograma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kulture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i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sakralne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baštine</w:t>
      </w:r>
      <w:proofErr w:type="spellEnd"/>
      <w:r w:rsidR="002C3ACC"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očuvani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okoliš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prirodne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kulturne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vrijednosti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zadovoljavanje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kulturnih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potreba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stanovnika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Općine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Bistra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kroz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poticanje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kulturnog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amaterizma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i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stvaralaštva</w:t>
      </w:r>
      <w:proofErr w:type="spellEnd"/>
      <w:r w:rsidR="002C3ACC">
        <w:rPr>
          <w:rFonts w:cstheme="minorHAnsi"/>
        </w:rPr>
        <w:t>,</w:t>
      </w:r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provođenje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kulturnih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projek</w:t>
      </w:r>
      <w:r w:rsidR="002C3ACC">
        <w:rPr>
          <w:rFonts w:cstheme="minorHAnsi"/>
        </w:rPr>
        <w:t>ata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i</w:t>
      </w:r>
      <w:proofErr w:type="spellEnd"/>
      <w:r w:rsidR="002C3ACC">
        <w:rPr>
          <w:rFonts w:cstheme="minorHAnsi"/>
        </w:rPr>
        <w:t xml:space="preserve"> </w:t>
      </w:r>
      <w:proofErr w:type="spellStart"/>
      <w:r w:rsidR="002C3ACC">
        <w:rPr>
          <w:rFonts w:cstheme="minorHAnsi"/>
        </w:rPr>
        <w:t>programa</w:t>
      </w:r>
      <w:proofErr w:type="spellEnd"/>
      <w:r w:rsidR="002C3ACC">
        <w:rPr>
          <w:rFonts w:cstheme="minorHAnsi"/>
        </w:rPr>
        <w:t xml:space="preserve">, </w:t>
      </w:r>
      <w:proofErr w:type="spellStart"/>
      <w:r w:rsidR="002C3ACC">
        <w:rPr>
          <w:rFonts w:cstheme="minorHAnsi"/>
        </w:rPr>
        <w:t>inve</w:t>
      </w:r>
      <w:r w:rsidR="00071B55">
        <w:rPr>
          <w:rFonts w:cstheme="minorHAnsi"/>
        </w:rPr>
        <w:t>sticije</w:t>
      </w:r>
      <w:proofErr w:type="spellEnd"/>
      <w:r w:rsidR="00071B55">
        <w:rPr>
          <w:rFonts w:cstheme="minorHAnsi"/>
        </w:rPr>
        <w:t xml:space="preserve"> u </w:t>
      </w:r>
      <w:proofErr w:type="spellStart"/>
      <w:r w:rsidR="00071B55">
        <w:rPr>
          <w:rFonts w:cstheme="minorHAnsi"/>
        </w:rPr>
        <w:t>ustanove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i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kulturna</w:t>
      </w:r>
      <w:proofErr w:type="spellEnd"/>
      <w:r w:rsidR="00071B55">
        <w:rPr>
          <w:rFonts w:cstheme="minorHAnsi"/>
        </w:rPr>
        <w:t xml:space="preserve"> dobra, </w:t>
      </w:r>
      <w:proofErr w:type="spellStart"/>
      <w:r w:rsidR="00071B55">
        <w:rPr>
          <w:rFonts w:cstheme="minorHAnsi"/>
        </w:rPr>
        <w:t>zaštita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kulturnih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dobara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te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očuvanje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kulturne</w:t>
      </w:r>
      <w:proofErr w:type="spellEnd"/>
      <w:r w:rsidR="00071B55">
        <w:rPr>
          <w:rFonts w:cstheme="minorHAnsi"/>
        </w:rPr>
        <w:t xml:space="preserve"> </w:t>
      </w:r>
      <w:proofErr w:type="spellStart"/>
      <w:r w:rsidR="00071B55">
        <w:rPr>
          <w:rFonts w:cstheme="minorHAnsi"/>
        </w:rPr>
        <w:t>baštine</w:t>
      </w:r>
      <w:proofErr w:type="spellEnd"/>
      <w:r w:rsidR="00071B55">
        <w:rPr>
          <w:rFonts w:cstheme="minorHAnsi"/>
        </w:rPr>
        <w:t xml:space="preserve">. </w:t>
      </w:r>
      <w:proofErr w:type="spellStart"/>
      <w:r w:rsidR="00166D99">
        <w:rPr>
          <w:rFonts w:cstheme="minorHAnsi"/>
        </w:rPr>
        <w:t>Posebni</w:t>
      </w:r>
      <w:proofErr w:type="spellEnd"/>
      <w:r w:rsidR="00166D99">
        <w:rPr>
          <w:rFonts w:cstheme="minorHAnsi"/>
        </w:rPr>
        <w:t xml:space="preserve"> </w:t>
      </w:r>
      <w:proofErr w:type="spellStart"/>
      <w:r w:rsidR="00166D99">
        <w:rPr>
          <w:rFonts w:cstheme="minorHAnsi"/>
        </w:rPr>
        <w:t>ciljevi</w:t>
      </w:r>
      <w:proofErr w:type="spellEnd"/>
      <w:r w:rsidR="00166D99">
        <w:rPr>
          <w:rFonts w:cstheme="minorHAnsi"/>
        </w:rPr>
        <w:t xml:space="preserve"> </w:t>
      </w:r>
      <w:proofErr w:type="spellStart"/>
      <w:r w:rsidR="00166D99">
        <w:rPr>
          <w:rFonts w:cstheme="minorHAnsi"/>
        </w:rPr>
        <w:t>su</w:t>
      </w:r>
      <w:proofErr w:type="spellEnd"/>
      <w:r w:rsidR="00166D99">
        <w:rPr>
          <w:rFonts w:cstheme="minorHAnsi"/>
        </w:rPr>
        <w:t xml:space="preserve"> </w:t>
      </w:r>
      <w:proofErr w:type="spellStart"/>
      <w:r w:rsidR="00166D99">
        <w:rPr>
          <w:rFonts w:cstheme="minorHAnsi"/>
        </w:rPr>
        <w:t>osiguranje</w:t>
      </w:r>
      <w:proofErr w:type="spellEnd"/>
      <w:r w:rsidR="00166D99">
        <w:rPr>
          <w:rFonts w:cstheme="minorHAnsi"/>
        </w:rPr>
        <w:t xml:space="preserve"> </w:t>
      </w:r>
      <w:proofErr w:type="spellStart"/>
      <w:r w:rsidR="00166D99">
        <w:rPr>
          <w:rFonts w:cstheme="minorHAnsi"/>
        </w:rPr>
        <w:t>financijskih</w:t>
      </w:r>
      <w:proofErr w:type="spellEnd"/>
      <w:r w:rsidR="00166D99">
        <w:rPr>
          <w:rFonts w:cstheme="minorHAnsi"/>
        </w:rPr>
        <w:t xml:space="preserve"> </w:t>
      </w:r>
      <w:proofErr w:type="spellStart"/>
      <w:r w:rsidR="00166D99">
        <w:rPr>
          <w:rFonts w:cstheme="minorHAnsi"/>
        </w:rPr>
        <w:t>sredstava</w:t>
      </w:r>
      <w:proofErr w:type="spellEnd"/>
      <w:r w:rsidR="00166D99">
        <w:rPr>
          <w:rFonts w:cstheme="minorHAnsi"/>
        </w:rPr>
        <w:t xml:space="preserve"> za </w:t>
      </w:r>
      <w:proofErr w:type="spellStart"/>
      <w:r w:rsidR="00166D99">
        <w:rPr>
          <w:rFonts w:cstheme="minorHAnsi"/>
        </w:rPr>
        <w:t>provođenje</w:t>
      </w:r>
      <w:proofErr w:type="spellEnd"/>
      <w:r w:rsidR="00166D99">
        <w:rPr>
          <w:rFonts w:cstheme="minorHAnsi"/>
        </w:rPr>
        <w:t xml:space="preserve"> </w:t>
      </w:r>
      <w:proofErr w:type="spellStart"/>
      <w:r w:rsidR="00166D99">
        <w:rPr>
          <w:rFonts w:cstheme="minorHAnsi"/>
        </w:rPr>
        <w:t>navedenih</w:t>
      </w:r>
      <w:proofErr w:type="spellEnd"/>
      <w:r w:rsidR="00166D99">
        <w:rPr>
          <w:rFonts w:cstheme="minorHAnsi"/>
        </w:rPr>
        <w:t xml:space="preserve"> </w:t>
      </w:r>
      <w:proofErr w:type="spellStart"/>
      <w:r w:rsidR="00166D99">
        <w:rPr>
          <w:rFonts w:cstheme="minorHAnsi"/>
        </w:rPr>
        <w:t>aktivnosti</w:t>
      </w:r>
      <w:proofErr w:type="spellEnd"/>
      <w:r w:rsidR="00166D99">
        <w:rPr>
          <w:rFonts w:cstheme="minorHAnsi"/>
        </w:rPr>
        <w:t>.</w:t>
      </w:r>
    </w:p>
    <w:p w14:paraId="26299CAC" w14:textId="10052503" w:rsidR="008D41AB" w:rsidRPr="00C247B6" w:rsidRDefault="00071B55" w:rsidP="008D41AB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F43AC1">
        <w:rPr>
          <w:rFonts w:ascii="Calibri" w:hAnsi="Calibri" w:cs="Calibri"/>
          <w:sz w:val="22"/>
          <w:szCs w:val="22"/>
          <w:u w:val="single"/>
        </w:rPr>
        <w:t>Zakonska osnova</w:t>
      </w:r>
      <w:r w:rsidR="0012410F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43AC1">
        <w:rPr>
          <w:rFonts w:ascii="Calibri" w:hAnsi="Calibri" w:cs="Calibri"/>
          <w:sz w:val="22"/>
          <w:szCs w:val="22"/>
        </w:rPr>
        <w:t xml:space="preserve">-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Zakon o lokalnoj i podru</w:t>
      </w:r>
      <w:r w:rsidR="000861C4">
        <w:rPr>
          <w:rStyle w:val="pt-zadanifontodlomka-000009"/>
          <w:rFonts w:ascii="Calibri" w:hAnsi="Calibri" w:cs="Calibri"/>
          <w:sz w:val="22"/>
          <w:szCs w:val="22"/>
        </w:rPr>
        <w:t xml:space="preserve">čnoj (regionalnoj) samoupravi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(„Narodne novine“, br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>oj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  33/01,  60/01,  129/05,  109/07,  125/08,  36/09,  36/09, 150/11, 144/12, 19/13,  137/15, 123/17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>,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 xml:space="preserve"> 98/19</w:t>
      </w:r>
      <w:r w:rsidR="00CC264C">
        <w:rPr>
          <w:rStyle w:val="pt-zadanifontodlomka-000009"/>
          <w:rFonts w:ascii="Calibri" w:hAnsi="Calibri" w:cs="Calibri"/>
          <w:sz w:val="22"/>
          <w:szCs w:val="22"/>
        </w:rPr>
        <w:t>, 144/20</w:t>
      </w:r>
      <w:r w:rsidR="00E94125">
        <w:rPr>
          <w:rStyle w:val="pt-zadanifontodlomka-000009"/>
          <w:rFonts w:ascii="Calibri" w:hAnsi="Calibri" w:cs="Calibri"/>
          <w:sz w:val="22"/>
          <w:szCs w:val="22"/>
        </w:rPr>
        <w:t xml:space="preserve">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),</w:t>
      </w:r>
      <w:r w:rsidR="008D41AB" w:rsidRPr="00F43AC1">
        <w:rPr>
          <w:rFonts w:ascii="Calibri" w:hAnsi="Calibri" w:cs="Calibri"/>
          <w:sz w:val="22"/>
          <w:szCs w:val="22"/>
        </w:rPr>
        <w:t xml:space="preserve"> </w:t>
      </w:r>
      <w:bookmarkStart w:id="0" w:name="_Hlk118369701"/>
      <w:r w:rsidR="00A54602" w:rsidRPr="00F43AC1">
        <w:rPr>
          <w:rFonts w:ascii="Calibri" w:hAnsi="Calibri" w:cs="Calibri"/>
          <w:sz w:val="22"/>
          <w:szCs w:val="22"/>
        </w:rPr>
        <w:t>Zakon</w:t>
      </w:r>
      <w:r w:rsidR="008D41AB" w:rsidRPr="00F43AC1">
        <w:rPr>
          <w:rFonts w:ascii="Calibri" w:hAnsi="Calibri" w:cs="Calibri"/>
          <w:sz w:val="22"/>
          <w:szCs w:val="22"/>
        </w:rPr>
        <w:t xml:space="preserve"> o financiranju javnih potreba u kulturi („Narodne novine“ br</w:t>
      </w:r>
      <w:r w:rsidR="00E94125">
        <w:rPr>
          <w:rFonts w:ascii="Calibri" w:hAnsi="Calibri" w:cs="Calibri"/>
          <w:sz w:val="22"/>
          <w:szCs w:val="22"/>
        </w:rPr>
        <w:t>oj</w:t>
      </w:r>
      <w:r w:rsidR="008D41AB" w:rsidRPr="00F43AC1">
        <w:rPr>
          <w:rFonts w:ascii="Calibri" w:hAnsi="Calibri" w:cs="Calibri"/>
          <w:sz w:val="22"/>
          <w:szCs w:val="22"/>
        </w:rPr>
        <w:t xml:space="preserve"> 47/90, 27/93, 38/09</w:t>
      </w:r>
      <w:r w:rsidR="00E94125">
        <w:rPr>
          <w:rFonts w:ascii="Calibri" w:hAnsi="Calibri" w:cs="Calibri"/>
          <w:sz w:val="22"/>
          <w:szCs w:val="22"/>
        </w:rPr>
        <w:t xml:space="preserve"> </w:t>
      </w:r>
      <w:r w:rsidR="008D41AB" w:rsidRPr="00F43AC1">
        <w:rPr>
          <w:rFonts w:ascii="Calibri" w:hAnsi="Calibri" w:cs="Calibri"/>
          <w:sz w:val="22"/>
          <w:szCs w:val="22"/>
        </w:rPr>
        <w:t>)</w:t>
      </w:r>
      <w:bookmarkEnd w:id="0"/>
      <w:r w:rsidR="008D41AB" w:rsidRPr="00F43AC1">
        <w:rPr>
          <w:rFonts w:ascii="Calibri" w:hAnsi="Calibri" w:cs="Calibri"/>
          <w:sz w:val="22"/>
          <w:szCs w:val="22"/>
        </w:rPr>
        <w:t>, Zakona  o udrugama („Narodne novine“ br</w:t>
      </w:r>
      <w:r w:rsidR="00E94125">
        <w:rPr>
          <w:rFonts w:ascii="Calibri" w:hAnsi="Calibri" w:cs="Calibri"/>
          <w:sz w:val="22"/>
          <w:szCs w:val="22"/>
        </w:rPr>
        <w:t>oj</w:t>
      </w:r>
      <w:r w:rsidR="008D41AB" w:rsidRPr="00F43AC1">
        <w:rPr>
          <w:rFonts w:ascii="Calibri" w:hAnsi="Calibri" w:cs="Calibri"/>
          <w:sz w:val="22"/>
          <w:szCs w:val="22"/>
        </w:rPr>
        <w:t xml:space="preserve"> 74/14, 70/17, 98/19 ),</w:t>
      </w:r>
      <w:r w:rsidR="00E94125">
        <w:rPr>
          <w:rFonts w:ascii="Calibri" w:hAnsi="Calibri" w:cs="Calibri"/>
          <w:sz w:val="22"/>
          <w:szCs w:val="22"/>
        </w:rPr>
        <w:t xml:space="preserve"> </w:t>
      </w:r>
      <w:r w:rsidR="008D41AB" w:rsidRPr="00F43AC1">
        <w:rPr>
          <w:rFonts w:ascii="Calibri" w:hAnsi="Calibri" w:cs="Calibri"/>
          <w:sz w:val="22"/>
          <w:szCs w:val="22"/>
        </w:rPr>
        <w:t xml:space="preserve">Uredba o kriterijima, mjerilima i postupcima financiranja i ugovaranja programa i projekta od interesa za opće dobro koje provode </w:t>
      </w:r>
      <w:r w:rsidR="008D41AB" w:rsidRPr="00C247B6">
        <w:rPr>
          <w:rFonts w:asciiTheme="minorHAnsi" w:hAnsiTheme="minorHAnsi" w:cstheme="minorHAnsi"/>
          <w:sz w:val="22"/>
          <w:szCs w:val="22"/>
        </w:rPr>
        <w:t>udruge („Narodne novine“ br</w:t>
      </w:r>
      <w:r w:rsidR="00E94125">
        <w:rPr>
          <w:rFonts w:asciiTheme="minorHAnsi" w:hAnsiTheme="minorHAnsi" w:cstheme="minorHAnsi"/>
          <w:sz w:val="22"/>
          <w:szCs w:val="22"/>
        </w:rPr>
        <w:t>oj</w:t>
      </w:r>
      <w:r w:rsidR="008D41AB" w:rsidRPr="00C247B6">
        <w:rPr>
          <w:rFonts w:asciiTheme="minorHAnsi" w:hAnsiTheme="minorHAnsi" w:cstheme="minorHAnsi"/>
          <w:sz w:val="22"/>
          <w:szCs w:val="22"/>
        </w:rPr>
        <w:t xml:space="preserve"> 26/15</w:t>
      </w:r>
      <w:r w:rsidR="0032712B" w:rsidRPr="00C247B6">
        <w:rPr>
          <w:rFonts w:asciiTheme="minorHAnsi" w:hAnsiTheme="minorHAnsi" w:cstheme="minorHAnsi"/>
          <w:sz w:val="22"/>
          <w:szCs w:val="22"/>
        </w:rPr>
        <w:t>, 37/21</w:t>
      </w:r>
      <w:r w:rsidR="00B43428">
        <w:rPr>
          <w:rFonts w:asciiTheme="minorHAnsi" w:hAnsiTheme="minorHAnsi" w:cstheme="minorHAnsi"/>
          <w:sz w:val="22"/>
          <w:szCs w:val="22"/>
        </w:rPr>
        <w:t xml:space="preserve"> </w:t>
      </w:r>
      <w:r w:rsidR="006C716E" w:rsidRPr="00C247B6">
        <w:rPr>
          <w:rFonts w:asciiTheme="minorHAnsi" w:hAnsiTheme="minorHAnsi" w:cstheme="minorHAnsi"/>
          <w:sz w:val="22"/>
          <w:szCs w:val="22"/>
        </w:rPr>
        <w:t xml:space="preserve">),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Zakon o ustanovama (“Narodne novine” br</w:t>
      </w:r>
      <w:r w:rsidR="00B43428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oj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76/93, 29/97, 47/99, 35/08, 127/19</w:t>
      </w:r>
      <w:r w:rsidR="00B43428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 </w:t>
      </w:r>
      <w:r w:rsidR="00166D99"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), </w:t>
      </w:r>
      <w:r w:rsidR="006C716E" w:rsidRPr="00C247B6">
        <w:rPr>
          <w:rFonts w:asciiTheme="minorHAnsi" w:hAnsiTheme="minorHAnsi" w:cstheme="minorHAnsi"/>
          <w:sz w:val="22"/>
          <w:szCs w:val="22"/>
        </w:rPr>
        <w:t>Statut Općine Bistra (</w:t>
      </w:r>
      <w:r w:rsidR="00DD239A" w:rsidRPr="00C247B6">
        <w:rPr>
          <w:rFonts w:asciiTheme="minorHAnsi" w:hAnsiTheme="minorHAnsi" w:cstheme="minorHAnsi"/>
          <w:sz w:val="22"/>
          <w:szCs w:val="22"/>
        </w:rPr>
        <w:t>„</w:t>
      </w:r>
      <w:r w:rsidR="008D41AB" w:rsidRPr="00C247B6">
        <w:rPr>
          <w:rFonts w:asciiTheme="minorHAnsi" w:hAnsiTheme="minorHAnsi" w:cstheme="minorHAnsi"/>
          <w:sz w:val="22"/>
          <w:szCs w:val="22"/>
        </w:rPr>
        <w:t>Službeni gl</w:t>
      </w:r>
      <w:r w:rsidR="00DD239A" w:rsidRPr="00C247B6">
        <w:rPr>
          <w:rFonts w:asciiTheme="minorHAnsi" w:hAnsiTheme="minorHAnsi" w:cstheme="minorHAnsi"/>
          <w:sz w:val="22"/>
          <w:szCs w:val="22"/>
        </w:rPr>
        <w:t>asnik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Općine Bistra</w:t>
      </w:r>
      <w:r w:rsidR="00DD239A" w:rsidRPr="00C247B6">
        <w:rPr>
          <w:rFonts w:asciiTheme="minorHAnsi" w:hAnsiTheme="minorHAnsi" w:cstheme="minorHAnsi"/>
          <w:sz w:val="22"/>
          <w:szCs w:val="22"/>
        </w:rPr>
        <w:t>“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 br</w:t>
      </w:r>
      <w:r w:rsidR="00B43428">
        <w:rPr>
          <w:rFonts w:asciiTheme="minorHAnsi" w:hAnsiTheme="minorHAnsi" w:cstheme="minorHAnsi"/>
          <w:sz w:val="22"/>
          <w:szCs w:val="22"/>
        </w:rPr>
        <w:t>oj</w:t>
      </w:r>
      <w:r w:rsidR="002970AF" w:rsidRPr="00C247B6">
        <w:rPr>
          <w:rFonts w:asciiTheme="minorHAnsi" w:hAnsiTheme="minorHAnsi" w:cstheme="minorHAnsi"/>
          <w:sz w:val="22"/>
          <w:szCs w:val="22"/>
        </w:rPr>
        <w:t xml:space="preserve"> 2/21</w:t>
      </w:r>
      <w:r w:rsidR="00B43428">
        <w:rPr>
          <w:rFonts w:asciiTheme="minorHAnsi" w:hAnsiTheme="minorHAnsi" w:cstheme="minorHAnsi"/>
          <w:sz w:val="22"/>
          <w:szCs w:val="22"/>
        </w:rPr>
        <w:t xml:space="preserve"> </w:t>
      </w:r>
      <w:r w:rsidR="006C716E" w:rsidRPr="00C247B6">
        <w:rPr>
          <w:rFonts w:asciiTheme="minorHAnsi" w:hAnsiTheme="minorHAnsi" w:cstheme="minorHAnsi"/>
          <w:sz w:val="22"/>
          <w:szCs w:val="22"/>
        </w:rPr>
        <w:t>).</w:t>
      </w:r>
    </w:p>
    <w:p w14:paraId="256C48CE" w14:textId="53C2901B" w:rsidR="0048611F" w:rsidRDefault="00A54602" w:rsidP="0028605D">
      <w:pPr>
        <w:spacing w:after="0"/>
        <w:jc w:val="both"/>
        <w:rPr>
          <w:rFonts w:cstheme="minorHAnsi"/>
        </w:rPr>
      </w:pPr>
      <w:proofErr w:type="spellStart"/>
      <w:r w:rsidRPr="00851B58">
        <w:rPr>
          <w:u w:val="single"/>
        </w:rPr>
        <w:t>Obrazloženje</w:t>
      </w:r>
      <w:proofErr w:type="spellEnd"/>
      <w:r w:rsidR="0012410F">
        <w:rPr>
          <w:u w:val="single"/>
        </w:rPr>
        <w:t xml:space="preserve"> </w:t>
      </w:r>
      <w:r w:rsidRPr="00F43AC1">
        <w:t xml:space="preserve">- </w:t>
      </w:r>
      <w:r w:rsidR="002659E9" w:rsidRPr="00F43AC1">
        <w:t xml:space="preserve">U </w:t>
      </w:r>
      <w:proofErr w:type="spellStart"/>
      <w:r w:rsidR="002659E9" w:rsidRPr="00F43AC1">
        <w:t>Programu</w:t>
      </w:r>
      <w:proofErr w:type="spellEnd"/>
      <w:r w:rsidR="002659E9" w:rsidRPr="00F43AC1">
        <w:t xml:space="preserve"> </w:t>
      </w:r>
      <w:proofErr w:type="spellStart"/>
      <w:r w:rsidR="002659E9" w:rsidRPr="00F43AC1">
        <w:t>kultura</w:t>
      </w:r>
      <w:proofErr w:type="spellEnd"/>
      <w:r w:rsidR="002659E9" w:rsidRPr="00F43AC1">
        <w:t xml:space="preserve"> </w:t>
      </w:r>
      <w:proofErr w:type="spellStart"/>
      <w:r w:rsidR="002659E9" w:rsidRPr="00F43AC1">
        <w:t>i</w:t>
      </w:r>
      <w:proofErr w:type="spellEnd"/>
      <w:r w:rsidR="002659E9" w:rsidRPr="00F43AC1">
        <w:t xml:space="preserve"> </w:t>
      </w:r>
      <w:proofErr w:type="spellStart"/>
      <w:r w:rsidR="002659E9" w:rsidRPr="00F43AC1">
        <w:t>sakralna</w:t>
      </w:r>
      <w:proofErr w:type="spellEnd"/>
      <w:r w:rsidR="002659E9" w:rsidRPr="00F43AC1">
        <w:t xml:space="preserve"> </w:t>
      </w:r>
      <w:proofErr w:type="spellStart"/>
      <w:r w:rsidR="002659E9" w:rsidRPr="00F43AC1">
        <w:t>baština</w:t>
      </w:r>
      <w:proofErr w:type="spellEnd"/>
      <w:r w:rsidR="002659E9" w:rsidRPr="00F43AC1">
        <w:t xml:space="preserve"> </w:t>
      </w:r>
      <w:proofErr w:type="spellStart"/>
      <w:r w:rsidR="00223BA9" w:rsidRPr="00F43AC1">
        <w:t>obuhvać</w:t>
      </w:r>
      <w:r w:rsidR="00BE6184" w:rsidRPr="00F43AC1">
        <w:t>ene</w:t>
      </w:r>
      <w:proofErr w:type="spellEnd"/>
      <w:r w:rsidR="00BE6184" w:rsidRPr="00F43AC1">
        <w:t xml:space="preserve"> </w:t>
      </w:r>
      <w:proofErr w:type="spellStart"/>
      <w:r w:rsidR="00BE6184" w:rsidRPr="00F43AC1">
        <w:t>su</w:t>
      </w:r>
      <w:proofErr w:type="spellEnd"/>
      <w:r w:rsidR="00BE6184" w:rsidRPr="00F43AC1">
        <w:t xml:space="preserve"> </w:t>
      </w:r>
      <w:proofErr w:type="spellStart"/>
      <w:r w:rsidR="00BE6184" w:rsidRPr="00F43AC1">
        <w:t>aktivnosti</w:t>
      </w:r>
      <w:proofErr w:type="spellEnd"/>
      <w:r w:rsidR="00BE6184" w:rsidRPr="00F43AC1">
        <w:t xml:space="preserve">, </w:t>
      </w:r>
      <w:proofErr w:type="spellStart"/>
      <w:r w:rsidR="00BE6184" w:rsidRPr="00F43AC1">
        <w:t>poslov</w:t>
      </w:r>
      <w:r w:rsidRPr="00F43AC1">
        <w:t>i</w:t>
      </w:r>
      <w:proofErr w:type="spellEnd"/>
      <w:r w:rsidRPr="00F43AC1">
        <w:t xml:space="preserve"> </w:t>
      </w:r>
      <w:proofErr w:type="spellStart"/>
      <w:r w:rsidRPr="00F43AC1">
        <w:t>i</w:t>
      </w:r>
      <w:proofErr w:type="spellEnd"/>
      <w:r w:rsidRPr="00F43AC1">
        <w:t xml:space="preserve"> </w:t>
      </w:r>
      <w:proofErr w:type="spellStart"/>
      <w:r w:rsidRPr="00F43AC1">
        <w:t>djelatnosti</w:t>
      </w:r>
      <w:proofErr w:type="spellEnd"/>
      <w:r w:rsidRPr="00F43AC1">
        <w:t xml:space="preserve"> u </w:t>
      </w:r>
      <w:proofErr w:type="spellStart"/>
      <w:r w:rsidRPr="00F43AC1">
        <w:t>kulturi</w:t>
      </w:r>
      <w:proofErr w:type="spellEnd"/>
      <w:r w:rsidRPr="00F43AC1">
        <w:t xml:space="preserve"> u 20</w:t>
      </w:r>
      <w:r w:rsidR="0032712B">
        <w:t>2</w:t>
      </w:r>
      <w:r w:rsidR="00E55316">
        <w:t>3</w:t>
      </w:r>
      <w:r w:rsidR="00BE6184" w:rsidRPr="00F43AC1">
        <w:t xml:space="preserve">. </w:t>
      </w:r>
      <w:proofErr w:type="spellStart"/>
      <w:r w:rsidR="00BE6184" w:rsidRPr="00F43AC1">
        <w:t>godini</w:t>
      </w:r>
      <w:proofErr w:type="spellEnd"/>
      <w:r w:rsidR="00BE6184" w:rsidRPr="00F43AC1">
        <w:t xml:space="preserve"> od </w:t>
      </w:r>
      <w:proofErr w:type="spellStart"/>
      <w:r w:rsidR="00BE6184" w:rsidRPr="00F43AC1">
        <w:t>značaja</w:t>
      </w:r>
      <w:proofErr w:type="spellEnd"/>
      <w:r w:rsidR="00BE6184" w:rsidRPr="00F43AC1">
        <w:t xml:space="preserve"> za </w:t>
      </w:r>
      <w:proofErr w:type="spellStart"/>
      <w:r w:rsidR="00BE6184" w:rsidRPr="00F43AC1">
        <w:t>Općinu</w:t>
      </w:r>
      <w:proofErr w:type="spellEnd"/>
      <w:r w:rsidR="00BE6184" w:rsidRPr="00F43AC1">
        <w:t xml:space="preserve"> </w:t>
      </w:r>
      <w:proofErr w:type="spellStart"/>
      <w:r w:rsidR="00BE6184" w:rsidRPr="00F43AC1">
        <w:t>Bistra</w:t>
      </w:r>
      <w:proofErr w:type="spellEnd"/>
      <w:r w:rsidR="00BE6184" w:rsidRPr="00F43AC1">
        <w:t xml:space="preserve">. </w:t>
      </w:r>
      <w:proofErr w:type="spellStart"/>
      <w:r w:rsidR="00BE6184" w:rsidRPr="00F43AC1">
        <w:t>Cilj</w:t>
      </w:r>
      <w:proofErr w:type="spellEnd"/>
      <w:r w:rsidR="00BE6184" w:rsidRPr="00F43AC1">
        <w:t xml:space="preserve"> </w:t>
      </w:r>
      <w:proofErr w:type="spellStart"/>
      <w:r w:rsidR="00BE6184" w:rsidRPr="00F43AC1">
        <w:t>ovog</w:t>
      </w:r>
      <w:proofErr w:type="spellEnd"/>
      <w:r w:rsidR="00BE6184" w:rsidRPr="00F43AC1">
        <w:t xml:space="preserve"> </w:t>
      </w:r>
      <w:proofErr w:type="spellStart"/>
      <w:r w:rsidR="007B290A">
        <w:t>p</w:t>
      </w:r>
      <w:r w:rsidR="00BE6184" w:rsidRPr="00F43AC1">
        <w:t>rograma</w:t>
      </w:r>
      <w:proofErr w:type="spellEnd"/>
      <w:r w:rsidR="00BE6184" w:rsidRPr="00F43AC1">
        <w:t xml:space="preserve"> je </w:t>
      </w:r>
      <w:proofErr w:type="spellStart"/>
      <w:r w:rsidR="00BE6184" w:rsidRPr="00F43AC1">
        <w:t>financijsko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poticanje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razvitka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kulturnih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aktivnosti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odnosno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provedba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raznih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aktivnosti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udruga</w:t>
      </w:r>
      <w:proofErr w:type="spellEnd"/>
      <w:r w:rsidR="00BE6184" w:rsidRPr="006C0B51">
        <w:rPr>
          <w:rFonts w:cstheme="minorHAnsi"/>
        </w:rPr>
        <w:t xml:space="preserve">, </w:t>
      </w:r>
      <w:proofErr w:type="spellStart"/>
      <w:r w:rsidR="00BE6184" w:rsidRPr="006C0B51">
        <w:rPr>
          <w:rFonts w:cstheme="minorHAnsi"/>
        </w:rPr>
        <w:t>ustanova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i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ostalih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korisnika</w:t>
      </w:r>
      <w:proofErr w:type="spellEnd"/>
      <w:r w:rsidR="00BE6184" w:rsidRPr="006C0B51">
        <w:rPr>
          <w:rFonts w:cstheme="minorHAnsi"/>
        </w:rPr>
        <w:t xml:space="preserve"> s </w:t>
      </w:r>
      <w:proofErr w:type="spellStart"/>
      <w:r w:rsidR="00BE6184" w:rsidRPr="006C0B51">
        <w:rPr>
          <w:rFonts w:cstheme="minorHAnsi"/>
        </w:rPr>
        <w:t>područja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kulture</w:t>
      </w:r>
      <w:proofErr w:type="spellEnd"/>
      <w:r w:rsidR="00BE6184" w:rsidRPr="006C0B51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Najznačajnija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stavka</w:t>
      </w:r>
      <w:proofErr w:type="spellEnd"/>
      <w:r>
        <w:rPr>
          <w:rFonts w:cstheme="minorHAnsi"/>
        </w:rPr>
        <w:t xml:space="preserve"> </w:t>
      </w:r>
      <w:proofErr w:type="spellStart"/>
      <w:r w:rsidR="007B290A">
        <w:rPr>
          <w:rFonts w:cstheme="minorHAnsi"/>
        </w:rPr>
        <w:t>p</w:t>
      </w:r>
      <w:r>
        <w:rPr>
          <w:rFonts w:cstheme="minorHAnsi"/>
        </w:rPr>
        <w:t>rograma</w:t>
      </w:r>
      <w:proofErr w:type="spellEnd"/>
      <w:r>
        <w:rPr>
          <w:rFonts w:cstheme="minorHAnsi"/>
        </w:rPr>
        <w:t xml:space="preserve"> je </w:t>
      </w:r>
      <w:proofErr w:type="spellStart"/>
      <w:r w:rsidR="00434397">
        <w:rPr>
          <w:rFonts w:cstheme="minorHAnsi"/>
        </w:rPr>
        <w:t>kapit</w:t>
      </w:r>
      <w:r w:rsidR="00645F68">
        <w:rPr>
          <w:rFonts w:cstheme="minorHAnsi"/>
        </w:rPr>
        <w:t>alni</w:t>
      </w:r>
      <w:proofErr w:type="spellEnd"/>
      <w:r w:rsidR="00645F68">
        <w:rPr>
          <w:rFonts w:cstheme="minorHAnsi"/>
        </w:rPr>
        <w:t xml:space="preserve"> </w:t>
      </w:r>
      <w:proofErr w:type="spellStart"/>
      <w:r w:rsidR="00645F68">
        <w:rPr>
          <w:rFonts w:cstheme="minorHAnsi"/>
        </w:rPr>
        <w:t>projekt</w:t>
      </w:r>
      <w:proofErr w:type="spellEnd"/>
      <w:r w:rsidR="00645F68">
        <w:rPr>
          <w:rFonts w:cstheme="minorHAnsi"/>
        </w:rPr>
        <w:t>: “</w:t>
      </w:r>
      <w:proofErr w:type="spellStart"/>
      <w:r w:rsidR="00645F68">
        <w:rPr>
          <w:rFonts w:cstheme="minorHAnsi"/>
        </w:rPr>
        <w:t>O</w:t>
      </w:r>
      <w:r>
        <w:rPr>
          <w:rFonts w:cstheme="minorHAnsi"/>
        </w:rPr>
        <w:t>b</w:t>
      </w:r>
      <w:r w:rsidR="006C716E">
        <w:rPr>
          <w:rFonts w:cstheme="minorHAnsi"/>
        </w:rPr>
        <w:t>nova</w:t>
      </w:r>
      <w:proofErr w:type="spellEnd"/>
      <w:r>
        <w:rPr>
          <w:rFonts w:cstheme="minorHAnsi"/>
        </w:rPr>
        <w:t xml:space="preserve"> </w:t>
      </w:r>
      <w:proofErr w:type="spellStart"/>
      <w:r w:rsidR="00434397">
        <w:rPr>
          <w:rFonts w:cstheme="minorHAnsi"/>
        </w:rPr>
        <w:t>zgrade</w:t>
      </w:r>
      <w:proofErr w:type="spellEnd"/>
      <w:r w:rsidR="00434397">
        <w:rPr>
          <w:rFonts w:cstheme="minorHAnsi"/>
        </w:rPr>
        <w:t xml:space="preserve"> stare </w:t>
      </w:r>
      <w:proofErr w:type="spellStart"/>
      <w:r w:rsidR="00434397">
        <w:rPr>
          <w:rFonts w:cstheme="minorHAnsi"/>
        </w:rPr>
        <w:t>škole</w:t>
      </w:r>
      <w:proofErr w:type="spellEnd"/>
      <w:r w:rsidR="00434397">
        <w:rPr>
          <w:rFonts w:cstheme="minorHAnsi"/>
        </w:rPr>
        <w:t xml:space="preserve"> </w:t>
      </w:r>
      <w:proofErr w:type="spellStart"/>
      <w:r w:rsidR="00645F68">
        <w:rPr>
          <w:rFonts w:cstheme="minorHAnsi"/>
        </w:rPr>
        <w:t>i</w:t>
      </w:r>
      <w:proofErr w:type="spellEnd"/>
      <w:r w:rsidR="00645F68">
        <w:rPr>
          <w:rFonts w:cstheme="minorHAnsi"/>
        </w:rPr>
        <w:t xml:space="preserve"> </w:t>
      </w:r>
      <w:proofErr w:type="spellStart"/>
      <w:r w:rsidR="00645F68">
        <w:rPr>
          <w:rFonts w:cstheme="minorHAnsi"/>
        </w:rPr>
        <w:t>kulturno</w:t>
      </w:r>
      <w:proofErr w:type="spellEnd"/>
      <w:r w:rsidR="00645F68">
        <w:rPr>
          <w:rFonts w:cstheme="minorHAnsi"/>
        </w:rPr>
        <w:t xml:space="preserve"> –</w:t>
      </w:r>
      <w:proofErr w:type="spellStart"/>
      <w:r w:rsidR="00645F68">
        <w:rPr>
          <w:rFonts w:cstheme="minorHAnsi"/>
        </w:rPr>
        <w:t>turistička</w:t>
      </w:r>
      <w:proofErr w:type="spellEnd"/>
      <w:r w:rsidR="00645F68">
        <w:rPr>
          <w:rFonts w:cstheme="minorHAnsi"/>
        </w:rPr>
        <w:t xml:space="preserve"> </w:t>
      </w:r>
      <w:proofErr w:type="spellStart"/>
      <w:r w:rsidR="00645F68">
        <w:rPr>
          <w:rFonts w:cstheme="minorHAnsi"/>
        </w:rPr>
        <w:t>revitalizacija</w:t>
      </w:r>
      <w:proofErr w:type="spellEnd"/>
      <w:r w:rsidR="00645F68">
        <w:rPr>
          <w:rFonts w:cstheme="minorHAnsi"/>
        </w:rPr>
        <w:t xml:space="preserve"> </w:t>
      </w:r>
      <w:proofErr w:type="spellStart"/>
      <w:r w:rsidR="00645F68">
        <w:rPr>
          <w:rFonts w:cstheme="minorHAnsi"/>
        </w:rPr>
        <w:t>kroz</w:t>
      </w:r>
      <w:proofErr w:type="spellEnd"/>
      <w:r w:rsidR="00645F68">
        <w:rPr>
          <w:rFonts w:cstheme="minorHAnsi"/>
        </w:rPr>
        <w:t xml:space="preserve"> ITU </w:t>
      </w:r>
      <w:proofErr w:type="spellStart"/>
      <w:r w:rsidR="00645F68">
        <w:rPr>
          <w:rFonts w:cstheme="minorHAnsi"/>
        </w:rPr>
        <w:t>mehanizam</w:t>
      </w:r>
      <w:proofErr w:type="spellEnd"/>
      <w:r w:rsidR="00645F68">
        <w:rPr>
          <w:rFonts w:cstheme="minorHAnsi"/>
        </w:rPr>
        <w:t xml:space="preserve">- </w:t>
      </w:r>
      <w:proofErr w:type="spellStart"/>
      <w:r w:rsidR="00645F68">
        <w:rPr>
          <w:rFonts w:cstheme="minorHAnsi"/>
        </w:rPr>
        <w:t>Ekomuzej</w:t>
      </w:r>
      <w:proofErr w:type="spellEnd"/>
      <w:r w:rsidR="00645F68">
        <w:rPr>
          <w:rFonts w:cstheme="minorHAnsi"/>
        </w:rPr>
        <w:t xml:space="preserve"> </w:t>
      </w:r>
      <w:proofErr w:type="spellStart"/>
      <w:r w:rsidR="00645F68">
        <w:rPr>
          <w:rFonts w:cstheme="minorHAnsi"/>
        </w:rPr>
        <w:t>Bistra</w:t>
      </w:r>
      <w:proofErr w:type="spellEnd"/>
      <w:r w:rsidR="00645F68">
        <w:rPr>
          <w:rFonts w:cstheme="minorHAnsi"/>
        </w:rPr>
        <w:t xml:space="preserve">” </w:t>
      </w:r>
      <w:proofErr w:type="gramStart"/>
      <w:r w:rsidR="00645F68">
        <w:rPr>
          <w:rFonts w:cstheme="minorHAnsi"/>
        </w:rPr>
        <w:t xml:space="preserve">u </w:t>
      </w:r>
      <w:r w:rsidR="00434397">
        <w:rPr>
          <w:rFonts w:cstheme="minorHAnsi"/>
        </w:rPr>
        <w:t xml:space="preserve"> </w:t>
      </w:r>
      <w:proofErr w:type="spellStart"/>
      <w:r w:rsidR="00434397">
        <w:rPr>
          <w:rFonts w:cstheme="minorHAnsi"/>
        </w:rPr>
        <w:t>P</w:t>
      </w:r>
      <w:r w:rsidR="00645F68">
        <w:rPr>
          <w:rFonts w:cstheme="minorHAnsi"/>
        </w:rPr>
        <w:t>oljanici</w:t>
      </w:r>
      <w:proofErr w:type="spellEnd"/>
      <w:proofErr w:type="gramEnd"/>
      <w:r w:rsidR="00645F68">
        <w:rPr>
          <w:rFonts w:cstheme="minorHAnsi"/>
        </w:rPr>
        <w:t xml:space="preserve"> </w:t>
      </w:r>
      <w:proofErr w:type="spellStart"/>
      <w:r w:rsidR="00645F68">
        <w:rPr>
          <w:rFonts w:cstheme="minorHAnsi"/>
        </w:rPr>
        <w:t>Bistranskoj</w:t>
      </w:r>
      <w:proofErr w:type="spellEnd"/>
      <w:r w:rsidR="00C95235">
        <w:rPr>
          <w:rFonts w:cstheme="minorHAnsi"/>
        </w:rPr>
        <w:t xml:space="preserve">. </w:t>
      </w:r>
      <w:r w:rsidR="00645F68">
        <w:rPr>
          <w:rFonts w:cstheme="minorHAnsi"/>
        </w:rPr>
        <w:t xml:space="preserve"> </w:t>
      </w:r>
      <w:proofErr w:type="spellStart"/>
      <w:r w:rsidR="00C95235" w:rsidRPr="00C95235">
        <w:t>Ukupna</w:t>
      </w:r>
      <w:proofErr w:type="spellEnd"/>
      <w:r w:rsidR="00C95235" w:rsidRPr="00C95235">
        <w:t xml:space="preserve"> </w:t>
      </w:r>
      <w:proofErr w:type="spellStart"/>
      <w:r w:rsidR="00C95235" w:rsidRPr="00C95235">
        <w:t>vrijednost</w:t>
      </w:r>
      <w:proofErr w:type="spellEnd"/>
      <w:r w:rsidR="00C95235" w:rsidRPr="00C95235">
        <w:t xml:space="preserve"> </w:t>
      </w:r>
      <w:proofErr w:type="spellStart"/>
      <w:r w:rsidR="00C95235" w:rsidRPr="00C95235">
        <w:t>projekta</w:t>
      </w:r>
      <w:proofErr w:type="spellEnd"/>
      <w:r w:rsidR="00C95235" w:rsidRPr="00C95235">
        <w:t xml:space="preserve"> je 11.979.148,74 </w:t>
      </w:r>
      <w:proofErr w:type="spellStart"/>
      <w:r w:rsidR="00C95235" w:rsidRPr="00C95235">
        <w:t>kuna</w:t>
      </w:r>
      <w:proofErr w:type="spellEnd"/>
      <w:r w:rsidR="00C95235" w:rsidRPr="00C95235">
        <w:t xml:space="preserve">, a </w:t>
      </w:r>
      <w:proofErr w:type="spellStart"/>
      <w:r w:rsidR="00C95235" w:rsidRPr="00C95235">
        <w:t>ukupno</w:t>
      </w:r>
      <w:proofErr w:type="spellEnd"/>
      <w:r w:rsidR="00C95235" w:rsidRPr="00C95235">
        <w:t xml:space="preserve"> </w:t>
      </w:r>
      <w:proofErr w:type="spellStart"/>
      <w:r w:rsidR="00C95235" w:rsidRPr="00C95235">
        <w:t>dodijeljena</w:t>
      </w:r>
      <w:proofErr w:type="spellEnd"/>
      <w:r w:rsidR="00C95235" w:rsidRPr="00C95235">
        <w:t xml:space="preserve"> </w:t>
      </w:r>
      <w:proofErr w:type="spellStart"/>
      <w:r w:rsidR="00C95235" w:rsidRPr="00C95235">
        <w:t>bespovratna</w:t>
      </w:r>
      <w:proofErr w:type="spellEnd"/>
      <w:r w:rsidR="00C95235" w:rsidRPr="00C95235">
        <w:t xml:space="preserve"> </w:t>
      </w:r>
      <w:proofErr w:type="spellStart"/>
      <w:r w:rsidR="00C95235" w:rsidRPr="00C95235">
        <w:t>sredstva</w:t>
      </w:r>
      <w:proofErr w:type="spellEnd"/>
      <w:r w:rsidR="00C95235" w:rsidRPr="00C95235">
        <w:t xml:space="preserve"> </w:t>
      </w:r>
      <w:proofErr w:type="spellStart"/>
      <w:r w:rsidR="00C95235" w:rsidRPr="00C95235">
        <w:t>iznose</w:t>
      </w:r>
      <w:proofErr w:type="spellEnd"/>
      <w:r w:rsidR="00C95235" w:rsidRPr="00C95235">
        <w:t xml:space="preserve"> 10.110.430,40 </w:t>
      </w:r>
      <w:proofErr w:type="spellStart"/>
      <w:r w:rsidR="00C95235" w:rsidRPr="00C95235">
        <w:t>kuna</w:t>
      </w:r>
      <w:proofErr w:type="spellEnd"/>
      <w:r w:rsidR="00C95235" w:rsidRPr="00C95235">
        <w:t xml:space="preserve">. </w:t>
      </w:r>
      <w:proofErr w:type="spellStart"/>
      <w:r w:rsidR="00C95235" w:rsidRPr="00C95235">
        <w:t>Razdoblje</w:t>
      </w:r>
      <w:proofErr w:type="spellEnd"/>
      <w:r w:rsidR="00C95235" w:rsidRPr="00C95235">
        <w:t xml:space="preserve"> </w:t>
      </w:r>
      <w:proofErr w:type="spellStart"/>
      <w:r w:rsidR="00C95235" w:rsidRPr="00C95235">
        <w:t>provedbe</w:t>
      </w:r>
      <w:proofErr w:type="spellEnd"/>
      <w:r w:rsidR="00C95235" w:rsidRPr="00C95235">
        <w:t xml:space="preserve"> </w:t>
      </w:r>
      <w:proofErr w:type="spellStart"/>
      <w:r w:rsidR="00C95235" w:rsidRPr="00C95235">
        <w:t>projekta</w:t>
      </w:r>
      <w:proofErr w:type="spellEnd"/>
      <w:r w:rsidR="00C95235" w:rsidRPr="00C95235">
        <w:t xml:space="preserve"> je od 1. </w:t>
      </w:r>
      <w:proofErr w:type="spellStart"/>
      <w:r w:rsidR="00C95235" w:rsidRPr="00C95235">
        <w:t>rujna</w:t>
      </w:r>
      <w:proofErr w:type="spellEnd"/>
      <w:r w:rsidR="00C95235" w:rsidRPr="00C95235">
        <w:t xml:space="preserve"> 2020. do 1. </w:t>
      </w:r>
      <w:proofErr w:type="spellStart"/>
      <w:r w:rsidR="00C95235" w:rsidRPr="00C95235">
        <w:t>rujna</w:t>
      </w:r>
      <w:proofErr w:type="spellEnd"/>
      <w:r w:rsidR="00C95235" w:rsidRPr="00C95235">
        <w:t xml:space="preserve"> 2023. </w:t>
      </w:r>
      <w:proofErr w:type="spellStart"/>
      <w:r w:rsidR="00C95235" w:rsidRPr="00C95235">
        <w:t>godine</w:t>
      </w:r>
      <w:proofErr w:type="spellEnd"/>
      <w:r w:rsidR="00C95235" w:rsidRPr="00C95235">
        <w:t xml:space="preserve">. </w:t>
      </w:r>
      <w:proofErr w:type="spellStart"/>
      <w:r w:rsidR="00C95235" w:rsidRPr="00C95235">
        <w:t>Projekt</w:t>
      </w:r>
      <w:proofErr w:type="spellEnd"/>
      <w:r w:rsidR="00C95235" w:rsidRPr="00C95235">
        <w:t xml:space="preserve"> je </w:t>
      </w:r>
      <w:proofErr w:type="spellStart"/>
      <w:r w:rsidR="00C95235" w:rsidRPr="00C95235">
        <w:t>sufinancirala</w:t>
      </w:r>
      <w:proofErr w:type="spellEnd"/>
      <w:r w:rsidR="00C95235" w:rsidRPr="00C95235">
        <w:t xml:space="preserve"> </w:t>
      </w:r>
      <w:proofErr w:type="spellStart"/>
      <w:r w:rsidR="00C95235" w:rsidRPr="00C95235">
        <w:t>Europska</w:t>
      </w:r>
      <w:proofErr w:type="spellEnd"/>
      <w:r w:rsidR="00C95235" w:rsidRPr="00C95235">
        <w:t xml:space="preserve"> </w:t>
      </w:r>
      <w:proofErr w:type="spellStart"/>
      <w:r w:rsidR="00C95235" w:rsidRPr="00C95235">
        <w:t>unija</w:t>
      </w:r>
      <w:proofErr w:type="spellEnd"/>
      <w:r w:rsidR="00C95235" w:rsidRPr="00C95235">
        <w:t xml:space="preserve"> </w:t>
      </w:r>
      <w:proofErr w:type="spellStart"/>
      <w:r w:rsidR="00C95235" w:rsidRPr="00C95235">
        <w:t>iz</w:t>
      </w:r>
      <w:proofErr w:type="spellEnd"/>
      <w:r w:rsidR="00C95235" w:rsidRPr="00C95235">
        <w:t xml:space="preserve"> </w:t>
      </w:r>
      <w:proofErr w:type="spellStart"/>
      <w:r w:rsidR="00C95235" w:rsidRPr="00C95235">
        <w:t>europskih</w:t>
      </w:r>
      <w:proofErr w:type="spellEnd"/>
      <w:r w:rsidR="00C95235" w:rsidRPr="00C95235">
        <w:t xml:space="preserve"> </w:t>
      </w:r>
      <w:proofErr w:type="spellStart"/>
      <w:r w:rsidR="00C95235" w:rsidRPr="00C95235">
        <w:t>strukturnih</w:t>
      </w:r>
      <w:proofErr w:type="spellEnd"/>
      <w:r w:rsidR="00C95235" w:rsidRPr="00C95235">
        <w:t xml:space="preserve"> </w:t>
      </w:r>
      <w:proofErr w:type="spellStart"/>
      <w:r w:rsidR="00C95235" w:rsidRPr="00C95235">
        <w:t>i</w:t>
      </w:r>
      <w:proofErr w:type="spellEnd"/>
      <w:r w:rsidR="00C95235" w:rsidRPr="00C95235">
        <w:t xml:space="preserve"> </w:t>
      </w:r>
      <w:proofErr w:type="spellStart"/>
      <w:r w:rsidR="00C95235" w:rsidRPr="00C95235">
        <w:t>investicijskih</w:t>
      </w:r>
      <w:proofErr w:type="spellEnd"/>
      <w:r w:rsidR="00C95235" w:rsidRPr="00C95235">
        <w:t xml:space="preserve"> </w:t>
      </w:r>
      <w:proofErr w:type="spellStart"/>
      <w:r w:rsidR="00C95235" w:rsidRPr="00C95235">
        <w:t>fondova</w:t>
      </w:r>
      <w:proofErr w:type="spellEnd"/>
      <w:r w:rsidR="00C95235" w:rsidRPr="00C95235">
        <w:t xml:space="preserve"> </w:t>
      </w:r>
      <w:proofErr w:type="spellStart"/>
      <w:r w:rsidR="00C95235" w:rsidRPr="00C95235">
        <w:t>kroz</w:t>
      </w:r>
      <w:proofErr w:type="spellEnd"/>
      <w:r w:rsidR="00C95235" w:rsidRPr="00C95235">
        <w:t xml:space="preserve"> </w:t>
      </w:r>
      <w:proofErr w:type="spellStart"/>
      <w:r w:rsidR="00C95235" w:rsidRPr="00C95235">
        <w:t>mehanizam</w:t>
      </w:r>
      <w:proofErr w:type="spellEnd"/>
      <w:r w:rsidR="00C95235" w:rsidRPr="00C95235">
        <w:t xml:space="preserve"> </w:t>
      </w:r>
      <w:proofErr w:type="spellStart"/>
      <w:r w:rsidR="00C95235" w:rsidRPr="00C95235">
        <w:t>Integriranih</w:t>
      </w:r>
      <w:proofErr w:type="spellEnd"/>
      <w:r w:rsidR="00C95235" w:rsidRPr="00C95235">
        <w:t xml:space="preserve"> </w:t>
      </w:r>
      <w:proofErr w:type="spellStart"/>
      <w:r w:rsidR="00C95235" w:rsidRPr="00C95235">
        <w:t>teritorijalnih</w:t>
      </w:r>
      <w:proofErr w:type="spellEnd"/>
      <w:r w:rsidR="00C95235" w:rsidRPr="00C95235">
        <w:t xml:space="preserve"> </w:t>
      </w:r>
      <w:proofErr w:type="spellStart"/>
      <w:r w:rsidR="00C95235" w:rsidRPr="00C95235">
        <w:t>ulaganja</w:t>
      </w:r>
      <w:proofErr w:type="spellEnd"/>
      <w:r w:rsidR="00C95235" w:rsidRPr="00C95235">
        <w:t xml:space="preserve"> </w:t>
      </w:r>
      <w:proofErr w:type="spellStart"/>
      <w:r w:rsidR="00C95235" w:rsidRPr="00C95235">
        <w:t>na</w:t>
      </w:r>
      <w:proofErr w:type="spellEnd"/>
      <w:r w:rsidR="00C95235" w:rsidRPr="00C95235">
        <w:t xml:space="preserve"> </w:t>
      </w:r>
      <w:proofErr w:type="spellStart"/>
      <w:r w:rsidR="00C95235" w:rsidRPr="00C95235">
        <w:t>području</w:t>
      </w:r>
      <w:proofErr w:type="spellEnd"/>
      <w:r w:rsidR="00C95235" w:rsidRPr="00C95235">
        <w:t xml:space="preserve"> Urbane </w:t>
      </w:r>
      <w:proofErr w:type="spellStart"/>
      <w:r w:rsidR="00C95235" w:rsidRPr="00C95235">
        <w:t>aglomeracije</w:t>
      </w:r>
      <w:proofErr w:type="spellEnd"/>
      <w:r w:rsidR="00C95235" w:rsidRPr="00C95235">
        <w:t xml:space="preserve"> Zagreb.</w:t>
      </w:r>
      <w:r w:rsidR="00851B58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Planiraju</w:t>
      </w:r>
      <w:proofErr w:type="spellEnd"/>
      <w:r w:rsidR="00E55316">
        <w:rPr>
          <w:rFonts w:cstheme="minorHAnsi"/>
        </w:rPr>
        <w:t xml:space="preserve"> se </w:t>
      </w:r>
      <w:proofErr w:type="spellStart"/>
      <w:r w:rsidR="00E55316">
        <w:rPr>
          <w:rFonts w:cstheme="minorHAnsi"/>
        </w:rPr>
        <w:t>i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sredstva</w:t>
      </w:r>
      <w:proofErr w:type="spellEnd"/>
      <w:r w:rsidR="00E55316">
        <w:rPr>
          <w:rFonts w:cstheme="minorHAnsi"/>
        </w:rPr>
        <w:t xml:space="preserve"> za </w:t>
      </w:r>
      <w:proofErr w:type="spellStart"/>
      <w:r w:rsidR="00E55316">
        <w:rPr>
          <w:rFonts w:cstheme="minorHAnsi"/>
        </w:rPr>
        <w:t>izradu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projektne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dokumentacije</w:t>
      </w:r>
      <w:proofErr w:type="spellEnd"/>
      <w:r w:rsidR="00E55316">
        <w:rPr>
          <w:rFonts w:cstheme="minorHAnsi"/>
        </w:rPr>
        <w:t xml:space="preserve"> za “</w:t>
      </w:r>
      <w:proofErr w:type="spellStart"/>
      <w:r w:rsidR="00E55316">
        <w:rPr>
          <w:rFonts w:cstheme="minorHAnsi"/>
        </w:rPr>
        <w:t>Ljetnu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pozornicu</w:t>
      </w:r>
      <w:proofErr w:type="spellEnd"/>
      <w:r w:rsidR="00E55316">
        <w:rPr>
          <w:rFonts w:cstheme="minorHAnsi"/>
        </w:rPr>
        <w:t xml:space="preserve">”, </w:t>
      </w:r>
      <w:proofErr w:type="spellStart"/>
      <w:r w:rsidR="00E55316">
        <w:rPr>
          <w:rFonts w:cstheme="minorHAnsi"/>
        </w:rPr>
        <w:t>koja</w:t>
      </w:r>
      <w:proofErr w:type="spellEnd"/>
      <w:r w:rsidR="00E55316">
        <w:rPr>
          <w:rFonts w:cstheme="minorHAnsi"/>
        </w:rPr>
        <w:t xml:space="preserve"> se </w:t>
      </w:r>
      <w:proofErr w:type="spellStart"/>
      <w:r w:rsidR="00E55316">
        <w:rPr>
          <w:rFonts w:cstheme="minorHAnsi"/>
        </w:rPr>
        <w:t>planira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izgraditi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na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prostoru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bivšeg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kamenol</w:t>
      </w:r>
      <w:r w:rsidR="006F2408">
        <w:rPr>
          <w:rFonts w:cstheme="minorHAnsi"/>
        </w:rPr>
        <w:t>o</w:t>
      </w:r>
      <w:r w:rsidR="00E55316">
        <w:rPr>
          <w:rFonts w:cstheme="minorHAnsi"/>
        </w:rPr>
        <w:t>ma</w:t>
      </w:r>
      <w:proofErr w:type="spellEnd"/>
      <w:r w:rsidR="00E55316">
        <w:rPr>
          <w:rFonts w:cstheme="minorHAnsi"/>
        </w:rPr>
        <w:t xml:space="preserve">. </w:t>
      </w:r>
      <w:r w:rsidR="002970AF">
        <w:rPr>
          <w:rFonts w:cstheme="minorHAnsi"/>
        </w:rPr>
        <w:t xml:space="preserve">U </w:t>
      </w:r>
      <w:proofErr w:type="spellStart"/>
      <w:r w:rsidR="0012410F">
        <w:rPr>
          <w:rFonts w:cstheme="minorHAnsi"/>
        </w:rPr>
        <w:t>P</w:t>
      </w:r>
      <w:r w:rsidR="009209F0">
        <w:rPr>
          <w:rFonts w:cstheme="minorHAnsi"/>
        </w:rPr>
        <w:t>roračun</w:t>
      </w:r>
      <w:r w:rsidR="0012410F">
        <w:rPr>
          <w:rFonts w:cstheme="minorHAnsi"/>
        </w:rPr>
        <w:t>u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Općine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Bistra</w:t>
      </w:r>
      <w:proofErr w:type="spellEnd"/>
      <w:r w:rsidR="00BE6184" w:rsidRPr="006C0B51">
        <w:rPr>
          <w:rFonts w:cstheme="minorHAnsi"/>
        </w:rPr>
        <w:t xml:space="preserve"> </w:t>
      </w:r>
      <w:r w:rsidR="0032712B">
        <w:rPr>
          <w:rFonts w:cstheme="minorHAnsi"/>
        </w:rPr>
        <w:t>za 202</w:t>
      </w:r>
      <w:r w:rsidR="00E55316">
        <w:rPr>
          <w:rFonts w:cstheme="minorHAnsi"/>
        </w:rPr>
        <w:t>3</w:t>
      </w:r>
      <w:r w:rsidR="009209F0">
        <w:rPr>
          <w:rFonts w:cstheme="minorHAnsi"/>
        </w:rPr>
        <w:t xml:space="preserve">. </w:t>
      </w:r>
      <w:proofErr w:type="spellStart"/>
      <w:r w:rsidR="00851B58">
        <w:rPr>
          <w:rFonts w:cstheme="minorHAnsi"/>
        </w:rPr>
        <w:t>g</w:t>
      </w:r>
      <w:r w:rsidR="0032712B">
        <w:rPr>
          <w:rFonts w:cstheme="minorHAnsi"/>
        </w:rPr>
        <w:t>odinu</w:t>
      </w:r>
      <w:proofErr w:type="spellEnd"/>
      <w:r w:rsidR="0032712B">
        <w:rPr>
          <w:rFonts w:cstheme="minorHAnsi"/>
        </w:rPr>
        <w:t xml:space="preserve"> </w:t>
      </w:r>
      <w:proofErr w:type="spellStart"/>
      <w:r w:rsidR="0032712B">
        <w:rPr>
          <w:rFonts w:cstheme="minorHAnsi"/>
        </w:rPr>
        <w:t>planirano</w:t>
      </w:r>
      <w:proofErr w:type="spellEnd"/>
      <w:r w:rsidR="0032712B">
        <w:rPr>
          <w:rFonts w:cstheme="minorHAnsi"/>
        </w:rPr>
        <w:t xml:space="preserve"> je </w:t>
      </w:r>
      <w:r w:rsidR="00E55316">
        <w:rPr>
          <w:rFonts w:cstheme="minorHAnsi"/>
        </w:rPr>
        <w:t xml:space="preserve">1.115.650,00 </w:t>
      </w:r>
      <w:proofErr w:type="spellStart"/>
      <w:r w:rsidR="00E55316">
        <w:rPr>
          <w:rFonts w:cstheme="minorHAnsi"/>
        </w:rPr>
        <w:t>eura</w:t>
      </w:r>
      <w:proofErr w:type="spellEnd"/>
      <w:r w:rsidR="00BE6184" w:rsidRPr="006C0B51">
        <w:rPr>
          <w:rFonts w:cstheme="minorHAnsi"/>
        </w:rPr>
        <w:t xml:space="preserve"> za </w:t>
      </w:r>
      <w:proofErr w:type="spellStart"/>
      <w:r w:rsidR="00BE6184" w:rsidRPr="006C0B51">
        <w:rPr>
          <w:rFonts w:cstheme="minorHAnsi"/>
        </w:rPr>
        <w:t>ostvarenje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ciljeva</w:t>
      </w:r>
      <w:proofErr w:type="spellEnd"/>
      <w:r w:rsidR="009209F0">
        <w:rPr>
          <w:rFonts w:cstheme="minorHAnsi"/>
        </w:rPr>
        <w:t xml:space="preserve"> </w:t>
      </w:r>
      <w:proofErr w:type="spellStart"/>
      <w:r w:rsidR="009209F0">
        <w:rPr>
          <w:rFonts w:cstheme="minorHAnsi"/>
        </w:rPr>
        <w:t>ovog</w:t>
      </w:r>
      <w:proofErr w:type="spellEnd"/>
      <w:r w:rsidR="009209F0">
        <w:rPr>
          <w:rFonts w:cstheme="minorHAnsi"/>
        </w:rPr>
        <w:t xml:space="preserve"> </w:t>
      </w:r>
      <w:proofErr w:type="spellStart"/>
      <w:r w:rsidR="009209F0">
        <w:rPr>
          <w:rFonts w:cstheme="minorHAnsi"/>
        </w:rPr>
        <w:t>Programa</w:t>
      </w:r>
      <w:proofErr w:type="spellEnd"/>
      <w:r w:rsidR="00FF40AF">
        <w:rPr>
          <w:rFonts w:cstheme="minorHAnsi"/>
        </w:rPr>
        <w:t xml:space="preserve">. </w:t>
      </w:r>
    </w:p>
    <w:p w14:paraId="650F4603" w14:textId="0812AED3" w:rsidR="0028605D" w:rsidRDefault="0028605D" w:rsidP="0028605D">
      <w:pPr>
        <w:spacing w:after="0" w:line="240" w:lineRule="auto"/>
        <w:jc w:val="both"/>
        <w:rPr>
          <w:rFonts w:cstheme="minorHAnsi"/>
        </w:rPr>
      </w:pPr>
      <w:proofErr w:type="spellStart"/>
      <w:r w:rsidRPr="00ED487B">
        <w:rPr>
          <w:rFonts w:cstheme="minorHAnsi"/>
          <w:u w:val="single"/>
        </w:rPr>
        <w:t>Pokazatelj</w:t>
      </w:r>
      <w:proofErr w:type="spellEnd"/>
      <w:r w:rsidRPr="00ED487B">
        <w:rPr>
          <w:rFonts w:cstheme="minorHAnsi"/>
          <w:u w:val="single"/>
        </w:rPr>
        <w:t xml:space="preserve"> </w:t>
      </w:r>
      <w:proofErr w:type="spellStart"/>
      <w:proofErr w:type="gramStart"/>
      <w:r w:rsidRPr="00ED487B">
        <w:rPr>
          <w:rFonts w:cstheme="minorHAnsi"/>
          <w:u w:val="single"/>
        </w:rPr>
        <w:t>uspješnosti</w:t>
      </w:r>
      <w:proofErr w:type="spellEnd"/>
      <w:r w:rsidRPr="00ED487B">
        <w:rPr>
          <w:rFonts w:cstheme="minorHAnsi"/>
          <w:u w:val="single"/>
        </w:rPr>
        <w:t xml:space="preserve"> :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organiziranih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kulturnih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manifestacija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udruga</w:t>
      </w:r>
      <w:proofErr w:type="spellEnd"/>
      <w:r w:rsidR="00E55316">
        <w:rPr>
          <w:rFonts w:cstheme="minorHAnsi"/>
        </w:rPr>
        <w:t xml:space="preserve"> u </w:t>
      </w:r>
      <w:proofErr w:type="spellStart"/>
      <w:r w:rsidR="00E55316">
        <w:rPr>
          <w:rFonts w:cstheme="minorHAnsi"/>
        </w:rPr>
        <w:t>kulturi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investicija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k</w:t>
      </w:r>
      <w:r w:rsidR="00E55316">
        <w:rPr>
          <w:rFonts w:cstheme="minorHAnsi"/>
        </w:rPr>
        <w:t>ulturne</w:t>
      </w:r>
      <w:proofErr w:type="spellEnd"/>
      <w:r w:rsidR="00E55316">
        <w:rPr>
          <w:rFonts w:cstheme="minorHAnsi"/>
        </w:rPr>
        <w:t xml:space="preserve"> </w:t>
      </w:r>
      <w:proofErr w:type="spellStart"/>
      <w:r w:rsidR="00E55316">
        <w:rPr>
          <w:rFonts w:cstheme="minorHAnsi"/>
        </w:rPr>
        <w:t>objekte</w:t>
      </w:r>
      <w:proofErr w:type="spellEnd"/>
      <w:r>
        <w:rPr>
          <w:rFonts w:cstheme="minorHAnsi"/>
        </w:rPr>
        <w:t>.</w:t>
      </w:r>
    </w:p>
    <w:p w14:paraId="4631C3E7" w14:textId="6A1F41C9" w:rsidR="002659E9" w:rsidRPr="006C0B51" w:rsidRDefault="0028605D" w:rsidP="002659E9">
      <w:pPr>
        <w:spacing w:after="0" w:line="240" w:lineRule="auto"/>
        <w:jc w:val="both"/>
        <w:rPr>
          <w:rFonts w:cstheme="minorHAnsi"/>
        </w:rPr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 </w:t>
      </w:r>
      <w:proofErr w:type="spellStart"/>
      <w:r w:rsidR="006C716E">
        <w:rPr>
          <w:rFonts w:cstheme="minorHAnsi"/>
        </w:rPr>
        <w:t>slj</w:t>
      </w:r>
      <w:r w:rsidR="0012410F">
        <w:rPr>
          <w:rFonts w:cstheme="minorHAnsi"/>
        </w:rPr>
        <w:t>e</w:t>
      </w:r>
      <w:r w:rsidR="006C716E">
        <w:rPr>
          <w:rFonts w:cstheme="minorHAnsi"/>
        </w:rPr>
        <w:t>deće</w:t>
      </w:r>
      <w:proofErr w:type="spellEnd"/>
      <w:r w:rsidR="00F43AC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aktivnosti</w:t>
      </w:r>
      <w:proofErr w:type="spellEnd"/>
      <w:r w:rsidR="006C716E">
        <w:rPr>
          <w:rFonts w:cstheme="minorHAnsi"/>
        </w:rPr>
        <w:t xml:space="preserve"> </w:t>
      </w:r>
      <w:proofErr w:type="spellStart"/>
      <w:r w:rsidR="006C716E">
        <w:rPr>
          <w:rFonts w:cstheme="minorHAnsi"/>
        </w:rPr>
        <w:t>i</w:t>
      </w:r>
      <w:proofErr w:type="spellEnd"/>
      <w:r w:rsidR="006C716E">
        <w:rPr>
          <w:rFonts w:cstheme="minorHAnsi"/>
        </w:rPr>
        <w:t xml:space="preserve"> </w:t>
      </w:r>
      <w:proofErr w:type="spellStart"/>
      <w:r w:rsidR="006C716E">
        <w:rPr>
          <w:rFonts w:cstheme="minorHAnsi"/>
        </w:rPr>
        <w:t>kapitaln</w:t>
      </w:r>
      <w:r w:rsidR="00E55316">
        <w:rPr>
          <w:rFonts w:cstheme="minorHAnsi"/>
        </w:rPr>
        <w:t>e</w:t>
      </w:r>
      <w:proofErr w:type="spellEnd"/>
      <w:r w:rsidR="00F43AC1">
        <w:rPr>
          <w:rFonts w:cstheme="minorHAnsi"/>
        </w:rPr>
        <w:t xml:space="preserve"> </w:t>
      </w:r>
      <w:proofErr w:type="spellStart"/>
      <w:r w:rsidR="00F43AC1">
        <w:rPr>
          <w:rFonts w:cstheme="minorHAnsi"/>
        </w:rPr>
        <w:t>projektat</w:t>
      </w:r>
      <w:r w:rsidR="00E55316">
        <w:rPr>
          <w:rFonts w:cstheme="minorHAnsi"/>
        </w:rPr>
        <w:t>e</w:t>
      </w:r>
      <w:proofErr w:type="spellEnd"/>
      <w:r w:rsidR="00BE6184" w:rsidRPr="006C0B51">
        <w:rPr>
          <w:rFonts w:cstheme="minorHAnsi"/>
        </w:rPr>
        <w:t>:</w:t>
      </w:r>
    </w:p>
    <w:p w14:paraId="7E35502D" w14:textId="77777777" w:rsidR="00BE6184" w:rsidRPr="006C0B51" w:rsidRDefault="00BE6184" w:rsidP="002659E9">
      <w:pPr>
        <w:spacing w:after="0" w:line="240" w:lineRule="auto"/>
        <w:jc w:val="both"/>
        <w:rPr>
          <w:rFonts w:cstheme="minorHAnsi"/>
        </w:rPr>
      </w:pPr>
    </w:p>
    <w:p w14:paraId="5E51D7B1" w14:textId="32E2D181" w:rsidR="008B6078" w:rsidRPr="006C0B51" w:rsidRDefault="008B6078" w:rsidP="008B60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Njegovanje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sakralne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baštine</w:t>
      </w:r>
      <w:proofErr w:type="spellEnd"/>
      <w:r w:rsidRPr="006C0B51">
        <w:rPr>
          <w:rFonts w:cstheme="minorHAnsi"/>
        </w:rPr>
        <w:t xml:space="preserve"> – </w:t>
      </w:r>
      <w:r w:rsidR="00E55316">
        <w:rPr>
          <w:rFonts w:cstheme="minorHAnsi"/>
        </w:rPr>
        <w:t xml:space="preserve">13.400,00 </w:t>
      </w:r>
      <w:proofErr w:type="spellStart"/>
      <w:r w:rsidR="00E55316">
        <w:rPr>
          <w:rFonts w:cstheme="minorHAnsi"/>
        </w:rPr>
        <w:t>eura</w:t>
      </w:r>
      <w:proofErr w:type="spellEnd"/>
      <w:r w:rsidR="00851B58">
        <w:rPr>
          <w:rFonts w:cstheme="minorHAnsi"/>
        </w:rPr>
        <w:t xml:space="preserve">, </w:t>
      </w:r>
    </w:p>
    <w:p w14:paraId="04CC7932" w14:textId="20132DDA" w:rsidR="008B6078" w:rsidRPr="006C0B51" w:rsidRDefault="008B6078" w:rsidP="008B6078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Donacije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udrugama</w:t>
      </w:r>
      <w:proofErr w:type="spellEnd"/>
      <w:r w:rsidRPr="006C0B51">
        <w:rPr>
          <w:rFonts w:cstheme="minorHAnsi"/>
        </w:rPr>
        <w:t xml:space="preserve"> z</w:t>
      </w:r>
      <w:r w:rsidR="00BE6184" w:rsidRPr="006C0B51">
        <w:rPr>
          <w:rFonts w:cstheme="minorHAnsi"/>
        </w:rPr>
        <w:t xml:space="preserve">a </w:t>
      </w:r>
      <w:proofErr w:type="spellStart"/>
      <w:r w:rsidR="00BE6184" w:rsidRPr="006C0B51">
        <w:rPr>
          <w:rFonts w:cstheme="minorHAnsi"/>
        </w:rPr>
        <w:t>njegovanje</w:t>
      </w:r>
      <w:proofErr w:type="spellEnd"/>
      <w:r w:rsidR="00BE6184" w:rsidRPr="006C0B51">
        <w:rPr>
          <w:rFonts w:cstheme="minorHAnsi"/>
        </w:rPr>
        <w:t xml:space="preserve"> </w:t>
      </w:r>
      <w:proofErr w:type="spellStart"/>
      <w:r w:rsidR="00BE6184" w:rsidRPr="006C0B51">
        <w:rPr>
          <w:rFonts w:cstheme="minorHAnsi"/>
        </w:rPr>
        <w:t>kulturn</w:t>
      </w:r>
      <w:r w:rsidR="00DB54D4">
        <w:rPr>
          <w:rFonts w:cstheme="minorHAnsi"/>
        </w:rPr>
        <w:t>e</w:t>
      </w:r>
      <w:proofErr w:type="spellEnd"/>
      <w:r w:rsidR="00DB54D4">
        <w:rPr>
          <w:rFonts w:cstheme="minorHAnsi"/>
        </w:rPr>
        <w:t xml:space="preserve"> </w:t>
      </w:r>
      <w:proofErr w:type="spellStart"/>
      <w:r w:rsidR="00DB54D4">
        <w:rPr>
          <w:rFonts w:cstheme="minorHAnsi"/>
        </w:rPr>
        <w:t>baštine</w:t>
      </w:r>
      <w:proofErr w:type="spellEnd"/>
      <w:r w:rsidR="00DB54D4">
        <w:rPr>
          <w:rFonts w:cstheme="minorHAnsi"/>
        </w:rPr>
        <w:t xml:space="preserve"> –</w:t>
      </w:r>
      <w:r w:rsidR="00E55316">
        <w:rPr>
          <w:rFonts w:cstheme="minorHAnsi"/>
        </w:rPr>
        <w:t xml:space="preserve">28.500,00 </w:t>
      </w:r>
      <w:proofErr w:type="spellStart"/>
      <w:r w:rsidR="00E55316">
        <w:rPr>
          <w:rFonts w:cstheme="minorHAnsi"/>
        </w:rPr>
        <w:t>eura</w:t>
      </w:r>
      <w:proofErr w:type="spellEnd"/>
      <w:r w:rsidR="00851B58">
        <w:rPr>
          <w:rFonts w:cstheme="minorHAnsi"/>
        </w:rPr>
        <w:t>,</w:t>
      </w:r>
    </w:p>
    <w:p w14:paraId="72000EFB" w14:textId="546576BF" w:rsidR="008B6078" w:rsidRPr="00E55316" w:rsidRDefault="008B6078" w:rsidP="00E55316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Aktivnost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Pr="006C0B51">
        <w:rPr>
          <w:rFonts w:cstheme="minorHAnsi"/>
        </w:rPr>
        <w:t>Naknade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članovima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povjerenstva</w:t>
      </w:r>
      <w:proofErr w:type="spellEnd"/>
      <w:r w:rsidRPr="006C0B51">
        <w:rPr>
          <w:rFonts w:cstheme="minorHAnsi"/>
        </w:rPr>
        <w:t xml:space="preserve"> – </w:t>
      </w:r>
      <w:r w:rsidR="00E55316">
        <w:rPr>
          <w:rFonts w:cstheme="minorHAnsi"/>
        </w:rPr>
        <w:t xml:space="preserve">2.920,00 </w:t>
      </w:r>
      <w:proofErr w:type="spellStart"/>
      <w:r w:rsidR="00E55316">
        <w:rPr>
          <w:rFonts w:cstheme="minorHAnsi"/>
        </w:rPr>
        <w:t>eura</w:t>
      </w:r>
      <w:proofErr w:type="spellEnd"/>
      <w:r w:rsidR="00851B58">
        <w:rPr>
          <w:rFonts w:cstheme="minorHAnsi"/>
        </w:rPr>
        <w:t>,</w:t>
      </w:r>
    </w:p>
    <w:p w14:paraId="074B9E09" w14:textId="77777777" w:rsidR="00851B58" w:rsidRDefault="00851B58" w:rsidP="00BE618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Kapitalni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projekt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Obnov</w:t>
      </w:r>
      <w:r w:rsidR="00DB54D4">
        <w:rPr>
          <w:rFonts w:cstheme="minorHAnsi"/>
        </w:rPr>
        <w:t>a</w:t>
      </w:r>
      <w:proofErr w:type="spellEnd"/>
      <w:r w:rsidR="00DB54D4">
        <w:rPr>
          <w:rFonts w:cstheme="minorHAnsi"/>
        </w:rPr>
        <w:t xml:space="preserve"> </w:t>
      </w:r>
      <w:proofErr w:type="spellStart"/>
      <w:r w:rsidR="00DB54D4">
        <w:rPr>
          <w:rFonts w:cstheme="minorHAnsi"/>
        </w:rPr>
        <w:t>zgrade</w:t>
      </w:r>
      <w:proofErr w:type="spellEnd"/>
      <w:r w:rsidR="00DB54D4">
        <w:rPr>
          <w:rFonts w:cstheme="minorHAnsi"/>
        </w:rPr>
        <w:t xml:space="preserve"> stare </w:t>
      </w:r>
      <w:proofErr w:type="spellStart"/>
      <w:r w:rsidR="00DB54D4">
        <w:rPr>
          <w:rFonts w:cstheme="minorHAnsi"/>
        </w:rPr>
        <w:t>škole</w:t>
      </w:r>
      <w:proofErr w:type="spellEnd"/>
      <w:r w:rsidR="00DB54D4">
        <w:rPr>
          <w:rFonts w:cstheme="minorHAnsi"/>
        </w:rPr>
        <w:t xml:space="preserve"> i</w:t>
      </w:r>
      <w:r w:rsidR="000861C4">
        <w:rPr>
          <w:rFonts w:cstheme="minorHAnsi"/>
        </w:rPr>
        <w:t xml:space="preserve"> </w:t>
      </w:r>
      <w:proofErr w:type="spellStart"/>
      <w:r w:rsidR="000861C4">
        <w:rPr>
          <w:rFonts w:cstheme="minorHAnsi"/>
        </w:rPr>
        <w:t>kulturno</w:t>
      </w:r>
      <w:proofErr w:type="spellEnd"/>
      <w:r w:rsidR="000861C4">
        <w:rPr>
          <w:rFonts w:cstheme="minorHAnsi"/>
        </w:rPr>
        <w:t>-</w:t>
      </w:r>
      <w:r>
        <w:rPr>
          <w:rFonts w:cstheme="minorHAnsi"/>
        </w:rPr>
        <w:t xml:space="preserve"> </w:t>
      </w:r>
    </w:p>
    <w:p w14:paraId="7AFA73A4" w14:textId="6F855A66" w:rsidR="00851B58" w:rsidRPr="006C0B51" w:rsidRDefault="000861C4" w:rsidP="00851B58">
      <w:pPr>
        <w:spacing w:after="0" w:line="240" w:lineRule="auto"/>
        <w:ind w:left="1440"/>
        <w:jc w:val="both"/>
        <w:rPr>
          <w:rFonts w:cstheme="minorHAnsi"/>
        </w:rPr>
      </w:pPr>
      <w:proofErr w:type="spellStart"/>
      <w:r>
        <w:rPr>
          <w:rFonts w:cstheme="minorHAnsi"/>
        </w:rPr>
        <w:t>turistička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revitalizacija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kroz</w:t>
      </w:r>
      <w:proofErr w:type="spellEnd"/>
      <w:r>
        <w:rPr>
          <w:rFonts w:cstheme="minorHAnsi"/>
        </w:rPr>
        <w:t xml:space="preserve"> ITU </w:t>
      </w:r>
      <w:proofErr w:type="spellStart"/>
      <w:r>
        <w:rPr>
          <w:rFonts w:cstheme="minorHAnsi"/>
        </w:rPr>
        <w:t>mehanizam-Ekomuzej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 w:rsidR="00DB54D4">
        <w:rPr>
          <w:rFonts w:cstheme="minorHAnsi"/>
        </w:rPr>
        <w:t xml:space="preserve"> – </w:t>
      </w:r>
      <w:r w:rsidR="00E55316">
        <w:rPr>
          <w:rFonts w:cstheme="minorHAnsi"/>
        </w:rPr>
        <w:t xml:space="preserve">1.065.830,00 </w:t>
      </w:r>
      <w:proofErr w:type="spellStart"/>
      <w:r w:rsidR="00E55316">
        <w:rPr>
          <w:rFonts w:cstheme="minorHAnsi"/>
        </w:rPr>
        <w:t>eura</w:t>
      </w:r>
      <w:proofErr w:type="spellEnd"/>
      <w:r w:rsidR="006A7B1F">
        <w:rPr>
          <w:rFonts w:cstheme="minorHAnsi"/>
        </w:rPr>
        <w:t xml:space="preserve">, </w:t>
      </w:r>
    </w:p>
    <w:p w14:paraId="4DFD9EAD" w14:textId="246F2DB3" w:rsidR="00ED587F" w:rsidRPr="00196BCA" w:rsidRDefault="008B6078" w:rsidP="00196BCA">
      <w:pPr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6C0B51">
        <w:rPr>
          <w:rFonts w:cstheme="minorHAnsi"/>
        </w:rPr>
        <w:t>Kapitalni</w:t>
      </w:r>
      <w:proofErr w:type="spellEnd"/>
      <w:r w:rsidRPr="006C0B51">
        <w:rPr>
          <w:rFonts w:cstheme="minorHAnsi"/>
        </w:rPr>
        <w:t xml:space="preserve"> </w:t>
      </w:r>
      <w:proofErr w:type="spellStart"/>
      <w:r w:rsidRPr="006C0B51">
        <w:rPr>
          <w:rFonts w:cstheme="minorHAnsi"/>
        </w:rPr>
        <w:t>projekt</w:t>
      </w:r>
      <w:proofErr w:type="spellEnd"/>
      <w:r w:rsidRPr="006C0B51">
        <w:rPr>
          <w:rFonts w:cstheme="minorHAnsi"/>
        </w:rPr>
        <w:t xml:space="preserve">: </w:t>
      </w:r>
      <w:proofErr w:type="spellStart"/>
      <w:r w:rsidR="00196BCA">
        <w:rPr>
          <w:rFonts w:cstheme="minorHAnsi"/>
        </w:rPr>
        <w:t>Ljetna</w:t>
      </w:r>
      <w:proofErr w:type="spellEnd"/>
      <w:r w:rsidR="00196BCA">
        <w:rPr>
          <w:rFonts w:cstheme="minorHAnsi"/>
        </w:rPr>
        <w:t xml:space="preserve"> </w:t>
      </w:r>
      <w:proofErr w:type="spellStart"/>
      <w:r w:rsidR="00196BCA">
        <w:rPr>
          <w:rFonts w:cstheme="minorHAnsi"/>
        </w:rPr>
        <w:t>pozornica</w:t>
      </w:r>
      <w:proofErr w:type="spellEnd"/>
      <w:r w:rsidR="00196BCA">
        <w:rPr>
          <w:rFonts w:cstheme="minorHAnsi"/>
        </w:rPr>
        <w:t xml:space="preserve"> – 5.000,00 </w:t>
      </w:r>
      <w:proofErr w:type="spellStart"/>
      <w:r w:rsidR="00196BCA">
        <w:rPr>
          <w:rFonts w:cstheme="minorHAnsi"/>
        </w:rPr>
        <w:t>eura</w:t>
      </w:r>
      <w:proofErr w:type="spellEnd"/>
      <w:r w:rsidR="00BB73FB" w:rsidRPr="00196BCA">
        <w:rPr>
          <w:rFonts w:cstheme="minorHAnsi"/>
        </w:rPr>
        <w:t>.</w:t>
      </w:r>
    </w:p>
    <w:p w14:paraId="15BD3395" w14:textId="77777777" w:rsidR="00ED587F" w:rsidRDefault="00ED587F" w:rsidP="006A7B1F">
      <w:pPr>
        <w:spacing w:after="0" w:line="240" w:lineRule="auto"/>
        <w:jc w:val="both"/>
        <w:rPr>
          <w:rFonts w:cstheme="minorHAnsi"/>
          <w:b/>
        </w:rPr>
      </w:pPr>
    </w:p>
    <w:p w14:paraId="1670A1B7" w14:textId="58856A82" w:rsidR="008B6078" w:rsidRPr="006A7B1F" w:rsidRDefault="008B6078" w:rsidP="006A7B1F">
      <w:pPr>
        <w:spacing w:after="0" w:line="240" w:lineRule="auto"/>
        <w:jc w:val="both"/>
        <w:rPr>
          <w:rFonts w:cstheme="minorHAnsi"/>
          <w:b/>
        </w:rPr>
      </w:pPr>
      <w:r w:rsidRPr="006A7B1F">
        <w:rPr>
          <w:rFonts w:cstheme="minorHAnsi"/>
          <w:b/>
        </w:rPr>
        <w:t>Program</w:t>
      </w:r>
      <w:r w:rsidR="006A7B1F" w:rsidRPr="006A7B1F">
        <w:rPr>
          <w:rFonts w:cstheme="minorHAnsi"/>
          <w:b/>
        </w:rPr>
        <w:t xml:space="preserve"> 1017: </w:t>
      </w:r>
      <w:proofErr w:type="spellStart"/>
      <w:r w:rsidR="006A7B1F" w:rsidRPr="006A7B1F">
        <w:rPr>
          <w:rFonts w:cstheme="minorHAnsi"/>
          <w:b/>
        </w:rPr>
        <w:t>Razvoj</w:t>
      </w:r>
      <w:proofErr w:type="spellEnd"/>
      <w:r w:rsidR="006A7B1F" w:rsidRPr="006A7B1F">
        <w:rPr>
          <w:rFonts w:cstheme="minorHAnsi"/>
          <w:b/>
        </w:rPr>
        <w:t xml:space="preserve"> </w:t>
      </w:r>
      <w:proofErr w:type="spellStart"/>
      <w:r w:rsidR="006A7B1F" w:rsidRPr="006A7B1F">
        <w:rPr>
          <w:rFonts w:cstheme="minorHAnsi"/>
          <w:b/>
        </w:rPr>
        <w:t>sporta</w:t>
      </w:r>
      <w:proofErr w:type="spellEnd"/>
      <w:r w:rsidR="006A7B1F" w:rsidRPr="006A7B1F">
        <w:rPr>
          <w:rFonts w:cstheme="minorHAnsi"/>
          <w:b/>
        </w:rPr>
        <w:t xml:space="preserve"> </w:t>
      </w:r>
      <w:proofErr w:type="spellStart"/>
      <w:r w:rsidR="006A7B1F" w:rsidRPr="006A7B1F">
        <w:rPr>
          <w:rFonts w:cstheme="minorHAnsi"/>
          <w:b/>
        </w:rPr>
        <w:t>i</w:t>
      </w:r>
      <w:proofErr w:type="spellEnd"/>
      <w:r w:rsidR="006A7B1F" w:rsidRPr="006A7B1F">
        <w:rPr>
          <w:rFonts w:cstheme="minorHAnsi"/>
          <w:b/>
        </w:rPr>
        <w:t xml:space="preserve"> </w:t>
      </w:r>
      <w:proofErr w:type="spellStart"/>
      <w:r w:rsidR="006A7B1F" w:rsidRPr="006A7B1F">
        <w:rPr>
          <w:rFonts w:cstheme="minorHAnsi"/>
          <w:b/>
        </w:rPr>
        <w:t>rekreacije</w:t>
      </w:r>
      <w:proofErr w:type="spellEnd"/>
      <w:r w:rsidR="005D6B93">
        <w:rPr>
          <w:rFonts w:cstheme="minorHAnsi"/>
          <w:b/>
        </w:rPr>
        <w:t xml:space="preserve">- 299.500,00 </w:t>
      </w:r>
      <w:proofErr w:type="spellStart"/>
      <w:r w:rsidR="005D6B93">
        <w:rPr>
          <w:rFonts w:cstheme="minorHAnsi"/>
          <w:b/>
        </w:rPr>
        <w:t>eura</w:t>
      </w:r>
      <w:proofErr w:type="spellEnd"/>
      <w:r w:rsidR="006A7B1F" w:rsidRPr="006A7B1F">
        <w:rPr>
          <w:rFonts w:cstheme="minorHAnsi"/>
          <w:b/>
        </w:rPr>
        <w:t xml:space="preserve"> </w:t>
      </w:r>
    </w:p>
    <w:p w14:paraId="79F8A100" w14:textId="54AFDD4B" w:rsidR="006A7B1F" w:rsidRDefault="00DB54D4" w:rsidP="00D244DB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6A7B1F" w:rsidRPr="006A7B1F">
        <w:rPr>
          <w:rFonts w:cstheme="minorHAnsi"/>
          <w:u w:val="single"/>
        </w:rPr>
        <w:t xml:space="preserve"> </w:t>
      </w:r>
      <w:proofErr w:type="spellStart"/>
      <w:r w:rsidR="006A7B1F" w:rsidRPr="006A7B1F">
        <w:rPr>
          <w:rFonts w:cstheme="minorHAnsi"/>
          <w:u w:val="single"/>
        </w:rPr>
        <w:t>programa</w:t>
      </w:r>
      <w:proofErr w:type="spellEnd"/>
      <w:r w:rsidR="006A7B1F">
        <w:rPr>
          <w:rFonts w:cstheme="minorHAnsi"/>
          <w:b/>
        </w:rPr>
        <w:t xml:space="preserve"> – </w:t>
      </w:r>
      <w:proofErr w:type="spellStart"/>
      <w:r w:rsidR="00D55C05">
        <w:rPr>
          <w:rFonts w:cstheme="minorHAnsi"/>
        </w:rPr>
        <w:t>Osnovni</w:t>
      </w:r>
      <w:proofErr w:type="spellEnd"/>
      <w:r w:rsidR="00D55C05">
        <w:rPr>
          <w:rFonts w:cstheme="minorHAnsi"/>
        </w:rPr>
        <w:t xml:space="preserve"> </w:t>
      </w:r>
      <w:proofErr w:type="spellStart"/>
      <w:r w:rsidR="00D55C05">
        <w:rPr>
          <w:rFonts w:cstheme="minorHAnsi"/>
        </w:rPr>
        <w:t>c</w:t>
      </w:r>
      <w:r>
        <w:rPr>
          <w:rFonts w:cstheme="minorHAnsi"/>
        </w:rPr>
        <w:t>ilj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7B290A">
        <w:rPr>
          <w:rFonts w:cstheme="minorHAnsi"/>
        </w:rPr>
        <w:t>p</w:t>
      </w:r>
      <w:r w:rsidR="006A7B1F">
        <w:rPr>
          <w:rFonts w:cstheme="minorHAnsi"/>
        </w:rPr>
        <w:t>rograma</w:t>
      </w:r>
      <w:proofErr w:type="spellEnd"/>
      <w:r w:rsidR="006A7B1F"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razvoj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ljudskih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potencijala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unapređenje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kvalitete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života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kroz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osiguranje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preduvjeta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djeci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mladima</w:t>
      </w:r>
      <w:proofErr w:type="spellEnd"/>
      <w:r w:rsidR="006A7B1F">
        <w:rPr>
          <w:rFonts w:cstheme="minorHAnsi"/>
        </w:rPr>
        <w:t xml:space="preserve"> za </w:t>
      </w:r>
      <w:proofErr w:type="spellStart"/>
      <w:r w:rsidR="006A7B1F">
        <w:rPr>
          <w:rFonts w:cstheme="minorHAnsi"/>
        </w:rPr>
        <w:t>bavljenje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6A7B1F">
        <w:rPr>
          <w:rFonts w:cstheme="minorHAnsi"/>
        </w:rPr>
        <w:t>tjelesnim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6A7B1F">
        <w:rPr>
          <w:rFonts w:cstheme="minorHAnsi"/>
        </w:rPr>
        <w:t>aktivnostima</w:t>
      </w:r>
      <w:proofErr w:type="spellEnd"/>
      <w:r w:rsidR="006A7B1F">
        <w:rPr>
          <w:rFonts w:cstheme="minorHAnsi"/>
        </w:rPr>
        <w:t xml:space="preserve">, </w:t>
      </w:r>
      <w:proofErr w:type="spellStart"/>
      <w:r w:rsidR="006A7B1F">
        <w:rPr>
          <w:rFonts w:cstheme="minorHAnsi"/>
        </w:rPr>
        <w:t>postizanje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6A7B1F">
        <w:rPr>
          <w:rFonts w:cstheme="minorHAnsi"/>
        </w:rPr>
        <w:t>sportskih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6A7B1F">
        <w:rPr>
          <w:rFonts w:cstheme="minorHAnsi"/>
        </w:rPr>
        <w:t>rezu</w:t>
      </w:r>
      <w:r w:rsidR="00DD239A">
        <w:rPr>
          <w:rFonts w:cstheme="minorHAnsi"/>
        </w:rPr>
        <w:t>ltata</w:t>
      </w:r>
      <w:proofErr w:type="spellEnd"/>
      <w:r w:rsidR="005D6B93">
        <w:rPr>
          <w:rFonts w:cstheme="minorHAnsi"/>
        </w:rPr>
        <w:t xml:space="preserve"> </w:t>
      </w:r>
      <w:proofErr w:type="spellStart"/>
      <w:r w:rsidR="00DD239A">
        <w:rPr>
          <w:rFonts w:cstheme="minorHAnsi"/>
        </w:rPr>
        <w:lastRenderedPageBreak/>
        <w:t>te</w:t>
      </w:r>
      <w:proofErr w:type="spellEnd"/>
      <w:r w:rsidR="00DD239A">
        <w:rPr>
          <w:rFonts w:cstheme="minorHAnsi"/>
        </w:rPr>
        <w:t xml:space="preserve"> </w:t>
      </w:r>
      <w:proofErr w:type="spellStart"/>
      <w:r w:rsidR="00DD239A">
        <w:rPr>
          <w:rFonts w:cstheme="minorHAnsi"/>
        </w:rPr>
        <w:t>poticanje</w:t>
      </w:r>
      <w:proofErr w:type="spellEnd"/>
      <w:r w:rsidR="00DD239A">
        <w:rPr>
          <w:rFonts w:cstheme="minorHAnsi"/>
        </w:rPr>
        <w:t xml:space="preserve"> </w:t>
      </w:r>
      <w:proofErr w:type="spellStart"/>
      <w:r w:rsidR="00DD239A">
        <w:rPr>
          <w:rFonts w:cstheme="minorHAnsi"/>
        </w:rPr>
        <w:t>i</w:t>
      </w:r>
      <w:proofErr w:type="spellEnd"/>
      <w:r w:rsidR="00DD239A">
        <w:rPr>
          <w:rFonts w:cstheme="minorHAnsi"/>
        </w:rPr>
        <w:t xml:space="preserve"> </w:t>
      </w:r>
      <w:proofErr w:type="spellStart"/>
      <w:r w:rsidR="00DD239A">
        <w:rPr>
          <w:rFonts w:cstheme="minorHAnsi"/>
        </w:rPr>
        <w:t>promoviranje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6A7B1F">
        <w:rPr>
          <w:rFonts w:cstheme="minorHAnsi"/>
        </w:rPr>
        <w:t>sporta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6A7B1F">
        <w:rPr>
          <w:rFonts w:cstheme="minorHAnsi"/>
        </w:rPr>
        <w:t>kao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6A7B1F">
        <w:rPr>
          <w:rFonts w:cstheme="minorHAnsi"/>
        </w:rPr>
        <w:t>zdravog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6A7B1F">
        <w:rPr>
          <w:rFonts w:cstheme="minorHAnsi"/>
        </w:rPr>
        <w:t>načina</w:t>
      </w:r>
      <w:proofErr w:type="spellEnd"/>
      <w:r w:rsidR="006A7B1F">
        <w:rPr>
          <w:rFonts w:cstheme="minorHAnsi"/>
        </w:rPr>
        <w:t xml:space="preserve"> </w:t>
      </w:r>
      <w:proofErr w:type="spellStart"/>
      <w:r w:rsidR="006A7B1F">
        <w:rPr>
          <w:rFonts w:cstheme="minorHAnsi"/>
        </w:rPr>
        <w:t>života</w:t>
      </w:r>
      <w:proofErr w:type="spellEnd"/>
      <w:r w:rsidR="006A7B1F">
        <w:rPr>
          <w:rFonts w:cstheme="minorHAnsi"/>
        </w:rPr>
        <w:t>.</w:t>
      </w:r>
      <w:r w:rsidR="00D55C05">
        <w:rPr>
          <w:rFonts w:cstheme="minorHAnsi"/>
        </w:rPr>
        <w:t xml:space="preserve"> </w:t>
      </w:r>
      <w:proofErr w:type="spellStart"/>
      <w:r w:rsidR="00D55C05">
        <w:rPr>
          <w:rFonts w:cstheme="minorHAnsi"/>
        </w:rPr>
        <w:t>Poseban</w:t>
      </w:r>
      <w:proofErr w:type="spellEnd"/>
      <w:r w:rsidR="00D55C05">
        <w:rPr>
          <w:rFonts w:cstheme="minorHAnsi"/>
        </w:rPr>
        <w:t xml:space="preserve"> </w:t>
      </w:r>
      <w:proofErr w:type="spellStart"/>
      <w:r w:rsidR="00D55C05">
        <w:rPr>
          <w:rFonts w:cstheme="minorHAnsi"/>
        </w:rPr>
        <w:t>cilj</w:t>
      </w:r>
      <w:proofErr w:type="spellEnd"/>
      <w:r w:rsidR="00D55C05">
        <w:rPr>
          <w:rFonts w:cstheme="minorHAnsi"/>
        </w:rPr>
        <w:t xml:space="preserve"> </w:t>
      </w:r>
      <w:proofErr w:type="spellStart"/>
      <w:r w:rsidR="007B290A">
        <w:rPr>
          <w:rFonts w:cstheme="minorHAnsi"/>
        </w:rPr>
        <w:t>p</w:t>
      </w:r>
      <w:r w:rsidR="00D55C05">
        <w:rPr>
          <w:rFonts w:cstheme="minorHAnsi"/>
        </w:rPr>
        <w:t>rograma</w:t>
      </w:r>
      <w:proofErr w:type="spellEnd"/>
      <w:r w:rsidR="00D55C05">
        <w:rPr>
          <w:rFonts w:cstheme="minorHAnsi"/>
        </w:rPr>
        <w:t xml:space="preserve"> je </w:t>
      </w:r>
      <w:proofErr w:type="spellStart"/>
      <w:r w:rsidR="00D55C05">
        <w:rPr>
          <w:rFonts w:cstheme="minorHAnsi"/>
        </w:rPr>
        <w:t>stvaranje</w:t>
      </w:r>
      <w:proofErr w:type="spellEnd"/>
      <w:r w:rsidR="00D55C05">
        <w:rPr>
          <w:rFonts w:cstheme="minorHAnsi"/>
        </w:rPr>
        <w:t xml:space="preserve"> </w:t>
      </w:r>
      <w:proofErr w:type="spellStart"/>
      <w:r w:rsidR="00D55C05">
        <w:rPr>
          <w:rFonts w:cstheme="minorHAnsi"/>
        </w:rPr>
        <w:t>poticajnog</w:t>
      </w:r>
      <w:proofErr w:type="spellEnd"/>
      <w:r w:rsidR="00D55C05">
        <w:rPr>
          <w:rFonts w:cstheme="minorHAnsi"/>
        </w:rPr>
        <w:t xml:space="preserve"> </w:t>
      </w:r>
      <w:proofErr w:type="spellStart"/>
      <w:r w:rsidR="00D55C05">
        <w:rPr>
          <w:rFonts w:cstheme="minorHAnsi"/>
        </w:rPr>
        <w:t>okruženja</w:t>
      </w:r>
      <w:proofErr w:type="spellEnd"/>
      <w:r w:rsidR="00D55C05">
        <w:rPr>
          <w:rFonts w:cstheme="minorHAnsi"/>
        </w:rPr>
        <w:t xml:space="preserve"> za </w:t>
      </w:r>
      <w:proofErr w:type="spellStart"/>
      <w:r w:rsidR="00D55C05">
        <w:rPr>
          <w:rFonts w:cstheme="minorHAnsi"/>
        </w:rPr>
        <w:t>razvoj</w:t>
      </w:r>
      <w:proofErr w:type="spellEnd"/>
      <w:r w:rsidR="00D55C05">
        <w:rPr>
          <w:rFonts w:cstheme="minorHAnsi"/>
        </w:rPr>
        <w:t xml:space="preserve"> </w:t>
      </w:r>
      <w:proofErr w:type="spellStart"/>
      <w:r w:rsidR="00D55C05">
        <w:rPr>
          <w:rFonts w:cstheme="minorHAnsi"/>
        </w:rPr>
        <w:t>sporta</w:t>
      </w:r>
      <w:proofErr w:type="spellEnd"/>
      <w:r w:rsidR="00D55C05">
        <w:rPr>
          <w:rFonts w:cstheme="minorHAnsi"/>
        </w:rPr>
        <w:t xml:space="preserve"> </w:t>
      </w:r>
      <w:proofErr w:type="spellStart"/>
      <w:r w:rsidR="00D55C05">
        <w:rPr>
          <w:rFonts w:cstheme="minorHAnsi"/>
        </w:rPr>
        <w:t>na</w:t>
      </w:r>
      <w:proofErr w:type="spellEnd"/>
      <w:r w:rsidR="00D55C05">
        <w:rPr>
          <w:rFonts w:cstheme="minorHAnsi"/>
        </w:rPr>
        <w:t xml:space="preserve"> </w:t>
      </w:r>
      <w:proofErr w:type="spellStart"/>
      <w:r w:rsidR="00D55C05">
        <w:rPr>
          <w:rFonts w:cstheme="minorHAnsi"/>
        </w:rPr>
        <w:t>području</w:t>
      </w:r>
      <w:proofErr w:type="spellEnd"/>
      <w:r w:rsidR="00D55C05">
        <w:rPr>
          <w:rFonts w:cstheme="minorHAnsi"/>
        </w:rPr>
        <w:t xml:space="preserve"> </w:t>
      </w:r>
      <w:proofErr w:type="spellStart"/>
      <w:r w:rsidR="00D55C05">
        <w:rPr>
          <w:rFonts w:cstheme="minorHAnsi"/>
        </w:rPr>
        <w:t>općine</w:t>
      </w:r>
      <w:proofErr w:type="spellEnd"/>
      <w:r w:rsidR="00D55C05">
        <w:rPr>
          <w:rFonts w:cstheme="minorHAnsi"/>
        </w:rPr>
        <w:t>.</w:t>
      </w:r>
      <w:r w:rsidR="006A7B1F">
        <w:rPr>
          <w:rFonts w:cstheme="minorHAnsi"/>
        </w:rPr>
        <w:t xml:space="preserve"> </w:t>
      </w:r>
    </w:p>
    <w:p w14:paraId="52456DB1" w14:textId="4C2B9E06" w:rsidR="00716D46" w:rsidRDefault="006A7B1F" w:rsidP="00D244DB">
      <w:pPr>
        <w:spacing w:after="0" w:line="240" w:lineRule="auto"/>
        <w:jc w:val="both"/>
        <w:rPr>
          <w:rFonts w:cstheme="minorHAnsi"/>
        </w:rPr>
      </w:pPr>
      <w:proofErr w:type="spellStart"/>
      <w:r w:rsidRPr="001E68E3">
        <w:rPr>
          <w:rFonts w:cstheme="minorHAnsi"/>
          <w:u w:val="single"/>
        </w:rPr>
        <w:t>Zakonska</w:t>
      </w:r>
      <w:proofErr w:type="spellEnd"/>
      <w:r w:rsidRPr="001E68E3">
        <w:rPr>
          <w:rFonts w:cstheme="minorHAnsi"/>
          <w:u w:val="single"/>
        </w:rPr>
        <w:t xml:space="preserve"> </w:t>
      </w:r>
      <w:proofErr w:type="spellStart"/>
      <w:r w:rsidRPr="001E68E3">
        <w:rPr>
          <w:rFonts w:cstheme="minorHAnsi"/>
          <w:u w:val="single"/>
        </w:rPr>
        <w:t>osnova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 w:rsidRPr="00F43AC1">
        <w:rPr>
          <w:rStyle w:val="pt-zadanifontodlomka-000009"/>
          <w:rFonts w:ascii="Calibri" w:hAnsi="Calibri" w:cs="Calibri"/>
        </w:rPr>
        <w:t>Zakon</w:t>
      </w:r>
      <w:proofErr w:type="spellEnd"/>
      <w:r w:rsidRPr="00F43AC1">
        <w:rPr>
          <w:rStyle w:val="pt-zadanifontodlomka-000009"/>
          <w:rFonts w:ascii="Calibri" w:hAnsi="Calibri" w:cs="Calibri"/>
        </w:rPr>
        <w:t xml:space="preserve"> o </w:t>
      </w:r>
      <w:proofErr w:type="spellStart"/>
      <w:r w:rsidRPr="00F43AC1">
        <w:rPr>
          <w:rStyle w:val="pt-zadanifontodlomka-000009"/>
          <w:rFonts w:ascii="Calibri" w:hAnsi="Calibri" w:cs="Calibri"/>
        </w:rPr>
        <w:t>lokalnoj</w:t>
      </w:r>
      <w:proofErr w:type="spellEnd"/>
      <w:r w:rsidRPr="00F43AC1">
        <w:rPr>
          <w:rStyle w:val="pt-zadanifontodlomka-000009"/>
          <w:rFonts w:ascii="Calibri" w:hAnsi="Calibri" w:cs="Calibri"/>
        </w:rPr>
        <w:t xml:space="preserve"> </w:t>
      </w:r>
      <w:proofErr w:type="spellStart"/>
      <w:r w:rsidRPr="00F43AC1">
        <w:rPr>
          <w:rStyle w:val="pt-zadanifontodlomka-000009"/>
          <w:rFonts w:ascii="Calibri" w:hAnsi="Calibri" w:cs="Calibri"/>
        </w:rPr>
        <w:t>i</w:t>
      </w:r>
      <w:proofErr w:type="spellEnd"/>
      <w:r w:rsidRPr="00F43AC1">
        <w:rPr>
          <w:rStyle w:val="pt-zadanifontodlomka-000009"/>
          <w:rFonts w:ascii="Calibri" w:hAnsi="Calibri" w:cs="Calibri"/>
        </w:rPr>
        <w:t xml:space="preserve"> </w:t>
      </w:r>
      <w:proofErr w:type="spellStart"/>
      <w:r w:rsidRPr="00F43AC1">
        <w:rPr>
          <w:rStyle w:val="pt-zadanifontodlomka-000009"/>
          <w:rFonts w:ascii="Calibri" w:hAnsi="Calibri" w:cs="Calibri"/>
        </w:rPr>
        <w:t>područnoj</w:t>
      </w:r>
      <w:proofErr w:type="spellEnd"/>
      <w:r w:rsidRPr="00F43AC1">
        <w:rPr>
          <w:rStyle w:val="pt-zadanifontodlomka-000009"/>
          <w:rFonts w:ascii="Calibri" w:hAnsi="Calibri" w:cs="Calibri"/>
        </w:rPr>
        <w:t xml:space="preserve"> (</w:t>
      </w:r>
      <w:proofErr w:type="spellStart"/>
      <w:r w:rsidRPr="00F43AC1">
        <w:rPr>
          <w:rStyle w:val="pt-zadanifontodlomka-000009"/>
          <w:rFonts w:ascii="Calibri" w:hAnsi="Calibri" w:cs="Calibri"/>
        </w:rPr>
        <w:t>regionalnoj</w:t>
      </w:r>
      <w:proofErr w:type="spellEnd"/>
      <w:r w:rsidRPr="00F43AC1">
        <w:rPr>
          <w:rStyle w:val="pt-zadanifontodlomka-000009"/>
          <w:rFonts w:ascii="Calibri" w:hAnsi="Calibri" w:cs="Calibri"/>
        </w:rPr>
        <w:t xml:space="preserve">) </w:t>
      </w:r>
      <w:proofErr w:type="spellStart"/>
      <w:r w:rsidRPr="00F43AC1">
        <w:rPr>
          <w:rStyle w:val="pt-zadanifontodlomka-000009"/>
          <w:rFonts w:ascii="Calibri" w:hAnsi="Calibri" w:cs="Calibri"/>
        </w:rPr>
        <w:t>samoupravi</w:t>
      </w:r>
      <w:proofErr w:type="spellEnd"/>
      <w:r w:rsidR="000232C4">
        <w:rPr>
          <w:rStyle w:val="pt-zadanifontodlomka-000009"/>
          <w:rFonts w:ascii="Calibri" w:hAnsi="Calibri" w:cs="Calibri"/>
        </w:rPr>
        <w:t xml:space="preserve"> </w:t>
      </w:r>
      <w:r w:rsidRPr="00F43AC1">
        <w:rPr>
          <w:rStyle w:val="pt-zadanifontodlomka-000009"/>
          <w:rFonts w:ascii="Calibri" w:hAnsi="Calibri" w:cs="Calibri"/>
        </w:rPr>
        <w:t>(„</w:t>
      </w:r>
      <w:proofErr w:type="spellStart"/>
      <w:r w:rsidRPr="00F43AC1">
        <w:rPr>
          <w:rStyle w:val="pt-zadanifontodlomka-000009"/>
          <w:rFonts w:ascii="Calibri" w:hAnsi="Calibri" w:cs="Calibri"/>
        </w:rPr>
        <w:t>Narodne</w:t>
      </w:r>
      <w:proofErr w:type="spellEnd"/>
      <w:r w:rsidRPr="00F43AC1">
        <w:rPr>
          <w:rStyle w:val="pt-zadanifontodlomka-000009"/>
          <w:rFonts w:ascii="Calibri" w:hAnsi="Calibri" w:cs="Calibri"/>
        </w:rPr>
        <w:t xml:space="preserve"> </w:t>
      </w:r>
      <w:proofErr w:type="gramStart"/>
      <w:r w:rsidRPr="00F43AC1">
        <w:rPr>
          <w:rStyle w:val="pt-zadanifontodlomka-000009"/>
          <w:rFonts w:ascii="Calibri" w:hAnsi="Calibri" w:cs="Calibri"/>
        </w:rPr>
        <w:t xml:space="preserve">novine“ </w:t>
      </w:r>
      <w:proofErr w:type="spellStart"/>
      <w:r w:rsidRPr="00F43AC1">
        <w:rPr>
          <w:rStyle w:val="pt-zadanifontodlomka-000009"/>
          <w:rFonts w:ascii="Calibri" w:hAnsi="Calibri" w:cs="Calibri"/>
        </w:rPr>
        <w:t>br</w:t>
      </w:r>
      <w:r w:rsidR="000232C4">
        <w:rPr>
          <w:rStyle w:val="pt-zadanifontodlomka-000009"/>
          <w:rFonts w:ascii="Calibri" w:hAnsi="Calibri" w:cs="Calibri"/>
        </w:rPr>
        <w:t>oj</w:t>
      </w:r>
      <w:proofErr w:type="spellEnd"/>
      <w:proofErr w:type="gramEnd"/>
      <w:r w:rsidRPr="00F43AC1">
        <w:rPr>
          <w:rStyle w:val="pt-zadanifontodlomka-000009"/>
          <w:rFonts w:ascii="Calibri" w:hAnsi="Calibri" w:cs="Calibri"/>
        </w:rPr>
        <w:t xml:space="preserve"> 33/01,  60/01,  129/05,  109/07,  125/08,  36/09,  36/09, 150/11, 144/12, 19/13</w:t>
      </w:r>
      <w:r w:rsidRPr="001871D0">
        <w:rPr>
          <w:rStyle w:val="pt-zadanifontodlomka-000009"/>
          <w:rFonts w:cstheme="minorHAnsi"/>
        </w:rPr>
        <w:t>,  137/15, 123/17</w:t>
      </w:r>
      <w:r w:rsidR="000232C4">
        <w:rPr>
          <w:rStyle w:val="pt-zadanifontodlomka-000009"/>
          <w:rFonts w:cstheme="minorHAnsi"/>
        </w:rPr>
        <w:t xml:space="preserve">, </w:t>
      </w:r>
      <w:r w:rsidRPr="001871D0">
        <w:rPr>
          <w:rStyle w:val="pt-zadanifontodlomka-000009"/>
          <w:rFonts w:cstheme="minorHAnsi"/>
        </w:rPr>
        <w:t xml:space="preserve"> 98/19</w:t>
      </w:r>
      <w:r w:rsidR="00DB54D4">
        <w:rPr>
          <w:rStyle w:val="pt-zadanifontodlomka-000009"/>
          <w:rFonts w:cstheme="minorHAnsi"/>
        </w:rPr>
        <w:t>, 144/20</w:t>
      </w:r>
      <w:r w:rsidR="000232C4">
        <w:rPr>
          <w:rStyle w:val="pt-zadanifontodlomka-000009"/>
          <w:rFonts w:cstheme="minorHAnsi"/>
        </w:rPr>
        <w:t xml:space="preserve"> </w:t>
      </w:r>
      <w:r w:rsidRPr="001871D0">
        <w:rPr>
          <w:rStyle w:val="pt-zadanifontodlomka-000009"/>
          <w:rFonts w:cstheme="minorHAnsi"/>
        </w:rPr>
        <w:t xml:space="preserve">), </w:t>
      </w:r>
      <w:proofErr w:type="spellStart"/>
      <w:r w:rsidR="001871D0">
        <w:rPr>
          <w:rFonts w:cstheme="minorHAnsi"/>
        </w:rPr>
        <w:t>Zakon</w:t>
      </w:r>
      <w:proofErr w:type="spellEnd"/>
      <w:r w:rsidR="001B2E1C" w:rsidRPr="001871D0">
        <w:rPr>
          <w:rFonts w:cstheme="minorHAnsi"/>
        </w:rPr>
        <w:t xml:space="preserve"> o </w:t>
      </w:r>
      <w:proofErr w:type="spellStart"/>
      <w:r w:rsidR="001B2E1C" w:rsidRPr="001871D0">
        <w:rPr>
          <w:rFonts w:cstheme="minorHAnsi"/>
        </w:rPr>
        <w:t>sportu</w:t>
      </w:r>
      <w:proofErr w:type="spellEnd"/>
      <w:r w:rsidR="001B2E1C" w:rsidRPr="001871D0">
        <w:rPr>
          <w:rFonts w:cstheme="minorHAnsi"/>
        </w:rPr>
        <w:t xml:space="preserve"> ( </w:t>
      </w:r>
      <w:r w:rsidR="000232C4">
        <w:rPr>
          <w:rFonts w:cstheme="minorHAnsi"/>
        </w:rPr>
        <w:t>“</w:t>
      </w:r>
      <w:proofErr w:type="spellStart"/>
      <w:r w:rsidR="001B2E1C" w:rsidRPr="001871D0">
        <w:rPr>
          <w:rFonts w:cstheme="minorHAnsi"/>
        </w:rPr>
        <w:t>Narodne</w:t>
      </w:r>
      <w:proofErr w:type="spellEnd"/>
      <w:r w:rsidR="001B2E1C" w:rsidRPr="001871D0">
        <w:rPr>
          <w:rFonts w:cstheme="minorHAnsi"/>
        </w:rPr>
        <w:t xml:space="preserve"> novine</w:t>
      </w:r>
      <w:r w:rsidR="000232C4">
        <w:rPr>
          <w:rFonts w:cstheme="minorHAnsi"/>
        </w:rPr>
        <w:t>”</w:t>
      </w:r>
      <w:r w:rsidR="001B2E1C" w:rsidRPr="001871D0">
        <w:rPr>
          <w:rFonts w:cstheme="minorHAnsi"/>
        </w:rPr>
        <w:t xml:space="preserve"> </w:t>
      </w:r>
      <w:proofErr w:type="spellStart"/>
      <w:r w:rsidR="001B2E1C" w:rsidRPr="001871D0">
        <w:rPr>
          <w:rFonts w:cstheme="minorHAnsi"/>
        </w:rPr>
        <w:t>broj</w:t>
      </w:r>
      <w:proofErr w:type="spellEnd"/>
      <w:r w:rsidR="001B2E1C" w:rsidRPr="001871D0">
        <w:rPr>
          <w:rFonts w:cstheme="minorHAnsi"/>
        </w:rPr>
        <w:t xml:space="preserve"> 71/06, 150/08, 124/10, 124/11, 86/12, 94/13, 85/15, 19/16, 98/19</w:t>
      </w:r>
      <w:r w:rsidR="00DB54D4">
        <w:rPr>
          <w:rFonts w:cstheme="minorHAnsi"/>
        </w:rPr>
        <w:t>, 47/20, 77/20</w:t>
      </w:r>
      <w:r w:rsidR="001B2E1C" w:rsidRPr="001871D0">
        <w:rPr>
          <w:rFonts w:cstheme="minorHAnsi"/>
        </w:rPr>
        <w:t xml:space="preserve"> ), </w:t>
      </w:r>
      <w:proofErr w:type="spellStart"/>
      <w:r w:rsidR="001B2E1C" w:rsidRPr="001871D0">
        <w:rPr>
          <w:rFonts w:cstheme="minorHAnsi"/>
        </w:rPr>
        <w:t>Zakon</w:t>
      </w:r>
      <w:proofErr w:type="spellEnd"/>
      <w:r w:rsidR="001B2E1C" w:rsidRPr="001871D0">
        <w:rPr>
          <w:rFonts w:cstheme="minorHAnsi"/>
        </w:rPr>
        <w:t xml:space="preserve">  o </w:t>
      </w:r>
      <w:proofErr w:type="spellStart"/>
      <w:r w:rsidR="001B2E1C" w:rsidRPr="001871D0">
        <w:rPr>
          <w:rFonts w:cstheme="minorHAnsi"/>
        </w:rPr>
        <w:t>udrugama</w:t>
      </w:r>
      <w:proofErr w:type="spellEnd"/>
      <w:r w:rsidR="001B2E1C" w:rsidRPr="001871D0">
        <w:rPr>
          <w:rFonts w:cstheme="minorHAnsi"/>
        </w:rPr>
        <w:t xml:space="preserve"> ( </w:t>
      </w:r>
      <w:r w:rsidR="000232C4">
        <w:rPr>
          <w:rFonts w:cstheme="minorHAnsi"/>
        </w:rPr>
        <w:t>“</w:t>
      </w:r>
      <w:proofErr w:type="spellStart"/>
      <w:r w:rsidR="001B2E1C" w:rsidRPr="001871D0">
        <w:rPr>
          <w:rFonts w:cstheme="minorHAnsi"/>
        </w:rPr>
        <w:t>Narodne</w:t>
      </w:r>
      <w:proofErr w:type="spellEnd"/>
      <w:r w:rsidR="001B2E1C" w:rsidRPr="001871D0">
        <w:rPr>
          <w:rFonts w:cstheme="minorHAnsi"/>
        </w:rPr>
        <w:t xml:space="preserve"> novine</w:t>
      </w:r>
      <w:r w:rsidR="000232C4">
        <w:rPr>
          <w:rFonts w:cstheme="minorHAnsi"/>
        </w:rPr>
        <w:t xml:space="preserve">” </w:t>
      </w:r>
      <w:proofErr w:type="spellStart"/>
      <w:r w:rsidR="000232C4">
        <w:rPr>
          <w:rFonts w:cstheme="minorHAnsi"/>
        </w:rPr>
        <w:t>broj</w:t>
      </w:r>
      <w:proofErr w:type="spellEnd"/>
      <w:r w:rsidR="001B2E1C" w:rsidRPr="001871D0">
        <w:rPr>
          <w:rFonts w:cstheme="minorHAnsi"/>
        </w:rPr>
        <w:t xml:space="preserve"> 74/14, 70/17, 98/19</w:t>
      </w:r>
      <w:r w:rsidR="000232C4">
        <w:rPr>
          <w:rFonts w:cstheme="minorHAnsi"/>
        </w:rPr>
        <w:t xml:space="preserve"> </w:t>
      </w:r>
      <w:r w:rsidR="001B2E1C" w:rsidRPr="001871D0">
        <w:rPr>
          <w:rFonts w:cstheme="minorHAnsi"/>
        </w:rPr>
        <w:t xml:space="preserve">), </w:t>
      </w:r>
      <w:proofErr w:type="spellStart"/>
      <w:r w:rsidR="001B2E1C" w:rsidRPr="001871D0">
        <w:rPr>
          <w:rFonts w:cstheme="minorHAnsi"/>
        </w:rPr>
        <w:t>Statut</w:t>
      </w:r>
      <w:proofErr w:type="spellEnd"/>
      <w:r w:rsidR="001B2E1C" w:rsidRPr="001871D0">
        <w:rPr>
          <w:rFonts w:cstheme="minorHAnsi"/>
        </w:rPr>
        <w:t xml:space="preserve"> </w:t>
      </w:r>
      <w:proofErr w:type="spellStart"/>
      <w:r w:rsidR="001B2E1C" w:rsidRPr="001871D0">
        <w:rPr>
          <w:rFonts w:cstheme="minorHAnsi"/>
        </w:rPr>
        <w:t>Općine</w:t>
      </w:r>
      <w:proofErr w:type="spellEnd"/>
      <w:r w:rsidR="001B2E1C" w:rsidRPr="001871D0">
        <w:rPr>
          <w:rFonts w:cstheme="minorHAnsi"/>
        </w:rPr>
        <w:t xml:space="preserve"> </w:t>
      </w:r>
      <w:proofErr w:type="spellStart"/>
      <w:r w:rsidR="001B2E1C" w:rsidRPr="001871D0">
        <w:rPr>
          <w:rFonts w:cstheme="minorHAnsi"/>
        </w:rPr>
        <w:t>Bistra</w:t>
      </w:r>
      <w:proofErr w:type="spellEnd"/>
      <w:r w:rsidR="001B2E1C" w:rsidRPr="001871D0">
        <w:rPr>
          <w:rFonts w:cstheme="minorHAnsi"/>
        </w:rPr>
        <w:t xml:space="preserve"> ( </w:t>
      </w:r>
      <w:r w:rsidR="001871D0">
        <w:rPr>
          <w:rFonts w:cstheme="minorHAnsi"/>
        </w:rPr>
        <w:t>“</w:t>
      </w:r>
      <w:proofErr w:type="spellStart"/>
      <w:r w:rsidR="001B2E1C" w:rsidRPr="001871D0">
        <w:rPr>
          <w:rFonts w:cstheme="minorHAnsi"/>
        </w:rPr>
        <w:t>Službeni</w:t>
      </w:r>
      <w:proofErr w:type="spellEnd"/>
      <w:r w:rsidR="001B2E1C" w:rsidRPr="001871D0">
        <w:rPr>
          <w:rFonts w:cstheme="minorHAnsi"/>
        </w:rPr>
        <w:t xml:space="preserve"> </w:t>
      </w:r>
      <w:proofErr w:type="spellStart"/>
      <w:r w:rsidR="001B2E1C" w:rsidRPr="001871D0">
        <w:rPr>
          <w:rFonts w:cstheme="minorHAnsi"/>
        </w:rPr>
        <w:t>glasnik</w:t>
      </w:r>
      <w:proofErr w:type="spellEnd"/>
      <w:r w:rsidR="001B2E1C" w:rsidRPr="001871D0">
        <w:rPr>
          <w:rFonts w:cstheme="minorHAnsi"/>
        </w:rPr>
        <w:t xml:space="preserve"> </w:t>
      </w:r>
      <w:proofErr w:type="spellStart"/>
      <w:r w:rsidR="001B2E1C" w:rsidRPr="001871D0">
        <w:rPr>
          <w:rFonts w:cstheme="minorHAnsi"/>
        </w:rPr>
        <w:t>Općine</w:t>
      </w:r>
      <w:proofErr w:type="spellEnd"/>
      <w:r w:rsidR="001B2E1C" w:rsidRPr="001871D0">
        <w:rPr>
          <w:rFonts w:cstheme="minorHAnsi"/>
        </w:rPr>
        <w:t xml:space="preserve"> </w:t>
      </w:r>
      <w:proofErr w:type="spellStart"/>
      <w:r w:rsidR="001B2E1C" w:rsidRPr="001871D0">
        <w:rPr>
          <w:rFonts w:cstheme="minorHAnsi"/>
        </w:rPr>
        <w:t>Bistra</w:t>
      </w:r>
      <w:proofErr w:type="spellEnd"/>
      <w:r w:rsidR="001871D0">
        <w:rPr>
          <w:rFonts w:cstheme="minorHAnsi"/>
        </w:rPr>
        <w:t>”</w:t>
      </w:r>
      <w:r w:rsidR="00DB54D4">
        <w:rPr>
          <w:rFonts w:cstheme="minorHAnsi"/>
        </w:rPr>
        <w:t xml:space="preserve">  </w:t>
      </w:r>
      <w:proofErr w:type="spellStart"/>
      <w:r w:rsidR="00DB54D4">
        <w:rPr>
          <w:rFonts w:cstheme="minorHAnsi"/>
        </w:rPr>
        <w:t>br</w:t>
      </w:r>
      <w:r w:rsidR="000232C4">
        <w:rPr>
          <w:rFonts w:cstheme="minorHAnsi"/>
        </w:rPr>
        <w:t>oj</w:t>
      </w:r>
      <w:proofErr w:type="spellEnd"/>
      <w:r w:rsidR="00DB54D4">
        <w:rPr>
          <w:rFonts w:cstheme="minorHAnsi"/>
        </w:rPr>
        <w:t xml:space="preserve"> 2/21</w:t>
      </w:r>
      <w:r w:rsidR="001B2E1C" w:rsidRPr="001871D0">
        <w:rPr>
          <w:rFonts w:cstheme="minorHAnsi"/>
        </w:rPr>
        <w:t>)</w:t>
      </w:r>
      <w:r w:rsidR="00DB54D4">
        <w:rPr>
          <w:rFonts w:cstheme="minorHAnsi"/>
        </w:rPr>
        <w:t>.</w:t>
      </w:r>
    </w:p>
    <w:p w14:paraId="4C8E0055" w14:textId="405A3C7F" w:rsidR="000F28D6" w:rsidRDefault="00716D46" w:rsidP="00D244DB">
      <w:pPr>
        <w:spacing w:after="0" w:line="240" w:lineRule="auto"/>
        <w:jc w:val="both"/>
        <w:rPr>
          <w:rFonts w:cstheme="minorHAnsi"/>
        </w:rPr>
      </w:pPr>
      <w:proofErr w:type="spellStart"/>
      <w:r w:rsidRPr="001E68E3">
        <w:rPr>
          <w:rFonts w:cstheme="minorHAnsi"/>
          <w:u w:val="single"/>
        </w:rPr>
        <w:t>Obrazloženje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>-</w:t>
      </w:r>
      <w:r w:rsidR="005D6B93">
        <w:rPr>
          <w:rFonts w:cstheme="minorHAnsi"/>
        </w:rPr>
        <w:t xml:space="preserve"> </w:t>
      </w:r>
      <w:proofErr w:type="spellStart"/>
      <w:r w:rsidR="00360154" w:rsidRPr="001871D0">
        <w:rPr>
          <w:rFonts w:cstheme="minorHAnsi"/>
        </w:rPr>
        <w:t>P</w:t>
      </w:r>
      <w:r w:rsidR="0060332A" w:rsidRPr="001871D0">
        <w:rPr>
          <w:rFonts w:cstheme="minorHAnsi"/>
        </w:rPr>
        <w:t>rogramom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planirano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sufinanciranje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aktivnosti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sportskih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udruga</w:t>
      </w:r>
      <w:proofErr w:type="spellEnd"/>
      <w:r>
        <w:rPr>
          <w:rFonts w:cstheme="minorHAnsi"/>
        </w:rPr>
        <w:t xml:space="preserve"> s </w:t>
      </w:r>
      <w:proofErr w:type="spellStart"/>
      <w:r>
        <w:rPr>
          <w:rFonts w:cstheme="minorHAnsi"/>
        </w:rPr>
        <w:t>cilje</w:t>
      </w:r>
      <w:r w:rsidR="001E68E3">
        <w:rPr>
          <w:rFonts w:cstheme="minorHAnsi"/>
        </w:rPr>
        <w:t>m</w:t>
      </w:r>
      <w:proofErr w:type="spellEnd"/>
      <w:r w:rsidR="001E68E3">
        <w:rPr>
          <w:rFonts w:cstheme="minorHAnsi"/>
        </w:rPr>
        <w:t xml:space="preserve"> </w:t>
      </w:r>
      <w:proofErr w:type="spellStart"/>
      <w:r w:rsidR="001E68E3">
        <w:rPr>
          <w:rFonts w:cstheme="minorHAnsi"/>
        </w:rPr>
        <w:t>uključivanja</w:t>
      </w:r>
      <w:proofErr w:type="spellEnd"/>
      <w:r w:rsidR="001E68E3">
        <w:rPr>
          <w:rFonts w:cstheme="minorHAnsi"/>
        </w:rPr>
        <w:t xml:space="preserve"> </w:t>
      </w:r>
      <w:proofErr w:type="spellStart"/>
      <w:r w:rsidR="001E68E3">
        <w:rPr>
          <w:rFonts w:cstheme="minorHAnsi"/>
        </w:rPr>
        <w:t>što</w:t>
      </w:r>
      <w:proofErr w:type="spellEnd"/>
      <w:r w:rsidR="001E68E3">
        <w:rPr>
          <w:rFonts w:cstheme="minorHAnsi"/>
        </w:rPr>
        <w:t xml:space="preserve"> </w:t>
      </w:r>
      <w:proofErr w:type="spellStart"/>
      <w:r w:rsidR="001E68E3">
        <w:rPr>
          <w:rFonts w:cstheme="minorHAnsi"/>
        </w:rPr>
        <w:t>većeg</w:t>
      </w:r>
      <w:proofErr w:type="spellEnd"/>
      <w:r w:rsidR="001E68E3">
        <w:rPr>
          <w:rFonts w:cstheme="minorHAnsi"/>
        </w:rPr>
        <w:t xml:space="preserve"> </w:t>
      </w:r>
      <w:proofErr w:type="spellStart"/>
      <w:r w:rsidR="001E68E3">
        <w:rPr>
          <w:rFonts w:cstheme="minorHAnsi"/>
        </w:rPr>
        <w:t>broja</w:t>
      </w:r>
      <w:proofErr w:type="spellEnd"/>
      <w:r w:rsidR="001E68E3">
        <w:rPr>
          <w:rFonts w:cstheme="minorHAnsi"/>
        </w:rPr>
        <w:t xml:space="preserve"> </w:t>
      </w:r>
      <w:proofErr w:type="spellStart"/>
      <w:r w:rsidR="001E68E3">
        <w:rPr>
          <w:rFonts w:cstheme="minorHAnsi"/>
        </w:rPr>
        <w:t>g</w:t>
      </w:r>
      <w:r>
        <w:rPr>
          <w:rFonts w:cstheme="minorHAnsi"/>
        </w:rPr>
        <w:t>rađana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aktivnosti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sportskih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udruga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organizaciju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slobodnog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vremena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građana</w:t>
      </w:r>
      <w:proofErr w:type="spellEnd"/>
      <w:r>
        <w:rPr>
          <w:rFonts w:cstheme="minorHAnsi"/>
        </w:rPr>
        <w:t xml:space="preserve"> s </w:t>
      </w:r>
      <w:proofErr w:type="spellStart"/>
      <w:r>
        <w:rPr>
          <w:rFonts w:cstheme="minorHAnsi"/>
        </w:rPr>
        <w:t>posebnim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akcentom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djecu</w:t>
      </w:r>
      <w:proofErr w:type="spellEnd"/>
      <w:r>
        <w:rPr>
          <w:rFonts w:cstheme="minorHAnsi"/>
        </w:rPr>
        <w:t xml:space="preserve"> </w:t>
      </w:r>
      <w:proofErr w:type="spellStart"/>
      <w:r w:rsidR="001E68E3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mlade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sufinanciranje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Zajednice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sportskih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udruga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Općine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provođenje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djelatnosti</w:t>
      </w:r>
      <w:proofErr w:type="spellEnd"/>
      <w:r w:rsidR="001E68E3">
        <w:rPr>
          <w:rFonts w:cstheme="minorHAnsi"/>
        </w:rPr>
        <w:t xml:space="preserve">, </w:t>
      </w:r>
      <w:proofErr w:type="spellStart"/>
      <w:r w:rsidR="001E68E3">
        <w:rPr>
          <w:rFonts w:cstheme="minorHAnsi"/>
        </w:rPr>
        <w:t>provođenje</w:t>
      </w:r>
      <w:proofErr w:type="spellEnd"/>
      <w:r w:rsidR="001E68E3">
        <w:rPr>
          <w:rFonts w:cstheme="minorHAnsi"/>
        </w:rPr>
        <w:t xml:space="preserve"> </w:t>
      </w:r>
      <w:proofErr w:type="spellStart"/>
      <w:r w:rsidR="001E68E3">
        <w:rPr>
          <w:rFonts w:cstheme="minorHAnsi"/>
        </w:rPr>
        <w:t>natječaja</w:t>
      </w:r>
      <w:proofErr w:type="spellEnd"/>
      <w:r w:rsidR="001E68E3">
        <w:rPr>
          <w:rFonts w:cstheme="minorHAnsi"/>
        </w:rPr>
        <w:t xml:space="preserve">, </w:t>
      </w:r>
      <w:proofErr w:type="spellStart"/>
      <w:r w:rsidR="001E68E3">
        <w:rPr>
          <w:rFonts w:cstheme="minorHAnsi"/>
        </w:rPr>
        <w:t>pripremu</w:t>
      </w:r>
      <w:proofErr w:type="spellEnd"/>
      <w:r w:rsidR="001E68E3">
        <w:rPr>
          <w:rFonts w:cstheme="minorHAnsi"/>
        </w:rPr>
        <w:t xml:space="preserve"> </w:t>
      </w:r>
      <w:proofErr w:type="spellStart"/>
      <w:r w:rsidR="001E68E3">
        <w:rPr>
          <w:rFonts w:cstheme="minorHAnsi"/>
        </w:rPr>
        <w:t>izvješća</w:t>
      </w:r>
      <w:proofErr w:type="spellEnd"/>
      <w:r w:rsidR="001E68E3">
        <w:rPr>
          <w:rFonts w:cstheme="minorHAnsi"/>
        </w:rPr>
        <w:t xml:space="preserve">, </w:t>
      </w:r>
      <w:proofErr w:type="spellStart"/>
      <w:r w:rsidR="001E68E3">
        <w:rPr>
          <w:rFonts w:cstheme="minorHAnsi"/>
        </w:rPr>
        <w:t>financijske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transfer</w:t>
      </w:r>
      <w:r w:rsidR="001E68E3">
        <w:rPr>
          <w:rFonts w:cstheme="minorHAnsi"/>
        </w:rPr>
        <w:t>e</w:t>
      </w:r>
      <w:proofErr w:type="spellEnd"/>
      <w:r w:rsidR="001E68E3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ostale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aktivnosti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Zajednice</w:t>
      </w:r>
      <w:proofErr w:type="spellEnd"/>
      <w:r>
        <w:rPr>
          <w:rFonts w:cstheme="minorHAnsi"/>
        </w:rPr>
        <w:t xml:space="preserve">. Program </w:t>
      </w:r>
      <w:proofErr w:type="spellStart"/>
      <w:r>
        <w:rPr>
          <w:rFonts w:cstheme="minorHAnsi"/>
        </w:rPr>
        <w:t>obuhvaća</w:t>
      </w:r>
      <w:proofErr w:type="spellEnd"/>
      <w:r>
        <w:rPr>
          <w:rFonts w:cstheme="minorHAnsi"/>
        </w:rPr>
        <w:t xml:space="preserve"> </w:t>
      </w:r>
      <w:proofErr w:type="spellStart"/>
      <w:r w:rsidR="001E68E3"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kapitalna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ulaganja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Sportski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centar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Bistra</w:t>
      </w:r>
      <w:proofErr w:type="spellEnd"/>
      <w:r w:rsidR="005D6B93">
        <w:rPr>
          <w:rFonts w:cstheme="minorHAnsi"/>
        </w:rPr>
        <w:t xml:space="preserve"> za </w:t>
      </w:r>
      <w:proofErr w:type="spellStart"/>
      <w:r w:rsidR="005D6B93">
        <w:rPr>
          <w:rFonts w:cstheme="minorHAnsi"/>
        </w:rPr>
        <w:t>projektnu</w:t>
      </w:r>
      <w:proofErr w:type="spellEnd"/>
      <w:r w:rsidR="005D6B93">
        <w:rPr>
          <w:rFonts w:cstheme="minorHAnsi"/>
        </w:rPr>
        <w:t xml:space="preserve"> </w:t>
      </w:r>
      <w:proofErr w:type="spellStart"/>
      <w:r w:rsidR="005D6B93">
        <w:rPr>
          <w:rFonts w:cstheme="minorHAnsi"/>
        </w:rPr>
        <w:t>dokumentaciju</w:t>
      </w:r>
      <w:proofErr w:type="spellEnd"/>
      <w:r w:rsidR="005D6B93">
        <w:rPr>
          <w:rFonts w:cstheme="minorHAnsi"/>
        </w:rPr>
        <w:t xml:space="preserve"> </w:t>
      </w:r>
      <w:proofErr w:type="spellStart"/>
      <w:r w:rsidR="005D6B93">
        <w:rPr>
          <w:rFonts w:cstheme="minorHAnsi"/>
        </w:rPr>
        <w:t>i</w:t>
      </w:r>
      <w:proofErr w:type="spellEnd"/>
      <w:r w:rsidR="005D6B93">
        <w:rPr>
          <w:rFonts w:cstheme="minorHAnsi"/>
        </w:rPr>
        <w:t xml:space="preserve"> </w:t>
      </w:r>
      <w:proofErr w:type="spellStart"/>
      <w:r w:rsidR="005D6B93">
        <w:rPr>
          <w:rFonts w:cstheme="minorHAnsi"/>
        </w:rPr>
        <w:t>izgradnju</w:t>
      </w:r>
      <w:proofErr w:type="spellEnd"/>
      <w:r w:rsidR="005D6B93">
        <w:rPr>
          <w:rFonts w:cstheme="minorHAnsi"/>
        </w:rPr>
        <w:t xml:space="preserve"> </w:t>
      </w:r>
      <w:proofErr w:type="spellStart"/>
      <w:r w:rsidR="005D6B93">
        <w:rPr>
          <w:rFonts w:cstheme="minorHAnsi"/>
        </w:rPr>
        <w:t>pomoćnog</w:t>
      </w:r>
      <w:proofErr w:type="spellEnd"/>
      <w:r w:rsidR="005D6B93">
        <w:rPr>
          <w:rFonts w:cstheme="minorHAnsi"/>
        </w:rPr>
        <w:t xml:space="preserve"> </w:t>
      </w:r>
      <w:proofErr w:type="spellStart"/>
      <w:r w:rsidR="005D6B93">
        <w:rPr>
          <w:rFonts w:cstheme="minorHAnsi"/>
        </w:rPr>
        <w:t>igrališta</w:t>
      </w:r>
      <w:proofErr w:type="spellEnd"/>
      <w:r w:rsidR="005D6B93">
        <w:rPr>
          <w:rFonts w:cstheme="minorHAnsi"/>
        </w:rPr>
        <w:t xml:space="preserve">. </w:t>
      </w:r>
      <w:r w:rsidR="00DB54D4">
        <w:rPr>
          <w:rFonts w:cstheme="minorHAnsi"/>
        </w:rPr>
        <w:t xml:space="preserve">Za </w:t>
      </w:r>
      <w:proofErr w:type="spellStart"/>
      <w:r w:rsidR="00DB54D4">
        <w:rPr>
          <w:rFonts w:cstheme="minorHAnsi"/>
        </w:rPr>
        <w:t>realizaciju</w:t>
      </w:r>
      <w:proofErr w:type="spellEnd"/>
      <w:r w:rsidR="00DB54D4">
        <w:rPr>
          <w:rFonts w:cstheme="minorHAnsi"/>
        </w:rPr>
        <w:t xml:space="preserve"> </w:t>
      </w:r>
      <w:proofErr w:type="spellStart"/>
      <w:r w:rsidR="007B290A">
        <w:rPr>
          <w:rFonts w:cstheme="minorHAnsi"/>
        </w:rPr>
        <w:t>p</w:t>
      </w:r>
      <w:r w:rsidR="00DB54D4">
        <w:rPr>
          <w:rFonts w:cstheme="minorHAnsi"/>
        </w:rPr>
        <w:t>rograma</w:t>
      </w:r>
      <w:proofErr w:type="spellEnd"/>
      <w:r w:rsidR="00DB54D4">
        <w:rPr>
          <w:rFonts w:cstheme="minorHAnsi"/>
        </w:rPr>
        <w:t xml:space="preserve"> u 202</w:t>
      </w:r>
      <w:r w:rsidR="005D6B93">
        <w:rPr>
          <w:rFonts w:cstheme="minorHAnsi"/>
        </w:rPr>
        <w:t>3</w:t>
      </w:r>
      <w:r>
        <w:rPr>
          <w:rFonts w:cstheme="minorHAnsi"/>
        </w:rPr>
        <w:t xml:space="preserve">. </w:t>
      </w:r>
      <w:proofErr w:type="spellStart"/>
      <w:r w:rsidR="001E68E3">
        <w:rPr>
          <w:rFonts w:cstheme="minorHAnsi"/>
        </w:rPr>
        <w:t>g</w:t>
      </w:r>
      <w:r w:rsidR="00DB54D4">
        <w:rPr>
          <w:rFonts w:cstheme="minorHAnsi"/>
        </w:rPr>
        <w:t>odini</w:t>
      </w:r>
      <w:proofErr w:type="spellEnd"/>
      <w:r w:rsidR="00DB54D4">
        <w:rPr>
          <w:rFonts w:cstheme="minorHAnsi"/>
        </w:rPr>
        <w:t xml:space="preserve"> </w:t>
      </w:r>
      <w:proofErr w:type="spellStart"/>
      <w:r w:rsidR="00DB54D4">
        <w:rPr>
          <w:rFonts w:cstheme="minorHAnsi"/>
        </w:rPr>
        <w:t>planirano</w:t>
      </w:r>
      <w:proofErr w:type="spellEnd"/>
      <w:r w:rsidR="00DB54D4">
        <w:rPr>
          <w:rFonts w:cstheme="minorHAnsi"/>
        </w:rPr>
        <w:t xml:space="preserve"> je </w:t>
      </w:r>
      <w:r w:rsidR="005D6B93">
        <w:rPr>
          <w:rFonts w:cstheme="minorHAnsi"/>
        </w:rPr>
        <w:t>299.500,</w:t>
      </w:r>
      <w:proofErr w:type="gramStart"/>
      <w:r w:rsidR="005D6B93">
        <w:rPr>
          <w:rFonts w:cstheme="minorHAnsi"/>
        </w:rPr>
        <w:t xml:space="preserve">00  </w:t>
      </w:r>
      <w:proofErr w:type="spellStart"/>
      <w:r w:rsidR="005D6B93">
        <w:rPr>
          <w:rFonts w:cstheme="minorHAnsi"/>
        </w:rPr>
        <w:t>eura</w:t>
      </w:r>
      <w:proofErr w:type="spellEnd"/>
      <w:proofErr w:type="gramEnd"/>
      <w:r>
        <w:rPr>
          <w:rFonts w:cstheme="minorHAnsi"/>
        </w:rPr>
        <w:t xml:space="preserve">. </w:t>
      </w:r>
    </w:p>
    <w:p w14:paraId="08244547" w14:textId="3139648C" w:rsidR="00D55C05" w:rsidRPr="00626013" w:rsidRDefault="00D55C05" w:rsidP="00D244DB">
      <w:pPr>
        <w:spacing w:after="0" w:line="240" w:lineRule="auto"/>
        <w:jc w:val="both"/>
        <w:rPr>
          <w:rFonts w:cstheme="minorHAnsi"/>
          <w:lang w:val="hr-HR"/>
        </w:rPr>
      </w:pPr>
      <w:proofErr w:type="spellStart"/>
      <w:r w:rsidRPr="00D55C05">
        <w:rPr>
          <w:rFonts w:cstheme="minorHAnsi"/>
          <w:u w:val="single"/>
        </w:rPr>
        <w:t>Poka</w:t>
      </w:r>
      <w:r>
        <w:rPr>
          <w:rFonts w:cstheme="minorHAnsi"/>
          <w:u w:val="single"/>
        </w:rPr>
        <w:t>z</w:t>
      </w:r>
      <w:r w:rsidRPr="00D55C05">
        <w:rPr>
          <w:rFonts w:cstheme="minorHAnsi"/>
          <w:u w:val="single"/>
        </w:rPr>
        <w:t>atelj</w:t>
      </w:r>
      <w:proofErr w:type="spellEnd"/>
      <w:r w:rsidRPr="00D55C05">
        <w:rPr>
          <w:rFonts w:cstheme="minorHAnsi"/>
          <w:u w:val="single"/>
        </w:rPr>
        <w:t xml:space="preserve"> </w:t>
      </w:r>
      <w:proofErr w:type="spellStart"/>
      <w:r w:rsidRPr="00D55C05">
        <w:rPr>
          <w:rFonts w:cstheme="minorHAnsi"/>
          <w:u w:val="single"/>
        </w:rPr>
        <w:t>uspješnosti</w:t>
      </w:r>
      <w:proofErr w:type="spellEnd"/>
      <w:r w:rsidRPr="00D55C05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sportskih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udruga</w:t>
      </w:r>
      <w:proofErr w:type="spellEnd"/>
      <w:r>
        <w:rPr>
          <w:rFonts w:cstheme="minorHAnsi"/>
        </w:rPr>
        <w:t xml:space="preserve">, </w:t>
      </w:r>
      <w:proofErr w:type="spellStart"/>
      <w:r w:rsidR="003B0601">
        <w:rPr>
          <w:rFonts w:cstheme="minorHAnsi"/>
        </w:rPr>
        <w:t>broj</w:t>
      </w:r>
      <w:proofErr w:type="spellEnd"/>
      <w:r w:rsidR="003B0601">
        <w:rPr>
          <w:rFonts w:cstheme="minorHAnsi"/>
        </w:rPr>
        <w:t xml:space="preserve"> </w:t>
      </w:r>
      <w:proofErr w:type="spellStart"/>
      <w:r w:rsidR="003B0601">
        <w:rPr>
          <w:rFonts w:cstheme="minorHAnsi"/>
        </w:rPr>
        <w:t>članova</w:t>
      </w:r>
      <w:proofErr w:type="spellEnd"/>
      <w:r w:rsidR="003B0601">
        <w:rPr>
          <w:rFonts w:cstheme="minorHAnsi"/>
        </w:rPr>
        <w:t xml:space="preserve"> u </w:t>
      </w:r>
      <w:proofErr w:type="spellStart"/>
      <w:r w:rsidR="003B0601">
        <w:rPr>
          <w:rFonts w:cstheme="minorHAnsi"/>
        </w:rPr>
        <w:t>udrugama</w:t>
      </w:r>
      <w:proofErr w:type="spellEnd"/>
      <w:r w:rsidR="003B0601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natjecanja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izgrađenih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obnovljeni</w:t>
      </w:r>
      <w:r w:rsidR="006F2408">
        <w:rPr>
          <w:rFonts w:cstheme="minorHAnsi"/>
        </w:rPr>
        <w:t>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sportskih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objekata</w:t>
      </w:r>
      <w:proofErr w:type="spellEnd"/>
      <w:r>
        <w:rPr>
          <w:rFonts w:cstheme="minorHAnsi"/>
        </w:rPr>
        <w:t>.</w:t>
      </w:r>
    </w:p>
    <w:p w14:paraId="7EAF9F55" w14:textId="60CFB8B0" w:rsidR="00D244DB" w:rsidRDefault="00D55C05" w:rsidP="00D244DB">
      <w:pPr>
        <w:spacing w:after="0" w:line="240" w:lineRule="auto"/>
        <w:jc w:val="both"/>
        <w:rPr>
          <w:rFonts w:cstheme="minorHAnsi"/>
        </w:rPr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 </w:t>
      </w:r>
      <w:proofErr w:type="spellStart"/>
      <w:r>
        <w:rPr>
          <w:rFonts w:cstheme="minorHAnsi"/>
        </w:rPr>
        <w:t>slj</w:t>
      </w:r>
      <w:r w:rsidR="0012410F">
        <w:rPr>
          <w:rFonts w:cstheme="minorHAnsi"/>
        </w:rPr>
        <w:t>e</w:t>
      </w:r>
      <w:r>
        <w:rPr>
          <w:rFonts w:cstheme="minorHAnsi"/>
        </w:rPr>
        <w:t>deć</w:t>
      </w:r>
      <w:r w:rsidR="006F2408">
        <w:rPr>
          <w:rFonts w:cstheme="minorHAnsi"/>
        </w:rPr>
        <w:t>u</w:t>
      </w:r>
      <w:proofErr w:type="spellEnd"/>
      <w:r w:rsidR="000F28D6">
        <w:rPr>
          <w:rFonts w:cstheme="minorHAnsi"/>
        </w:rPr>
        <w:t xml:space="preserve"> </w:t>
      </w:r>
      <w:proofErr w:type="spellStart"/>
      <w:r w:rsidR="000F28D6">
        <w:rPr>
          <w:rFonts w:cstheme="minorHAnsi"/>
        </w:rPr>
        <w:t>aktivnost</w:t>
      </w:r>
      <w:proofErr w:type="spellEnd"/>
      <w:r w:rsidR="000F28D6">
        <w:rPr>
          <w:rFonts w:cstheme="minorHAnsi"/>
        </w:rPr>
        <w:t xml:space="preserve"> </w:t>
      </w:r>
      <w:proofErr w:type="spellStart"/>
      <w:r w:rsidR="00ED7A5D">
        <w:rPr>
          <w:rFonts w:cstheme="minorHAnsi"/>
        </w:rPr>
        <w:t>i</w:t>
      </w:r>
      <w:proofErr w:type="spellEnd"/>
      <w:r w:rsidR="000F28D6">
        <w:rPr>
          <w:rFonts w:cstheme="minorHAnsi"/>
        </w:rPr>
        <w:t xml:space="preserve"> </w:t>
      </w:r>
      <w:proofErr w:type="spellStart"/>
      <w:r w:rsidR="000F28D6">
        <w:rPr>
          <w:rFonts w:cstheme="minorHAnsi"/>
        </w:rPr>
        <w:t>kapitaln</w:t>
      </w:r>
      <w:r>
        <w:rPr>
          <w:rFonts w:cstheme="minorHAnsi"/>
        </w:rPr>
        <w:t>i</w:t>
      </w:r>
      <w:proofErr w:type="spellEnd"/>
      <w:r w:rsidR="000F28D6">
        <w:rPr>
          <w:rFonts w:cstheme="minorHAnsi"/>
        </w:rPr>
        <w:t xml:space="preserve"> </w:t>
      </w:r>
      <w:proofErr w:type="spellStart"/>
      <w:r w:rsidR="000F28D6">
        <w:rPr>
          <w:rFonts w:cstheme="minorHAnsi"/>
        </w:rPr>
        <w:t>projekt</w:t>
      </w:r>
      <w:proofErr w:type="spellEnd"/>
      <w:r w:rsidR="000F28D6">
        <w:rPr>
          <w:rFonts w:cstheme="minorHAnsi"/>
        </w:rPr>
        <w:t>:</w:t>
      </w:r>
    </w:p>
    <w:p w14:paraId="328073A5" w14:textId="77777777" w:rsidR="000F28D6" w:rsidRPr="008B6078" w:rsidRDefault="000F28D6" w:rsidP="00D244DB">
      <w:pPr>
        <w:spacing w:after="0" w:line="240" w:lineRule="auto"/>
        <w:jc w:val="both"/>
      </w:pPr>
    </w:p>
    <w:p w14:paraId="04E14CD9" w14:textId="05F9015C" w:rsidR="008B6078" w:rsidRDefault="008B6078" w:rsidP="008B6078">
      <w:pPr>
        <w:numPr>
          <w:ilvl w:val="0"/>
          <w:numId w:val="14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Donacije</w:t>
      </w:r>
      <w:proofErr w:type="spellEnd"/>
      <w:r w:rsidRPr="008B6078">
        <w:t xml:space="preserve"> </w:t>
      </w:r>
      <w:proofErr w:type="spellStart"/>
      <w:r w:rsidRPr="008B6078">
        <w:t>sportskim</w:t>
      </w:r>
      <w:proofErr w:type="spellEnd"/>
      <w:r w:rsidRPr="008B6078">
        <w:t xml:space="preserve"> </w:t>
      </w:r>
      <w:proofErr w:type="spellStart"/>
      <w:r w:rsidRPr="008B6078">
        <w:t>društvima</w:t>
      </w:r>
      <w:proofErr w:type="spellEnd"/>
      <w:r w:rsidRPr="008B6078">
        <w:t xml:space="preserve"> –</w:t>
      </w:r>
      <w:r w:rsidR="005D6B93">
        <w:t xml:space="preserve">96.500,00 </w:t>
      </w:r>
      <w:proofErr w:type="spellStart"/>
      <w:r w:rsidR="005D6B93">
        <w:t>eura</w:t>
      </w:r>
      <w:proofErr w:type="spellEnd"/>
      <w:r w:rsidR="000F28D6">
        <w:t>,</w:t>
      </w:r>
    </w:p>
    <w:p w14:paraId="524DD462" w14:textId="509B896C" w:rsidR="000F28D6" w:rsidRPr="008B6078" w:rsidRDefault="000F28D6" w:rsidP="008B6078">
      <w:pPr>
        <w:numPr>
          <w:ilvl w:val="0"/>
          <w:numId w:val="14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Kapitalna</w:t>
      </w:r>
      <w:proofErr w:type="spellEnd"/>
      <w:r>
        <w:t xml:space="preserve"> </w:t>
      </w:r>
      <w:proofErr w:type="spellStart"/>
      <w:r>
        <w:t>ulaganj</w:t>
      </w:r>
      <w:r w:rsidR="00B065CB">
        <w:t>a</w:t>
      </w:r>
      <w:proofErr w:type="spellEnd"/>
      <w:r w:rsidR="00B065CB">
        <w:t xml:space="preserve"> u </w:t>
      </w:r>
      <w:proofErr w:type="spellStart"/>
      <w:r w:rsidR="00B065CB">
        <w:t>Sportski</w:t>
      </w:r>
      <w:proofErr w:type="spellEnd"/>
      <w:r w:rsidR="00B065CB">
        <w:t xml:space="preserve"> </w:t>
      </w:r>
      <w:proofErr w:type="spellStart"/>
      <w:r w:rsidR="00B065CB">
        <w:t>centar</w:t>
      </w:r>
      <w:proofErr w:type="spellEnd"/>
      <w:r w:rsidR="00B065CB">
        <w:t xml:space="preserve"> </w:t>
      </w:r>
      <w:proofErr w:type="spellStart"/>
      <w:r w:rsidR="00B065CB">
        <w:t>Bistra</w:t>
      </w:r>
      <w:proofErr w:type="spellEnd"/>
      <w:r w:rsidR="00B065CB">
        <w:t xml:space="preserve"> – </w:t>
      </w:r>
      <w:r w:rsidR="005D6B93">
        <w:t xml:space="preserve">203.000,00 </w:t>
      </w:r>
      <w:proofErr w:type="spellStart"/>
      <w:r w:rsidR="005D6B93">
        <w:t>eura</w:t>
      </w:r>
      <w:proofErr w:type="spellEnd"/>
      <w:r>
        <w:t>.</w:t>
      </w:r>
    </w:p>
    <w:p w14:paraId="0ED98C3F" w14:textId="77777777" w:rsidR="008B6078" w:rsidRPr="008B6078" w:rsidRDefault="008B6078" w:rsidP="0060332A">
      <w:pPr>
        <w:spacing w:after="0" w:line="240" w:lineRule="auto"/>
        <w:jc w:val="both"/>
      </w:pPr>
    </w:p>
    <w:p w14:paraId="4AE5FBCB" w14:textId="123D3A12" w:rsidR="008B6078" w:rsidRPr="00ED7A5D" w:rsidRDefault="008B6078" w:rsidP="00ED7A5D">
      <w:pPr>
        <w:spacing w:after="0" w:line="240" w:lineRule="auto"/>
        <w:jc w:val="both"/>
        <w:rPr>
          <w:b/>
        </w:rPr>
      </w:pPr>
      <w:r w:rsidRPr="00ED7A5D">
        <w:rPr>
          <w:b/>
        </w:rPr>
        <w:t>Program</w:t>
      </w:r>
      <w:r w:rsidR="00ED7A5D" w:rsidRPr="00ED7A5D">
        <w:rPr>
          <w:b/>
        </w:rPr>
        <w:t xml:space="preserve"> 1018</w:t>
      </w:r>
      <w:r w:rsidRPr="00ED7A5D">
        <w:rPr>
          <w:b/>
        </w:rPr>
        <w:t xml:space="preserve">: </w:t>
      </w:r>
      <w:proofErr w:type="spellStart"/>
      <w:r w:rsidRPr="00ED7A5D">
        <w:rPr>
          <w:b/>
        </w:rPr>
        <w:t>Socijalna</w:t>
      </w:r>
      <w:proofErr w:type="spellEnd"/>
      <w:r w:rsidRPr="00ED7A5D">
        <w:rPr>
          <w:b/>
        </w:rPr>
        <w:t xml:space="preserve"> </w:t>
      </w:r>
      <w:proofErr w:type="spellStart"/>
      <w:r w:rsidRPr="00ED7A5D">
        <w:rPr>
          <w:b/>
        </w:rPr>
        <w:t>skrb</w:t>
      </w:r>
      <w:proofErr w:type="spellEnd"/>
      <w:r w:rsidRPr="00ED7A5D">
        <w:rPr>
          <w:b/>
        </w:rPr>
        <w:t xml:space="preserve"> </w:t>
      </w:r>
      <w:proofErr w:type="spellStart"/>
      <w:r w:rsidR="009220B8" w:rsidRPr="00ED7A5D">
        <w:rPr>
          <w:b/>
        </w:rPr>
        <w:t>i</w:t>
      </w:r>
      <w:proofErr w:type="spellEnd"/>
      <w:r w:rsidR="00ED7A5D" w:rsidRPr="00ED7A5D">
        <w:rPr>
          <w:b/>
        </w:rPr>
        <w:t xml:space="preserve"> </w:t>
      </w:r>
      <w:proofErr w:type="spellStart"/>
      <w:r w:rsidR="00ED7A5D" w:rsidRPr="00ED7A5D">
        <w:rPr>
          <w:b/>
        </w:rPr>
        <w:t>zdravstvena</w:t>
      </w:r>
      <w:proofErr w:type="spellEnd"/>
      <w:r w:rsidR="00ED7A5D" w:rsidRPr="00ED7A5D">
        <w:rPr>
          <w:b/>
        </w:rPr>
        <w:t xml:space="preserve"> </w:t>
      </w:r>
      <w:proofErr w:type="spellStart"/>
      <w:r w:rsidR="00ED7A5D" w:rsidRPr="00ED7A5D">
        <w:rPr>
          <w:b/>
        </w:rPr>
        <w:t>zaštita</w:t>
      </w:r>
      <w:proofErr w:type="spellEnd"/>
      <w:r w:rsidR="00E65CAE">
        <w:rPr>
          <w:b/>
        </w:rPr>
        <w:t xml:space="preserve">- 139.110,00 </w:t>
      </w:r>
      <w:proofErr w:type="spellStart"/>
      <w:r w:rsidR="00E65CAE">
        <w:rPr>
          <w:b/>
        </w:rPr>
        <w:t>eura</w:t>
      </w:r>
      <w:proofErr w:type="spellEnd"/>
    </w:p>
    <w:p w14:paraId="73F96958" w14:textId="1BED2F00" w:rsidR="00163ABC" w:rsidRPr="00E178B2" w:rsidRDefault="00F87EB6" w:rsidP="006361C6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u w:val="single"/>
        </w:rPr>
        <w:t>Cilj</w:t>
      </w:r>
      <w:proofErr w:type="spellEnd"/>
      <w:r w:rsidR="004824AF" w:rsidRPr="00E178B2">
        <w:rPr>
          <w:rFonts w:cstheme="minorHAnsi"/>
          <w:u w:val="single"/>
        </w:rPr>
        <w:t xml:space="preserve"> </w:t>
      </w:r>
      <w:proofErr w:type="spellStart"/>
      <w:r w:rsidR="004824AF" w:rsidRPr="00E178B2">
        <w:rPr>
          <w:rFonts w:cstheme="minorHAnsi"/>
          <w:u w:val="single"/>
        </w:rPr>
        <w:t>Programa</w:t>
      </w:r>
      <w:proofErr w:type="spellEnd"/>
      <w:r w:rsidR="0012410F">
        <w:rPr>
          <w:rFonts w:cstheme="minorHAnsi"/>
          <w:u w:val="single"/>
        </w:rPr>
        <w:t xml:space="preserve"> </w:t>
      </w:r>
      <w:r w:rsidR="004824AF" w:rsidRPr="00E178B2">
        <w:rPr>
          <w:rFonts w:cstheme="minorHAnsi"/>
        </w:rPr>
        <w:t xml:space="preserve">- </w:t>
      </w:r>
      <w:proofErr w:type="spellStart"/>
      <w:r w:rsidR="00EF4E48">
        <w:rPr>
          <w:rFonts w:cstheme="minorHAnsi"/>
        </w:rPr>
        <w:t>Opći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cilj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7B290A">
        <w:rPr>
          <w:rFonts w:cstheme="minorHAnsi"/>
        </w:rPr>
        <w:t>p</w:t>
      </w:r>
      <w:r w:rsidR="00EF4E48">
        <w:rPr>
          <w:rFonts w:cstheme="minorHAnsi"/>
        </w:rPr>
        <w:t>rograma</w:t>
      </w:r>
      <w:proofErr w:type="spellEnd"/>
      <w:r w:rsidR="00EF4E48">
        <w:rPr>
          <w:rFonts w:cstheme="minorHAnsi"/>
        </w:rPr>
        <w:t xml:space="preserve"> je </w:t>
      </w:r>
      <w:proofErr w:type="spellStart"/>
      <w:r w:rsidR="00EF4E48">
        <w:rPr>
          <w:rFonts w:cstheme="minorHAnsi"/>
        </w:rPr>
        <w:t>poboljšanje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kvalitete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života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i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podizanje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životnog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standarda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stanovnika</w:t>
      </w:r>
      <w:proofErr w:type="spellEnd"/>
      <w:r w:rsidR="00EF4E48">
        <w:rPr>
          <w:rFonts w:cstheme="minorHAnsi"/>
        </w:rPr>
        <w:t xml:space="preserve">, </w:t>
      </w:r>
      <w:proofErr w:type="spellStart"/>
      <w:r w:rsidR="00EF4E48">
        <w:rPr>
          <w:rFonts w:cstheme="minorHAnsi"/>
        </w:rPr>
        <w:t>dok</w:t>
      </w:r>
      <w:proofErr w:type="spellEnd"/>
      <w:r w:rsidR="00EF4E48">
        <w:rPr>
          <w:rFonts w:cstheme="minorHAnsi"/>
        </w:rPr>
        <w:t xml:space="preserve"> </w:t>
      </w:r>
      <w:r w:rsidR="006F2408">
        <w:rPr>
          <w:rFonts w:cstheme="minorHAnsi"/>
        </w:rPr>
        <w:t>s</w:t>
      </w:r>
      <w:r w:rsidR="00EF4E48">
        <w:rPr>
          <w:rFonts w:cstheme="minorHAnsi"/>
        </w:rPr>
        <w:t xml:space="preserve">e </w:t>
      </w:r>
      <w:proofErr w:type="spellStart"/>
      <w:r w:rsidR="00EF4E48">
        <w:rPr>
          <w:rFonts w:cstheme="minorHAnsi"/>
        </w:rPr>
        <w:t>posebnim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ciljevima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EF4E48">
        <w:rPr>
          <w:rFonts w:cstheme="minorHAnsi"/>
        </w:rPr>
        <w:t>nastoji</w:t>
      </w:r>
      <w:proofErr w:type="spellEnd"/>
      <w:r w:rsidR="00EF4E48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osigura</w:t>
      </w:r>
      <w:r w:rsidR="00EF4E48">
        <w:rPr>
          <w:rFonts w:cstheme="minorHAnsi"/>
        </w:rPr>
        <w:t>ti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zaštita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i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pomaganje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osoba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koje</w:t>
      </w:r>
      <w:proofErr w:type="spellEnd"/>
      <w:r w:rsidR="00163ABC" w:rsidRPr="00E178B2">
        <w:rPr>
          <w:rFonts w:cstheme="minorHAnsi"/>
        </w:rPr>
        <w:t xml:space="preserve"> same </w:t>
      </w:r>
      <w:proofErr w:type="spellStart"/>
      <w:r w:rsidR="00163ABC" w:rsidRPr="00E178B2">
        <w:rPr>
          <w:rFonts w:cstheme="minorHAnsi"/>
        </w:rPr>
        <w:t>ili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uz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pomoć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članova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obitelji</w:t>
      </w:r>
      <w:proofErr w:type="spellEnd"/>
      <w:r w:rsidR="00163ABC" w:rsidRPr="00E178B2">
        <w:rPr>
          <w:rFonts w:cstheme="minorHAnsi"/>
        </w:rPr>
        <w:t xml:space="preserve"> ne </w:t>
      </w:r>
      <w:proofErr w:type="spellStart"/>
      <w:r w:rsidR="00163ABC" w:rsidRPr="00E178B2">
        <w:rPr>
          <w:rFonts w:cstheme="minorHAnsi"/>
        </w:rPr>
        <w:t>mogu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zadovoljiti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svoje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potrebe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zbog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nepovoljnih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osobni</w:t>
      </w:r>
      <w:r w:rsidR="00BB73FB">
        <w:rPr>
          <w:rFonts w:cstheme="minorHAnsi"/>
        </w:rPr>
        <w:t>h</w:t>
      </w:r>
      <w:proofErr w:type="spellEnd"/>
      <w:r w:rsidR="00BB73FB">
        <w:rPr>
          <w:rFonts w:cstheme="minorHAnsi"/>
        </w:rPr>
        <w:t xml:space="preserve">, </w:t>
      </w:r>
      <w:proofErr w:type="spellStart"/>
      <w:r w:rsidR="00BB73FB">
        <w:rPr>
          <w:rFonts w:cstheme="minorHAnsi"/>
        </w:rPr>
        <w:t>gospodarskih</w:t>
      </w:r>
      <w:proofErr w:type="spellEnd"/>
      <w:r w:rsidR="00BB73FB">
        <w:rPr>
          <w:rFonts w:cstheme="minorHAnsi"/>
        </w:rPr>
        <w:t xml:space="preserve">, </w:t>
      </w:r>
      <w:proofErr w:type="spellStart"/>
      <w:r w:rsidR="00BB73FB">
        <w:rPr>
          <w:rFonts w:cstheme="minorHAnsi"/>
        </w:rPr>
        <w:t>socijalnih</w:t>
      </w:r>
      <w:proofErr w:type="spellEnd"/>
      <w:r w:rsidR="00BB73FB">
        <w:rPr>
          <w:rFonts w:cstheme="minorHAnsi"/>
        </w:rPr>
        <w:t xml:space="preserve"> </w:t>
      </w:r>
      <w:proofErr w:type="spellStart"/>
      <w:r w:rsidR="00BB73FB">
        <w:rPr>
          <w:rFonts w:cstheme="minorHAnsi"/>
        </w:rPr>
        <w:t>ili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drugih</w:t>
      </w:r>
      <w:proofErr w:type="spellEnd"/>
      <w:r w:rsidR="00163ABC" w:rsidRPr="00E178B2">
        <w:rPr>
          <w:rFonts w:cstheme="minorHAnsi"/>
        </w:rPr>
        <w:t xml:space="preserve"> </w:t>
      </w:r>
      <w:proofErr w:type="spellStart"/>
      <w:r w:rsidR="00163ABC" w:rsidRPr="00E178B2">
        <w:rPr>
          <w:rFonts w:cstheme="minorHAnsi"/>
        </w:rPr>
        <w:t>okolnosti</w:t>
      </w:r>
      <w:proofErr w:type="spellEnd"/>
      <w:r w:rsidR="00163ABC" w:rsidRPr="00E178B2">
        <w:rPr>
          <w:rFonts w:cstheme="minorHAnsi"/>
        </w:rPr>
        <w:t xml:space="preserve">. </w:t>
      </w:r>
    </w:p>
    <w:p w14:paraId="424B4390" w14:textId="7530DE86" w:rsidR="00E178B2" w:rsidRDefault="00163ABC" w:rsidP="006361C6">
      <w:pPr>
        <w:spacing w:after="0" w:line="240" w:lineRule="auto"/>
        <w:jc w:val="both"/>
        <w:rPr>
          <w:rFonts w:cstheme="minorHAnsi"/>
        </w:rPr>
      </w:pPr>
      <w:proofErr w:type="spellStart"/>
      <w:r w:rsidRPr="00E178B2">
        <w:rPr>
          <w:rFonts w:cstheme="minorHAnsi"/>
          <w:u w:val="single"/>
        </w:rPr>
        <w:t>Zakonska</w:t>
      </w:r>
      <w:proofErr w:type="spellEnd"/>
      <w:r w:rsidRPr="00E178B2">
        <w:rPr>
          <w:rFonts w:cstheme="minorHAnsi"/>
          <w:u w:val="single"/>
        </w:rPr>
        <w:t xml:space="preserve"> </w:t>
      </w:r>
      <w:proofErr w:type="spellStart"/>
      <w:r w:rsidRPr="00E178B2">
        <w:rPr>
          <w:rFonts w:cstheme="minorHAnsi"/>
          <w:u w:val="single"/>
        </w:rPr>
        <w:t>osnova</w:t>
      </w:r>
      <w:proofErr w:type="spellEnd"/>
      <w:r w:rsidR="0012410F">
        <w:rPr>
          <w:rFonts w:cstheme="minorHAnsi"/>
          <w:u w:val="single"/>
        </w:rPr>
        <w:t xml:space="preserve"> </w:t>
      </w:r>
      <w:r w:rsidRPr="00E178B2">
        <w:rPr>
          <w:rFonts w:cstheme="minorHAnsi"/>
        </w:rPr>
        <w:t xml:space="preserve">- </w:t>
      </w:r>
      <w:proofErr w:type="spellStart"/>
      <w:r w:rsidRPr="00E178B2">
        <w:rPr>
          <w:rStyle w:val="pt-zadanifontodlomka-000009"/>
          <w:rFonts w:cstheme="minorHAnsi"/>
        </w:rPr>
        <w:t>Zakon</w:t>
      </w:r>
      <w:proofErr w:type="spellEnd"/>
      <w:r w:rsidRPr="00E178B2">
        <w:rPr>
          <w:rStyle w:val="pt-zadanifontodlomka-000009"/>
          <w:rFonts w:cstheme="minorHAnsi"/>
        </w:rPr>
        <w:t xml:space="preserve"> o </w:t>
      </w:r>
      <w:proofErr w:type="spellStart"/>
      <w:r w:rsidRPr="00E178B2">
        <w:rPr>
          <w:rStyle w:val="pt-zadanifontodlomka-000009"/>
          <w:rFonts w:cstheme="minorHAnsi"/>
        </w:rPr>
        <w:t>lokalnoj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i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podru</w:t>
      </w:r>
      <w:r w:rsidR="00BB73FB">
        <w:rPr>
          <w:rStyle w:val="pt-zadanifontodlomka-000009"/>
          <w:rFonts w:cstheme="minorHAnsi"/>
        </w:rPr>
        <w:t>čnoj</w:t>
      </w:r>
      <w:proofErr w:type="spellEnd"/>
      <w:r w:rsidR="00BB73FB">
        <w:rPr>
          <w:rStyle w:val="pt-zadanifontodlomka-000009"/>
          <w:rFonts w:cstheme="minorHAnsi"/>
        </w:rPr>
        <w:t xml:space="preserve"> (</w:t>
      </w:r>
      <w:proofErr w:type="spellStart"/>
      <w:r w:rsidR="00BB73FB">
        <w:rPr>
          <w:rStyle w:val="pt-zadanifontodlomka-000009"/>
          <w:rFonts w:cstheme="minorHAnsi"/>
        </w:rPr>
        <w:t>regionalnoj</w:t>
      </w:r>
      <w:proofErr w:type="spellEnd"/>
      <w:r w:rsidR="00BB73FB">
        <w:rPr>
          <w:rStyle w:val="pt-zadanifontodlomka-000009"/>
          <w:rFonts w:cstheme="minorHAnsi"/>
        </w:rPr>
        <w:t xml:space="preserve">) </w:t>
      </w:r>
      <w:proofErr w:type="spellStart"/>
      <w:r w:rsidR="00BB73FB">
        <w:rPr>
          <w:rStyle w:val="pt-zadanifontodlomka-000009"/>
          <w:rFonts w:cstheme="minorHAnsi"/>
        </w:rPr>
        <w:t>samoupravi</w:t>
      </w:r>
      <w:proofErr w:type="spellEnd"/>
      <w:r w:rsidR="00BB73FB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(„</w:t>
      </w:r>
      <w:proofErr w:type="spellStart"/>
      <w:r w:rsidRPr="00E178B2">
        <w:rPr>
          <w:rStyle w:val="pt-zadanifontodlomka-000009"/>
          <w:rFonts w:cstheme="minorHAnsi"/>
        </w:rPr>
        <w:t>Narodne</w:t>
      </w:r>
      <w:proofErr w:type="spellEnd"/>
      <w:r w:rsidRPr="00E178B2">
        <w:rPr>
          <w:rStyle w:val="pt-zadanifontodlomka-000009"/>
          <w:rFonts w:cstheme="minorHAnsi"/>
        </w:rPr>
        <w:t xml:space="preserve"> novine“, </w:t>
      </w:r>
      <w:proofErr w:type="spellStart"/>
      <w:r w:rsidRPr="00E178B2">
        <w:rPr>
          <w:rStyle w:val="pt-zadanifontodlomka-000009"/>
          <w:rFonts w:cstheme="minorHAnsi"/>
        </w:rPr>
        <w:t>br</w:t>
      </w:r>
      <w:r w:rsidR="00EF7735">
        <w:rPr>
          <w:rStyle w:val="pt-zadanifontodlomka-000009"/>
          <w:rFonts w:cstheme="minorHAnsi"/>
        </w:rPr>
        <w:t>oj</w:t>
      </w:r>
      <w:proofErr w:type="spellEnd"/>
      <w:r w:rsidRPr="00E178B2">
        <w:rPr>
          <w:rStyle w:val="pt-zadanifontodlomka-000009"/>
          <w:rFonts w:cstheme="minorHAnsi"/>
        </w:rPr>
        <w:t>  33/01,  60/01,  129/05,  109/07,  125/08,  36/09,  36/09, 150/11, 144/12, 19/13,  137/15, 123/17</w:t>
      </w:r>
      <w:r w:rsidR="00EF7735">
        <w:rPr>
          <w:rStyle w:val="pt-zadanifontodlomka-000009"/>
          <w:rFonts w:cstheme="minorHAnsi"/>
        </w:rPr>
        <w:t>,</w:t>
      </w:r>
      <w:r w:rsidRPr="00E178B2">
        <w:rPr>
          <w:rStyle w:val="pt-zadanifontodlomka-000009"/>
          <w:rFonts w:cstheme="minorHAnsi"/>
        </w:rPr>
        <w:t xml:space="preserve"> 98/19</w:t>
      </w:r>
      <w:r w:rsidR="00F87EB6">
        <w:rPr>
          <w:rStyle w:val="pt-zadanifontodlomka-000009"/>
          <w:rFonts w:cstheme="minorHAnsi"/>
        </w:rPr>
        <w:t>, 144/20</w:t>
      </w:r>
      <w:r w:rsidR="00EF7735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),</w:t>
      </w:r>
      <w:r w:rsidR="00E178B2" w:rsidRPr="00E178B2">
        <w:rPr>
          <w:rFonts w:cstheme="minorHAnsi"/>
        </w:rPr>
        <w:t xml:space="preserve"> </w:t>
      </w:r>
      <w:proofErr w:type="spellStart"/>
      <w:r w:rsidR="00E178B2" w:rsidRPr="00E178B2">
        <w:rPr>
          <w:rFonts w:cstheme="minorHAnsi"/>
        </w:rPr>
        <w:t>Zakon</w:t>
      </w:r>
      <w:proofErr w:type="spellEnd"/>
      <w:r w:rsidR="00E178B2" w:rsidRPr="00E178B2">
        <w:rPr>
          <w:rFonts w:cstheme="minorHAnsi"/>
        </w:rPr>
        <w:t xml:space="preserve"> o </w:t>
      </w:r>
      <w:proofErr w:type="spellStart"/>
      <w:r w:rsidR="00E178B2" w:rsidRPr="00E178B2">
        <w:rPr>
          <w:rFonts w:cstheme="minorHAnsi"/>
        </w:rPr>
        <w:t>socijalnoj</w:t>
      </w:r>
      <w:proofErr w:type="spellEnd"/>
      <w:r w:rsidR="00E178B2" w:rsidRPr="00E178B2">
        <w:rPr>
          <w:rFonts w:cstheme="minorHAnsi"/>
        </w:rPr>
        <w:t xml:space="preserve"> </w:t>
      </w:r>
      <w:proofErr w:type="spellStart"/>
      <w:r w:rsidR="00E178B2" w:rsidRPr="00E178B2">
        <w:rPr>
          <w:rFonts w:cstheme="minorHAnsi"/>
        </w:rPr>
        <w:t>skrbi</w:t>
      </w:r>
      <w:proofErr w:type="spellEnd"/>
      <w:r w:rsidR="00E178B2" w:rsidRPr="00E178B2">
        <w:rPr>
          <w:rFonts w:cstheme="minorHAnsi"/>
        </w:rPr>
        <w:t xml:space="preserve"> (</w:t>
      </w:r>
      <w:r w:rsidR="00E178B2">
        <w:rPr>
          <w:rFonts w:cstheme="minorHAnsi"/>
        </w:rPr>
        <w:t>“</w:t>
      </w:r>
      <w:proofErr w:type="spellStart"/>
      <w:r w:rsidR="00E178B2" w:rsidRPr="00E178B2">
        <w:rPr>
          <w:rFonts w:cstheme="minorHAnsi"/>
        </w:rPr>
        <w:t>Narodne</w:t>
      </w:r>
      <w:proofErr w:type="spellEnd"/>
      <w:r w:rsidR="00E178B2" w:rsidRPr="00E178B2">
        <w:rPr>
          <w:rFonts w:cstheme="minorHAnsi"/>
        </w:rPr>
        <w:t xml:space="preserve"> novine</w:t>
      </w:r>
      <w:r w:rsidR="00E178B2">
        <w:rPr>
          <w:rFonts w:cstheme="minorHAnsi"/>
        </w:rPr>
        <w:t>”</w:t>
      </w:r>
      <w:r w:rsidR="00E178B2" w:rsidRPr="00E178B2">
        <w:rPr>
          <w:rFonts w:cstheme="minorHAnsi"/>
        </w:rPr>
        <w:t xml:space="preserve"> </w:t>
      </w:r>
      <w:proofErr w:type="spellStart"/>
      <w:r w:rsidR="00E178B2" w:rsidRPr="00E178B2">
        <w:rPr>
          <w:rFonts w:cstheme="minorHAnsi"/>
        </w:rPr>
        <w:t>br</w:t>
      </w:r>
      <w:r w:rsidR="00EF7735">
        <w:rPr>
          <w:rFonts w:cstheme="minorHAnsi"/>
        </w:rPr>
        <w:t>oj</w:t>
      </w:r>
      <w:proofErr w:type="spellEnd"/>
      <w:r w:rsidR="00E178B2" w:rsidRPr="00E178B2">
        <w:rPr>
          <w:rFonts w:cstheme="minorHAnsi"/>
        </w:rPr>
        <w:t xml:space="preserve"> </w:t>
      </w:r>
      <w:r w:rsidR="007B290A">
        <w:rPr>
          <w:rFonts w:cstheme="minorHAnsi"/>
        </w:rPr>
        <w:t>18/22, 46/22, 119/22</w:t>
      </w:r>
      <w:r w:rsidR="00EF7735">
        <w:rPr>
          <w:rFonts w:cstheme="minorHAnsi"/>
        </w:rPr>
        <w:t xml:space="preserve"> </w:t>
      </w:r>
      <w:r w:rsidR="00BB73FB">
        <w:rPr>
          <w:rFonts w:cstheme="minorHAnsi"/>
        </w:rPr>
        <w:t xml:space="preserve">), </w:t>
      </w:r>
      <w:proofErr w:type="spellStart"/>
      <w:r w:rsidR="00BB73FB">
        <w:rPr>
          <w:rFonts w:cstheme="minorHAnsi"/>
        </w:rPr>
        <w:t>Zakon</w:t>
      </w:r>
      <w:proofErr w:type="spellEnd"/>
      <w:r w:rsidR="00F87EB6">
        <w:rPr>
          <w:rFonts w:cstheme="minorHAnsi"/>
        </w:rPr>
        <w:t xml:space="preserve"> o </w:t>
      </w:r>
      <w:proofErr w:type="spellStart"/>
      <w:r w:rsidR="00F87EB6">
        <w:rPr>
          <w:rFonts w:cstheme="minorHAnsi"/>
        </w:rPr>
        <w:t>zdravstvenoj</w:t>
      </w:r>
      <w:proofErr w:type="spellEnd"/>
      <w:r w:rsidR="00F87EB6">
        <w:rPr>
          <w:rFonts w:cstheme="minorHAnsi"/>
        </w:rPr>
        <w:t xml:space="preserve"> </w:t>
      </w:r>
      <w:proofErr w:type="spellStart"/>
      <w:r w:rsidR="00F87EB6">
        <w:rPr>
          <w:rFonts w:cstheme="minorHAnsi"/>
        </w:rPr>
        <w:t>zaštiti</w:t>
      </w:r>
      <w:proofErr w:type="spellEnd"/>
      <w:r w:rsidR="00F87EB6">
        <w:rPr>
          <w:rFonts w:cstheme="minorHAnsi"/>
        </w:rPr>
        <w:t xml:space="preserve"> (</w:t>
      </w:r>
      <w:r w:rsidR="00E178B2">
        <w:rPr>
          <w:rFonts w:cstheme="minorHAnsi"/>
        </w:rPr>
        <w:t>“</w:t>
      </w:r>
      <w:proofErr w:type="spellStart"/>
      <w:r w:rsidR="00E178B2" w:rsidRPr="00E178B2">
        <w:rPr>
          <w:rFonts w:cstheme="minorHAnsi"/>
        </w:rPr>
        <w:t>Narodne</w:t>
      </w:r>
      <w:proofErr w:type="spellEnd"/>
      <w:r w:rsidR="00E178B2" w:rsidRPr="00E178B2">
        <w:rPr>
          <w:rFonts w:cstheme="minorHAnsi"/>
        </w:rPr>
        <w:t xml:space="preserve"> novine</w:t>
      </w:r>
      <w:r w:rsidR="00E178B2">
        <w:rPr>
          <w:rFonts w:cstheme="minorHAnsi"/>
        </w:rPr>
        <w:t>”</w:t>
      </w:r>
      <w:r w:rsidR="00BB73FB">
        <w:rPr>
          <w:rFonts w:cstheme="minorHAnsi"/>
        </w:rPr>
        <w:t xml:space="preserve"> </w:t>
      </w:r>
      <w:proofErr w:type="spellStart"/>
      <w:r w:rsidR="00BB73FB">
        <w:rPr>
          <w:rFonts w:cstheme="minorHAnsi"/>
        </w:rPr>
        <w:t>br</w:t>
      </w:r>
      <w:r w:rsidR="00EF7735">
        <w:rPr>
          <w:rFonts w:cstheme="minorHAnsi"/>
        </w:rPr>
        <w:t>oj</w:t>
      </w:r>
      <w:proofErr w:type="spellEnd"/>
      <w:r w:rsidR="00BB73FB">
        <w:rPr>
          <w:rFonts w:cstheme="minorHAnsi"/>
        </w:rPr>
        <w:t xml:space="preserve"> 100/18</w:t>
      </w:r>
      <w:r w:rsidR="00F87EB6">
        <w:rPr>
          <w:rFonts w:cstheme="minorHAnsi"/>
        </w:rPr>
        <w:t>, 125/19, 147/20</w:t>
      </w:r>
      <w:r w:rsidR="00D70375">
        <w:rPr>
          <w:rFonts w:cstheme="minorHAnsi"/>
        </w:rPr>
        <w:t>, 119/22</w:t>
      </w:r>
      <w:r w:rsidR="00BB73FB">
        <w:rPr>
          <w:rFonts w:cstheme="minorHAnsi"/>
        </w:rPr>
        <w:t xml:space="preserve"> ), </w:t>
      </w:r>
      <w:proofErr w:type="spellStart"/>
      <w:r w:rsidR="00BB73FB">
        <w:rPr>
          <w:rFonts w:cstheme="minorHAnsi"/>
        </w:rPr>
        <w:t>Zakon</w:t>
      </w:r>
      <w:proofErr w:type="spellEnd"/>
      <w:r w:rsidR="00E178B2" w:rsidRPr="00E178B2">
        <w:rPr>
          <w:rFonts w:cstheme="minorHAnsi"/>
        </w:rPr>
        <w:t xml:space="preserve"> o </w:t>
      </w:r>
      <w:proofErr w:type="spellStart"/>
      <w:r w:rsidR="00E178B2" w:rsidRPr="00E178B2">
        <w:rPr>
          <w:rFonts w:cstheme="minorHAnsi"/>
        </w:rPr>
        <w:t>zaštiti</w:t>
      </w:r>
      <w:proofErr w:type="spellEnd"/>
      <w:r w:rsidR="00E178B2" w:rsidRPr="00E178B2">
        <w:rPr>
          <w:rFonts w:cstheme="minorHAnsi"/>
        </w:rPr>
        <w:t xml:space="preserve"> </w:t>
      </w:r>
      <w:proofErr w:type="spellStart"/>
      <w:r w:rsidR="00E178B2" w:rsidRPr="00E178B2">
        <w:rPr>
          <w:rFonts w:cstheme="minorHAnsi"/>
        </w:rPr>
        <w:t>životinja</w:t>
      </w:r>
      <w:proofErr w:type="spellEnd"/>
      <w:r w:rsidR="00E178B2" w:rsidRPr="00E178B2">
        <w:rPr>
          <w:rFonts w:cstheme="minorHAnsi"/>
        </w:rPr>
        <w:t xml:space="preserve"> (</w:t>
      </w:r>
      <w:r w:rsidR="00E178B2">
        <w:rPr>
          <w:rFonts w:cstheme="minorHAnsi"/>
        </w:rPr>
        <w:t>“</w:t>
      </w:r>
      <w:proofErr w:type="spellStart"/>
      <w:r w:rsidR="00E178B2" w:rsidRPr="00E178B2">
        <w:rPr>
          <w:rFonts w:cstheme="minorHAnsi"/>
        </w:rPr>
        <w:t>Narodne</w:t>
      </w:r>
      <w:proofErr w:type="spellEnd"/>
      <w:r w:rsidR="00E178B2" w:rsidRPr="00E178B2">
        <w:rPr>
          <w:rFonts w:cstheme="minorHAnsi"/>
        </w:rPr>
        <w:t xml:space="preserve"> novine</w:t>
      </w:r>
      <w:r w:rsidR="00E178B2">
        <w:rPr>
          <w:rFonts w:cstheme="minorHAnsi"/>
        </w:rPr>
        <w:t>”</w:t>
      </w:r>
      <w:r w:rsidR="00E178B2" w:rsidRPr="00E178B2">
        <w:rPr>
          <w:rFonts w:cstheme="minorHAnsi"/>
        </w:rPr>
        <w:t xml:space="preserve"> </w:t>
      </w:r>
      <w:proofErr w:type="spellStart"/>
      <w:r w:rsidR="00E178B2" w:rsidRPr="00E178B2">
        <w:rPr>
          <w:rFonts w:cstheme="minorHAnsi"/>
        </w:rPr>
        <w:t>br</w:t>
      </w:r>
      <w:r w:rsidR="00EF7735">
        <w:rPr>
          <w:rFonts w:cstheme="minorHAnsi"/>
        </w:rPr>
        <w:t>oj</w:t>
      </w:r>
      <w:proofErr w:type="spellEnd"/>
      <w:r w:rsidR="00E178B2" w:rsidRPr="00E178B2">
        <w:rPr>
          <w:rFonts w:cstheme="minorHAnsi"/>
        </w:rPr>
        <w:t xml:space="preserve"> 102/17, 32/19 ), </w:t>
      </w:r>
      <w:proofErr w:type="spellStart"/>
      <w:r w:rsidR="00E178B2">
        <w:rPr>
          <w:rFonts w:cstheme="minorHAnsi"/>
        </w:rPr>
        <w:t>Zakon</w:t>
      </w:r>
      <w:proofErr w:type="spellEnd"/>
      <w:r w:rsidR="00E178B2" w:rsidRPr="00E178B2">
        <w:rPr>
          <w:rFonts w:cstheme="minorHAnsi"/>
        </w:rPr>
        <w:t xml:space="preserve">  o </w:t>
      </w:r>
      <w:proofErr w:type="spellStart"/>
      <w:r w:rsidR="00E178B2" w:rsidRPr="00E178B2">
        <w:rPr>
          <w:rFonts w:cstheme="minorHAnsi"/>
        </w:rPr>
        <w:t>udrugama</w:t>
      </w:r>
      <w:proofErr w:type="spellEnd"/>
      <w:r w:rsidR="00E178B2" w:rsidRPr="00E178B2">
        <w:rPr>
          <w:rFonts w:cstheme="minorHAnsi"/>
        </w:rPr>
        <w:t xml:space="preserve"> (“</w:t>
      </w:r>
      <w:proofErr w:type="spellStart"/>
      <w:r w:rsidR="00E178B2" w:rsidRPr="00E178B2">
        <w:rPr>
          <w:rFonts w:cstheme="minorHAnsi"/>
        </w:rPr>
        <w:t>Narodne</w:t>
      </w:r>
      <w:proofErr w:type="spellEnd"/>
      <w:r w:rsidR="00E178B2" w:rsidRPr="00E178B2">
        <w:rPr>
          <w:rFonts w:cstheme="minorHAnsi"/>
        </w:rPr>
        <w:t xml:space="preserve"> novine” </w:t>
      </w:r>
      <w:proofErr w:type="spellStart"/>
      <w:r w:rsidR="00E178B2" w:rsidRPr="00E178B2">
        <w:rPr>
          <w:rFonts w:cstheme="minorHAnsi"/>
        </w:rPr>
        <w:t>br</w:t>
      </w:r>
      <w:r w:rsidR="00EF7735">
        <w:rPr>
          <w:rFonts w:cstheme="minorHAnsi"/>
        </w:rPr>
        <w:t>oj</w:t>
      </w:r>
      <w:proofErr w:type="spellEnd"/>
      <w:r w:rsidR="00E178B2" w:rsidRPr="00E178B2">
        <w:rPr>
          <w:rFonts w:cstheme="minorHAnsi"/>
        </w:rPr>
        <w:t xml:space="preserve">  74/14, 70/17, </w:t>
      </w:r>
      <w:r w:rsidR="00345045">
        <w:rPr>
          <w:rFonts w:cstheme="minorHAnsi"/>
        </w:rPr>
        <w:t xml:space="preserve">98/19 ), </w:t>
      </w:r>
      <w:proofErr w:type="spellStart"/>
      <w:r w:rsidR="00345045">
        <w:rPr>
          <w:rFonts w:cstheme="minorHAnsi"/>
        </w:rPr>
        <w:t>Statut</w:t>
      </w:r>
      <w:proofErr w:type="spellEnd"/>
      <w:r w:rsidR="00345045">
        <w:rPr>
          <w:rFonts w:cstheme="minorHAnsi"/>
        </w:rPr>
        <w:t xml:space="preserve"> </w:t>
      </w:r>
      <w:proofErr w:type="spellStart"/>
      <w:r w:rsidR="00345045">
        <w:rPr>
          <w:rFonts w:cstheme="minorHAnsi"/>
        </w:rPr>
        <w:t>Općine</w:t>
      </w:r>
      <w:proofErr w:type="spellEnd"/>
      <w:r w:rsidR="00345045">
        <w:rPr>
          <w:rFonts w:cstheme="minorHAnsi"/>
        </w:rPr>
        <w:t xml:space="preserve"> </w:t>
      </w:r>
      <w:proofErr w:type="spellStart"/>
      <w:r w:rsidR="00345045">
        <w:rPr>
          <w:rFonts w:cstheme="minorHAnsi"/>
        </w:rPr>
        <w:t>Bistra</w:t>
      </w:r>
      <w:proofErr w:type="spellEnd"/>
      <w:r w:rsidR="00345045">
        <w:rPr>
          <w:rFonts w:cstheme="minorHAnsi"/>
        </w:rPr>
        <w:t xml:space="preserve"> (</w:t>
      </w:r>
      <w:r w:rsidR="00E178B2" w:rsidRPr="00E178B2">
        <w:rPr>
          <w:rFonts w:cstheme="minorHAnsi"/>
        </w:rPr>
        <w:t>“</w:t>
      </w:r>
      <w:proofErr w:type="spellStart"/>
      <w:r w:rsidR="00E178B2" w:rsidRPr="00E178B2">
        <w:rPr>
          <w:rFonts w:cstheme="minorHAnsi"/>
        </w:rPr>
        <w:t>Službeni</w:t>
      </w:r>
      <w:proofErr w:type="spellEnd"/>
      <w:r w:rsidR="00E178B2" w:rsidRPr="00E178B2">
        <w:rPr>
          <w:rFonts w:cstheme="minorHAnsi"/>
        </w:rPr>
        <w:t xml:space="preserve"> </w:t>
      </w:r>
      <w:proofErr w:type="spellStart"/>
      <w:r w:rsidR="00E178B2" w:rsidRPr="00E178B2">
        <w:rPr>
          <w:rFonts w:cstheme="minorHAnsi"/>
        </w:rPr>
        <w:t>glasnik</w:t>
      </w:r>
      <w:proofErr w:type="spellEnd"/>
      <w:r w:rsidR="00E178B2" w:rsidRPr="00E178B2">
        <w:rPr>
          <w:rFonts w:cstheme="minorHAnsi"/>
        </w:rPr>
        <w:t xml:space="preserve"> </w:t>
      </w:r>
      <w:proofErr w:type="spellStart"/>
      <w:r w:rsidR="00E178B2" w:rsidRPr="00E178B2">
        <w:rPr>
          <w:rFonts w:cstheme="minorHAnsi"/>
        </w:rPr>
        <w:t>Opći</w:t>
      </w:r>
      <w:r w:rsidR="00345045">
        <w:rPr>
          <w:rFonts w:cstheme="minorHAnsi"/>
        </w:rPr>
        <w:t>ne</w:t>
      </w:r>
      <w:proofErr w:type="spellEnd"/>
      <w:r w:rsidR="00345045">
        <w:rPr>
          <w:rFonts w:cstheme="minorHAnsi"/>
        </w:rPr>
        <w:t xml:space="preserve"> </w:t>
      </w:r>
      <w:proofErr w:type="spellStart"/>
      <w:r w:rsidR="00345045">
        <w:rPr>
          <w:rFonts w:cstheme="minorHAnsi"/>
        </w:rPr>
        <w:t>Bistra</w:t>
      </w:r>
      <w:proofErr w:type="spellEnd"/>
      <w:r w:rsidR="00345045">
        <w:rPr>
          <w:rFonts w:cstheme="minorHAnsi"/>
        </w:rPr>
        <w:t xml:space="preserve">”  </w:t>
      </w:r>
      <w:proofErr w:type="spellStart"/>
      <w:r w:rsidR="00345045">
        <w:rPr>
          <w:rFonts w:cstheme="minorHAnsi"/>
        </w:rPr>
        <w:t>br</w:t>
      </w:r>
      <w:r w:rsidR="00EF7735">
        <w:rPr>
          <w:rFonts w:cstheme="minorHAnsi"/>
        </w:rPr>
        <w:t>oj</w:t>
      </w:r>
      <w:proofErr w:type="spellEnd"/>
      <w:r w:rsidR="00345045">
        <w:rPr>
          <w:rFonts w:cstheme="minorHAnsi"/>
        </w:rPr>
        <w:t xml:space="preserve"> 2/21</w:t>
      </w:r>
      <w:r w:rsidR="00E178B2" w:rsidRPr="00E178B2">
        <w:rPr>
          <w:rFonts w:cstheme="minorHAnsi"/>
        </w:rPr>
        <w:t>)</w:t>
      </w:r>
      <w:r w:rsidR="00E178B2">
        <w:rPr>
          <w:rFonts w:cstheme="minorHAnsi"/>
        </w:rPr>
        <w:t xml:space="preserve">. </w:t>
      </w:r>
    </w:p>
    <w:p w14:paraId="4F10DF48" w14:textId="29EF7070" w:rsidR="006A0517" w:rsidRDefault="00E178B2" w:rsidP="00495EFD">
      <w:pPr>
        <w:spacing w:after="0"/>
        <w:jc w:val="both"/>
        <w:rPr>
          <w:rFonts w:cstheme="minorHAnsi"/>
        </w:rPr>
      </w:pPr>
      <w:proofErr w:type="spellStart"/>
      <w:r w:rsidRPr="00E178B2">
        <w:rPr>
          <w:rFonts w:cstheme="minorHAnsi"/>
          <w:u w:val="single"/>
        </w:rPr>
        <w:t>Obrazloženje</w:t>
      </w:r>
      <w:proofErr w:type="spellEnd"/>
      <w:r w:rsidR="0012410F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Sredstva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okviru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ovog</w:t>
      </w:r>
      <w:proofErr w:type="spellEnd"/>
      <w:r>
        <w:rPr>
          <w:rFonts w:cstheme="minorHAnsi"/>
        </w:rPr>
        <w:t xml:space="preserve"> </w:t>
      </w:r>
      <w:proofErr w:type="spellStart"/>
      <w:r w:rsidR="00742E6C">
        <w:rPr>
          <w:rFonts w:cstheme="minorHAnsi"/>
        </w:rPr>
        <w:t>p</w:t>
      </w:r>
      <w:r>
        <w:rPr>
          <w:rFonts w:cstheme="minorHAnsi"/>
        </w:rPr>
        <w:t>rograma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namijenjena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pomoć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obiteljima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kućanstvima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humanitarnim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organizacijama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donacije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udrugama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socijalnoj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skrbi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zdravstvenoj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zaštiti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radu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Vijeća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prevenciju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veterinarskim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uslugama</w:t>
      </w:r>
      <w:proofErr w:type="spellEnd"/>
      <w:r w:rsidR="00914B64">
        <w:rPr>
          <w:rFonts w:cstheme="minorHAnsi"/>
        </w:rPr>
        <w:t xml:space="preserve"> </w:t>
      </w:r>
      <w:proofErr w:type="spellStart"/>
      <w:r w:rsidR="00914B64">
        <w:rPr>
          <w:rFonts w:cstheme="minorHAnsi"/>
        </w:rPr>
        <w:t>te</w:t>
      </w:r>
      <w:proofErr w:type="spellEnd"/>
      <w:r w:rsidR="00914B64">
        <w:rPr>
          <w:rFonts w:cstheme="minorHAnsi"/>
        </w:rPr>
        <w:t xml:space="preserve"> za </w:t>
      </w:r>
      <w:proofErr w:type="spellStart"/>
      <w:r w:rsidR="00914B64">
        <w:rPr>
          <w:rFonts w:cstheme="minorHAnsi"/>
        </w:rPr>
        <w:t>provedb</w:t>
      </w:r>
      <w:r w:rsidR="00E65CAE">
        <w:rPr>
          <w:rFonts w:cstheme="minorHAnsi"/>
        </w:rPr>
        <w:t>u</w:t>
      </w:r>
      <w:proofErr w:type="spellEnd"/>
      <w:r w:rsidR="00345045">
        <w:rPr>
          <w:rFonts w:cstheme="minorHAnsi"/>
        </w:rPr>
        <w:t xml:space="preserve"> </w:t>
      </w:r>
      <w:proofErr w:type="spellStart"/>
      <w:r w:rsidR="00345045">
        <w:rPr>
          <w:rFonts w:cstheme="minorHAnsi"/>
        </w:rPr>
        <w:t>projekta</w:t>
      </w:r>
      <w:proofErr w:type="spellEnd"/>
      <w:r w:rsidR="00345045">
        <w:rPr>
          <w:rFonts w:cstheme="minorHAnsi"/>
        </w:rPr>
        <w:t xml:space="preserve">: </w:t>
      </w:r>
      <w:r>
        <w:rPr>
          <w:rFonts w:cstheme="minorHAnsi"/>
        </w:rPr>
        <w:t>“</w:t>
      </w:r>
      <w:proofErr w:type="spellStart"/>
      <w:r w:rsidR="00E65CAE">
        <w:rPr>
          <w:rFonts w:cstheme="minorHAnsi"/>
        </w:rPr>
        <w:t>Zaželi</w:t>
      </w:r>
      <w:proofErr w:type="spellEnd"/>
      <w:r w:rsidR="00E65CAE">
        <w:rPr>
          <w:rFonts w:cstheme="minorHAnsi"/>
        </w:rPr>
        <w:t xml:space="preserve"> u </w:t>
      </w:r>
      <w:proofErr w:type="spellStart"/>
      <w:r w:rsidR="00E65CAE">
        <w:rPr>
          <w:rFonts w:cstheme="minorHAnsi"/>
        </w:rPr>
        <w:t>Općini</w:t>
      </w:r>
      <w:proofErr w:type="spellEnd"/>
      <w:r w:rsidR="00E65CAE">
        <w:rPr>
          <w:rFonts w:cstheme="minorHAnsi"/>
        </w:rPr>
        <w:t xml:space="preserve"> </w:t>
      </w:r>
      <w:proofErr w:type="spellStart"/>
      <w:r w:rsidR="00E65CAE">
        <w:rPr>
          <w:rFonts w:cstheme="minorHAnsi"/>
        </w:rPr>
        <w:t>Bistra</w:t>
      </w:r>
      <w:proofErr w:type="spellEnd"/>
      <w:r w:rsidR="0012410F">
        <w:rPr>
          <w:rFonts w:cstheme="minorHAnsi"/>
        </w:rPr>
        <w:t xml:space="preserve"> I</w:t>
      </w:r>
      <w:r w:rsidR="00E65CAE">
        <w:rPr>
          <w:rFonts w:cstheme="minorHAnsi"/>
        </w:rPr>
        <w:t>I</w:t>
      </w:r>
      <w:r w:rsidR="0012410F">
        <w:rPr>
          <w:rFonts w:cstheme="minorHAnsi"/>
        </w:rPr>
        <w:t xml:space="preserve">” - </w:t>
      </w:r>
      <w:proofErr w:type="spellStart"/>
      <w:r w:rsidR="0012410F">
        <w:rPr>
          <w:rFonts w:cstheme="minorHAnsi"/>
        </w:rPr>
        <w:t>p</w:t>
      </w:r>
      <w:r w:rsidR="009711D7">
        <w:rPr>
          <w:rFonts w:cstheme="minorHAnsi"/>
        </w:rPr>
        <w:t>rojekt</w:t>
      </w:r>
      <w:proofErr w:type="spellEnd"/>
      <w:r w:rsidR="009711D7">
        <w:rPr>
          <w:rFonts w:cstheme="minorHAnsi"/>
        </w:rPr>
        <w:t xml:space="preserve"> </w:t>
      </w:r>
      <w:proofErr w:type="spellStart"/>
      <w:r w:rsidR="009711D7">
        <w:rPr>
          <w:rFonts w:cstheme="minorHAnsi"/>
        </w:rPr>
        <w:t>potiče</w:t>
      </w:r>
      <w:proofErr w:type="spellEnd"/>
      <w:r w:rsidR="009711D7">
        <w:rPr>
          <w:rFonts w:cstheme="minorHAnsi"/>
        </w:rPr>
        <w:t xml:space="preserve"> </w:t>
      </w:r>
      <w:proofErr w:type="spellStart"/>
      <w:r w:rsidR="009711D7">
        <w:rPr>
          <w:rFonts w:cstheme="minorHAnsi"/>
        </w:rPr>
        <w:t>zapošljavanje</w:t>
      </w:r>
      <w:proofErr w:type="spellEnd"/>
      <w:r w:rsidR="009711D7">
        <w:rPr>
          <w:rFonts w:cstheme="minorHAnsi"/>
        </w:rPr>
        <w:t xml:space="preserve">, </w:t>
      </w:r>
      <w:proofErr w:type="spellStart"/>
      <w:r w:rsidR="009711D7">
        <w:rPr>
          <w:rFonts w:cstheme="minorHAnsi"/>
        </w:rPr>
        <w:t>socijalno</w:t>
      </w:r>
      <w:proofErr w:type="spellEnd"/>
      <w:r w:rsidR="009711D7">
        <w:rPr>
          <w:rFonts w:cstheme="minorHAnsi"/>
        </w:rPr>
        <w:t xml:space="preserve"> </w:t>
      </w:r>
      <w:proofErr w:type="spellStart"/>
      <w:r w:rsidR="009711D7">
        <w:rPr>
          <w:rFonts w:cstheme="minorHAnsi"/>
        </w:rPr>
        <w:t>uključivanje</w:t>
      </w:r>
      <w:proofErr w:type="spellEnd"/>
      <w:r w:rsidR="009711D7">
        <w:rPr>
          <w:rFonts w:cstheme="minorHAnsi"/>
        </w:rPr>
        <w:t xml:space="preserve">, </w:t>
      </w:r>
      <w:proofErr w:type="spellStart"/>
      <w:r w:rsidR="009711D7">
        <w:rPr>
          <w:rFonts w:cstheme="minorHAnsi"/>
        </w:rPr>
        <w:t>obrazovanje</w:t>
      </w:r>
      <w:proofErr w:type="spellEnd"/>
      <w:r w:rsidR="009711D7">
        <w:rPr>
          <w:rFonts w:cstheme="minorHAnsi"/>
        </w:rPr>
        <w:t xml:space="preserve"> </w:t>
      </w:r>
      <w:proofErr w:type="spellStart"/>
      <w:r w:rsidR="009711D7">
        <w:rPr>
          <w:rFonts w:cstheme="minorHAnsi"/>
        </w:rPr>
        <w:t>i</w:t>
      </w:r>
      <w:proofErr w:type="spellEnd"/>
      <w:r w:rsidR="009711D7">
        <w:rPr>
          <w:rFonts w:cstheme="minorHAnsi"/>
        </w:rPr>
        <w:t xml:space="preserve"> dobro </w:t>
      </w:r>
      <w:proofErr w:type="spellStart"/>
      <w:r w:rsidR="009711D7">
        <w:rPr>
          <w:rFonts w:cstheme="minorHAnsi"/>
        </w:rPr>
        <w:t>upravljanje</w:t>
      </w:r>
      <w:proofErr w:type="spellEnd"/>
      <w:r w:rsidR="0012410F">
        <w:rPr>
          <w:rFonts w:cstheme="minorHAnsi"/>
        </w:rPr>
        <w:t xml:space="preserve">, a </w:t>
      </w:r>
      <w:proofErr w:type="spellStart"/>
      <w:r w:rsidR="0012410F">
        <w:rPr>
          <w:rFonts w:cstheme="minorHAnsi"/>
        </w:rPr>
        <w:t>sufinanciran</w:t>
      </w:r>
      <w:proofErr w:type="spellEnd"/>
      <w:r w:rsidR="0012410F">
        <w:rPr>
          <w:rFonts w:cstheme="minorHAnsi"/>
        </w:rPr>
        <w:t xml:space="preserve"> je </w:t>
      </w:r>
      <w:proofErr w:type="spellStart"/>
      <w:r w:rsidR="0012410F">
        <w:rPr>
          <w:rFonts w:cstheme="minorHAnsi"/>
        </w:rPr>
        <w:t>sredstvima</w:t>
      </w:r>
      <w:proofErr w:type="spellEnd"/>
      <w:r w:rsidR="0012410F">
        <w:rPr>
          <w:rFonts w:cstheme="minorHAnsi"/>
        </w:rPr>
        <w:t xml:space="preserve"> </w:t>
      </w:r>
      <w:proofErr w:type="spellStart"/>
      <w:r w:rsidR="007F189B">
        <w:rPr>
          <w:rFonts w:cstheme="minorHAnsi"/>
        </w:rPr>
        <w:t>Europsk</w:t>
      </w:r>
      <w:r w:rsidR="0012410F">
        <w:rPr>
          <w:rFonts w:cstheme="minorHAnsi"/>
        </w:rPr>
        <w:t>e</w:t>
      </w:r>
      <w:proofErr w:type="spellEnd"/>
      <w:r w:rsidR="007F189B">
        <w:rPr>
          <w:rFonts w:cstheme="minorHAnsi"/>
        </w:rPr>
        <w:t xml:space="preserve"> </w:t>
      </w:r>
      <w:proofErr w:type="spellStart"/>
      <w:r w:rsidR="007F189B">
        <w:rPr>
          <w:rFonts w:cstheme="minorHAnsi"/>
        </w:rPr>
        <w:t>unija</w:t>
      </w:r>
      <w:proofErr w:type="spellEnd"/>
      <w:r w:rsidR="007F189B">
        <w:rPr>
          <w:rFonts w:cstheme="minorHAnsi"/>
        </w:rPr>
        <w:t xml:space="preserve"> </w:t>
      </w:r>
      <w:proofErr w:type="spellStart"/>
      <w:r w:rsidR="007F189B">
        <w:rPr>
          <w:rFonts w:cstheme="minorHAnsi"/>
        </w:rPr>
        <w:t>iz</w:t>
      </w:r>
      <w:proofErr w:type="spellEnd"/>
      <w:r w:rsidR="007F189B">
        <w:rPr>
          <w:rFonts w:cstheme="minorHAnsi"/>
        </w:rPr>
        <w:t xml:space="preserve"> </w:t>
      </w:r>
      <w:proofErr w:type="spellStart"/>
      <w:r w:rsidR="007F189B">
        <w:rPr>
          <w:rFonts w:cstheme="minorHAnsi"/>
        </w:rPr>
        <w:t>Europskog</w:t>
      </w:r>
      <w:proofErr w:type="spellEnd"/>
      <w:r w:rsidR="007F189B">
        <w:rPr>
          <w:rFonts w:cstheme="minorHAnsi"/>
        </w:rPr>
        <w:t xml:space="preserve"> </w:t>
      </w:r>
      <w:proofErr w:type="spellStart"/>
      <w:r w:rsidR="007F189B">
        <w:rPr>
          <w:rFonts w:cstheme="minorHAnsi"/>
        </w:rPr>
        <w:t>socijalnog</w:t>
      </w:r>
      <w:proofErr w:type="spellEnd"/>
      <w:r w:rsidR="007F189B">
        <w:rPr>
          <w:rFonts w:cstheme="minorHAnsi"/>
        </w:rPr>
        <w:t xml:space="preserve"> </w:t>
      </w:r>
      <w:proofErr w:type="spellStart"/>
      <w:r w:rsidR="007F189B">
        <w:rPr>
          <w:rFonts w:cstheme="minorHAnsi"/>
        </w:rPr>
        <w:t>fonda</w:t>
      </w:r>
      <w:proofErr w:type="spellEnd"/>
      <w:r w:rsidR="007F189B">
        <w:rPr>
          <w:rFonts w:cstheme="minorHAnsi"/>
        </w:rPr>
        <w:t xml:space="preserve">. </w:t>
      </w:r>
      <w:proofErr w:type="spellStart"/>
      <w:r w:rsidR="007F189B">
        <w:rPr>
          <w:rFonts w:cstheme="minorHAnsi"/>
        </w:rPr>
        <w:t>Razdoblje</w:t>
      </w:r>
      <w:proofErr w:type="spellEnd"/>
      <w:r w:rsidR="007F189B">
        <w:rPr>
          <w:rFonts w:cstheme="minorHAnsi"/>
        </w:rPr>
        <w:t xml:space="preserve"> </w:t>
      </w:r>
      <w:proofErr w:type="spellStart"/>
      <w:r w:rsidR="007F189B">
        <w:rPr>
          <w:rFonts w:cstheme="minorHAnsi"/>
        </w:rPr>
        <w:t>provedbe</w:t>
      </w:r>
      <w:proofErr w:type="spellEnd"/>
      <w:r w:rsidR="007F189B">
        <w:rPr>
          <w:rFonts w:cstheme="minorHAnsi"/>
        </w:rPr>
        <w:t xml:space="preserve"> </w:t>
      </w:r>
      <w:proofErr w:type="spellStart"/>
      <w:r w:rsidR="007F189B">
        <w:rPr>
          <w:rFonts w:cstheme="minorHAnsi"/>
        </w:rPr>
        <w:t>projekta</w:t>
      </w:r>
      <w:proofErr w:type="spellEnd"/>
      <w:r w:rsidR="007F189B">
        <w:rPr>
          <w:rFonts w:cstheme="minorHAnsi"/>
        </w:rPr>
        <w:t xml:space="preserve"> je od </w:t>
      </w:r>
      <w:r w:rsidR="00E65CAE">
        <w:rPr>
          <w:rFonts w:cstheme="minorHAnsi"/>
        </w:rPr>
        <w:t>01</w:t>
      </w:r>
      <w:r w:rsidR="007F189B">
        <w:rPr>
          <w:rFonts w:cstheme="minorHAnsi"/>
        </w:rPr>
        <w:t xml:space="preserve">. </w:t>
      </w:r>
      <w:proofErr w:type="spellStart"/>
      <w:r w:rsidR="00E65CAE">
        <w:rPr>
          <w:rFonts w:cstheme="minorHAnsi"/>
        </w:rPr>
        <w:t>studenog</w:t>
      </w:r>
      <w:proofErr w:type="spellEnd"/>
      <w:r w:rsidR="007F189B">
        <w:rPr>
          <w:rFonts w:cstheme="minorHAnsi"/>
        </w:rPr>
        <w:t xml:space="preserve"> 202</w:t>
      </w:r>
      <w:r w:rsidR="00E65CAE">
        <w:rPr>
          <w:rFonts w:cstheme="minorHAnsi"/>
        </w:rPr>
        <w:t>2</w:t>
      </w:r>
      <w:r w:rsidR="007F189B">
        <w:rPr>
          <w:rFonts w:cstheme="minorHAnsi"/>
        </w:rPr>
        <w:t xml:space="preserve">. do </w:t>
      </w:r>
      <w:r w:rsidR="00E65CAE">
        <w:rPr>
          <w:rFonts w:cstheme="minorHAnsi"/>
        </w:rPr>
        <w:t>30</w:t>
      </w:r>
      <w:r w:rsidR="007F189B">
        <w:rPr>
          <w:rFonts w:cstheme="minorHAnsi"/>
        </w:rPr>
        <w:t xml:space="preserve">. </w:t>
      </w:r>
      <w:proofErr w:type="spellStart"/>
      <w:r w:rsidR="00E65CAE">
        <w:rPr>
          <w:rFonts w:cstheme="minorHAnsi"/>
        </w:rPr>
        <w:t>travnja</w:t>
      </w:r>
      <w:proofErr w:type="spellEnd"/>
      <w:r w:rsidR="007F189B">
        <w:rPr>
          <w:rFonts w:cstheme="minorHAnsi"/>
        </w:rPr>
        <w:t xml:space="preserve"> 2023. </w:t>
      </w:r>
      <w:proofErr w:type="spellStart"/>
      <w:r w:rsidR="007F189B">
        <w:rPr>
          <w:rFonts w:cstheme="minorHAnsi"/>
        </w:rPr>
        <w:t>godine</w:t>
      </w:r>
      <w:proofErr w:type="spellEnd"/>
      <w:r w:rsidR="007F189B">
        <w:rPr>
          <w:rFonts w:cstheme="minorHAnsi"/>
        </w:rPr>
        <w:t>.</w:t>
      </w:r>
      <w:r w:rsidR="00914B64">
        <w:rPr>
          <w:rFonts w:cstheme="minorHAnsi"/>
        </w:rPr>
        <w:t xml:space="preserve"> </w:t>
      </w:r>
      <w:proofErr w:type="spellStart"/>
      <w:r w:rsidR="006A0517">
        <w:rPr>
          <w:rFonts w:cstheme="minorHAnsi"/>
        </w:rPr>
        <w:t>Planirani</w:t>
      </w:r>
      <w:proofErr w:type="spellEnd"/>
      <w:r w:rsidR="006A0517">
        <w:rPr>
          <w:rFonts w:cstheme="minorHAnsi"/>
        </w:rPr>
        <w:t xml:space="preserve"> </w:t>
      </w:r>
      <w:proofErr w:type="spellStart"/>
      <w:r w:rsidR="00914B64">
        <w:rPr>
          <w:rFonts w:cstheme="minorHAnsi"/>
        </w:rPr>
        <w:t>su</w:t>
      </w:r>
      <w:proofErr w:type="spellEnd"/>
      <w:r w:rsidR="00914B64">
        <w:rPr>
          <w:rFonts w:cstheme="minorHAnsi"/>
        </w:rPr>
        <w:t xml:space="preserve"> </w:t>
      </w:r>
      <w:proofErr w:type="spellStart"/>
      <w:r w:rsidR="00914B64">
        <w:rPr>
          <w:rFonts w:cstheme="minorHAnsi"/>
        </w:rPr>
        <w:t>rashodi</w:t>
      </w:r>
      <w:proofErr w:type="spellEnd"/>
      <w:r w:rsidR="00914B64">
        <w:rPr>
          <w:rFonts w:cstheme="minorHAnsi"/>
        </w:rPr>
        <w:t xml:space="preserve"> za </w:t>
      </w:r>
      <w:proofErr w:type="spellStart"/>
      <w:r w:rsidR="00914B64">
        <w:rPr>
          <w:rFonts w:cstheme="minorHAnsi"/>
        </w:rPr>
        <w:t>plaće</w:t>
      </w:r>
      <w:proofErr w:type="spellEnd"/>
      <w:r w:rsidR="00914B64">
        <w:rPr>
          <w:rFonts w:cstheme="minorHAnsi"/>
        </w:rPr>
        <w:t xml:space="preserve"> </w:t>
      </w:r>
      <w:proofErr w:type="spellStart"/>
      <w:r w:rsidR="00E65CAE">
        <w:rPr>
          <w:rFonts w:cstheme="minorHAnsi"/>
        </w:rPr>
        <w:t>i</w:t>
      </w:r>
      <w:proofErr w:type="spellEnd"/>
      <w:r w:rsidR="00E65CAE">
        <w:rPr>
          <w:rFonts w:cstheme="minorHAnsi"/>
        </w:rPr>
        <w:t xml:space="preserve"> </w:t>
      </w:r>
      <w:proofErr w:type="spellStart"/>
      <w:r w:rsidR="00E65CAE">
        <w:rPr>
          <w:rFonts w:cstheme="minorHAnsi"/>
        </w:rPr>
        <w:t>ostala</w:t>
      </w:r>
      <w:proofErr w:type="spellEnd"/>
      <w:r w:rsidR="00E65CAE">
        <w:rPr>
          <w:rFonts w:cstheme="minorHAnsi"/>
        </w:rPr>
        <w:t xml:space="preserve"> </w:t>
      </w:r>
      <w:proofErr w:type="spellStart"/>
      <w:r w:rsidR="00E65CAE">
        <w:rPr>
          <w:rFonts w:cstheme="minorHAnsi"/>
        </w:rPr>
        <w:t>materijalna</w:t>
      </w:r>
      <w:proofErr w:type="spellEnd"/>
      <w:r w:rsidR="00E65CAE">
        <w:rPr>
          <w:rFonts w:cstheme="minorHAnsi"/>
        </w:rPr>
        <w:t xml:space="preserve"> </w:t>
      </w:r>
      <w:proofErr w:type="spellStart"/>
      <w:r w:rsidR="00E65CAE">
        <w:rPr>
          <w:rFonts w:cstheme="minorHAnsi"/>
        </w:rPr>
        <w:t>prava</w:t>
      </w:r>
      <w:proofErr w:type="spellEnd"/>
      <w:r w:rsidR="00E65CAE">
        <w:rPr>
          <w:rFonts w:cstheme="minorHAnsi"/>
        </w:rPr>
        <w:t xml:space="preserve"> </w:t>
      </w:r>
      <w:r w:rsidR="00914B64">
        <w:rPr>
          <w:rFonts w:cstheme="minorHAnsi"/>
        </w:rPr>
        <w:t xml:space="preserve">za </w:t>
      </w:r>
      <w:proofErr w:type="spellStart"/>
      <w:r w:rsidR="00914B64">
        <w:rPr>
          <w:rFonts w:cstheme="minorHAnsi"/>
        </w:rPr>
        <w:t>de</w:t>
      </w:r>
      <w:r w:rsidR="00E65CAE">
        <w:rPr>
          <w:rFonts w:cstheme="minorHAnsi"/>
        </w:rPr>
        <w:t>v</w:t>
      </w:r>
      <w:r w:rsidR="00914B64">
        <w:rPr>
          <w:rFonts w:cstheme="minorHAnsi"/>
        </w:rPr>
        <w:t>et</w:t>
      </w:r>
      <w:proofErr w:type="spellEnd"/>
      <w:r w:rsidR="00914B64">
        <w:rPr>
          <w:rFonts w:cstheme="minorHAnsi"/>
        </w:rPr>
        <w:t xml:space="preserve"> </w:t>
      </w:r>
      <w:proofErr w:type="spellStart"/>
      <w:r w:rsidR="00914B64">
        <w:rPr>
          <w:rFonts w:cstheme="minorHAnsi"/>
        </w:rPr>
        <w:t>djelatnica</w:t>
      </w:r>
      <w:proofErr w:type="spellEnd"/>
      <w:r w:rsidR="00914B64">
        <w:rPr>
          <w:rFonts w:cstheme="minorHAnsi"/>
        </w:rPr>
        <w:t xml:space="preserve"> </w:t>
      </w:r>
      <w:proofErr w:type="spellStart"/>
      <w:r w:rsidR="00914B64">
        <w:rPr>
          <w:rFonts w:cstheme="minorHAnsi"/>
        </w:rPr>
        <w:t>zaposlenih</w:t>
      </w:r>
      <w:proofErr w:type="spellEnd"/>
      <w:r w:rsidR="00914B64">
        <w:rPr>
          <w:rFonts w:cstheme="minorHAnsi"/>
        </w:rPr>
        <w:t xml:space="preserve"> </w:t>
      </w:r>
      <w:proofErr w:type="spellStart"/>
      <w:r w:rsidR="00914B64">
        <w:rPr>
          <w:rFonts w:cstheme="minorHAnsi"/>
        </w:rPr>
        <w:t>na</w:t>
      </w:r>
      <w:proofErr w:type="spellEnd"/>
      <w:r w:rsidR="00914B64">
        <w:rPr>
          <w:rFonts w:cstheme="minorHAnsi"/>
        </w:rPr>
        <w:t xml:space="preserve"> </w:t>
      </w:r>
      <w:proofErr w:type="spellStart"/>
      <w:r w:rsidR="00914B64">
        <w:rPr>
          <w:rFonts w:cstheme="minorHAnsi"/>
        </w:rPr>
        <w:t>projektu</w:t>
      </w:r>
      <w:proofErr w:type="spellEnd"/>
      <w:r w:rsidR="00E65CAE">
        <w:rPr>
          <w:rFonts w:cstheme="minorHAnsi"/>
        </w:rPr>
        <w:t xml:space="preserve">, </w:t>
      </w:r>
      <w:proofErr w:type="spellStart"/>
      <w:r w:rsidR="00E65CAE">
        <w:rPr>
          <w:rFonts w:cstheme="minorHAnsi"/>
        </w:rPr>
        <w:t>troškovi</w:t>
      </w:r>
      <w:proofErr w:type="spellEnd"/>
      <w:r w:rsidR="00E65CAE">
        <w:rPr>
          <w:rFonts w:cstheme="minorHAnsi"/>
        </w:rPr>
        <w:t xml:space="preserve"> </w:t>
      </w:r>
      <w:proofErr w:type="spellStart"/>
      <w:r w:rsidR="00E65CAE">
        <w:rPr>
          <w:rFonts w:cstheme="minorHAnsi"/>
        </w:rPr>
        <w:t>upravljanje</w:t>
      </w:r>
      <w:proofErr w:type="spellEnd"/>
      <w:r w:rsidR="00E65CAE">
        <w:rPr>
          <w:rFonts w:cstheme="minorHAnsi"/>
        </w:rPr>
        <w:t xml:space="preserve"> </w:t>
      </w:r>
      <w:proofErr w:type="spellStart"/>
      <w:r w:rsidR="00E65CAE">
        <w:rPr>
          <w:rFonts w:cstheme="minorHAnsi"/>
        </w:rPr>
        <w:t>projektom</w:t>
      </w:r>
      <w:proofErr w:type="spellEnd"/>
      <w:r w:rsidR="00E65CAE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i</w:t>
      </w:r>
      <w:proofErr w:type="spellEnd"/>
      <w:r w:rsidR="00E65CAE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troškovi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E65CAE">
        <w:rPr>
          <w:rFonts w:cstheme="minorHAnsi"/>
        </w:rPr>
        <w:t>promidžb</w:t>
      </w:r>
      <w:r w:rsidR="00880936">
        <w:rPr>
          <w:rFonts w:cstheme="minorHAnsi"/>
        </w:rPr>
        <w:t>e</w:t>
      </w:r>
      <w:proofErr w:type="spellEnd"/>
      <w:r w:rsidR="00E65CAE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i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E65CAE">
        <w:rPr>
          <w:rFonts w:cstheme="minorHAnsi"/>
        </w:rPr>
        <w:t>informiranj</w:t>
      </w:r>
      <w:r w:rsidR="00880936">
        <w:rPr>
          <w:rFonts w:cstheme="minorHAnsi"/>
        </w:rPr>
        <w:t>a</w:t>
      </w:r>
      <w:proofErr w:type="spellEnd"/>
      <w:r w:rsidR="00E65CAE">
        <w:rPr>
          <w:rFonts w:cstheme="minorHAnsi"/>
        </w:rPr>
        <w:t xml:space="preserve">. </w:t>
      </w:r>
    </w:p>
    <w:p w14:paraId="47937718" w14:textId="77777777" w:rsidR="006A0517" w:rsidRDefault="00E65CAE" w:rsidP="00495EFD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Planirani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rashodi</w:t>
      </w:r>
      <w:proofErr w:type="spellEnd"/>
      <w:r>
        <w:rPr>
          <w:rFonts w:cstheme="minorHAnsi"/>
        </w:rPr>
        <w:t xml:space="preserve"> za </w:t>
      </w:r>
      <w:proofErr w:type="spellStart"/>
      <w:r>
        <w:rPr>
          <w:rFonts w:cstheme="minorHAnsi"/>
        </w:rPr>
        <w:t>promidžbu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vidljivost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EU </w:t>
      </w:r>
      <w:proofErr w:type="spellStart"/>
      <w:r>
        <w:rPr>
          <w:rFonts w:cstheme="minorHAnsi"/>
        </w:rPr>
        <w:t>projektu</w:t>
      </w:r>
      <w:proofErr w:type="spellEnd"/>
      <w:r>
        <w:rPr>
          <w:rFonts w:cstheme="minorHAnsi"/>
        </w:rPr>
        <w:t xml:space="preserve"> “</w:t>
      </w:r>
      <w:proofErr w:type="spellStart"/>
      <w:r>
        <w:rPr>
          <w:rFonts w:cstheme="minorHAnsi"/>
        </w:rPr>
        <w:t>Želim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posao</w:t>
      </w:r>
      <w:proofErr w:type="spellEnd"/>
      <w:r>
        <w:rPr>
          <w:rFonts w:cstheme="minorHAnsi"/>
        </w:rPr>
        <w:t>”</w:t>
      </w:r>
      <w:r w:rsidR="00914B64">
        <w:rPr>
          <w:rFonts w:cstheme="minorHAnsi"/>
        </w:rPr>
        <w:t xml:space="preserve"> </w:t>
      </w:r>
      <w:r w:rsidR="00880936">
        <w:rPr>
          <w:rFonts w:cstheme="minorHAnsi"/>
        </w:rPr>
        <w:t xml:space="preserve">koji </w:t>
      </w:r>
      <w:proofErr w:type="spellStart"/>
      <w:r w:rsidR="00880936">
        <w:rPr>
          <w:rFonts w:cstheme="minorHAnsi"/>
        </w:rPr>
        <w:t>poti</w:t>
      </w:r>
      <w:r w:rsidR="006A0517">
        <w:rPr>
          <w:rFonts w:cstheme="minorHAnsi"/>
        </w:rPr>
        <w:t>č</w:t>
      </w:r>
      <w:r w:rsidR="00880936">
        <w:rPr>
          <w:rFonts w:cstheme="minorHAnsi"/>
        </w:rPr>
        <w:t>e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aktivno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uključivanje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i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poboljšanje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zapošljivosti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ranjivih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skupina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stanovništva</w:t>
      </w:r>
      <w:proofErr w:type="spellEnd"/>
      <w:r w:rsidR="00880936">
        <w:rPr>
          <w:rFonts w:cstheme="minorHAnsi"/>
        </w:rPr>
        <w:t xml:space="preserve">. </w:t>
      </w:r>
      <w:proofErr w:type="spellStart"/>
      <w:r w:rsidR="00880936">
        <w:rPr>
          <w:rFonts w:cstheme="minorHAnsi"/>
        </w:rPr>
        <w:t>Razdoblje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provedbe</w:t>
      </w:r>
      <w:proofErr w:type="spellEnd"/>
      <w:r w:rsidR="00880936">
        <w:rPr>
          <w:rFonts w:cstheme="minorHAnsi"/>
        </w:rPr>
        <w:t xml:space="preserve"> </w:t>
      </w:r>
      <w:proofErr w:type="spellStart"/>
      <w:r w:rsidR="00880936">
        <w:rPr>
          <w:rFonts w:cstheme="minorHAnsi"/>
        </w:rPr>
        <w:t>projekta</w:t>
      </w:r>
      <w:proofErr w:type="spellEnd"/>
      <w:r w:rsidR="00880936">
        <w:rPr>
          <w:rFonts w:cstheme="minorHAnsi"/>
        </w:rPr>
        <w:t xml:space="preserve"> je od </w:t>
      </w:r>
      <w:proofErr w:type="spellStart"/>
      <w:r w:rsidR="00880936">
        <w:rPr>
          <w:rFonts w:cstheme="minorHAnsi"/>
        </w:rPr>
        <w:t>veljače</w:t>
      </w:r>
      <w:proofErr w:type="spellEnd"/>
      <w:r w:rsidR="00880936">
        <w:rPr>
          <w:rFonts w:cstheme="minorHAnsi"/>
        </w:rPr>
        <w:t xml:space="preserve"> 2021. do </w:t>
      </w:r>
      <w:proofErr w:type="spellStart"/>
      <w:r w:rsidR="00880936">
        <w:rPr>
          <w:rFonts w:cstheme="minorHAnsi"/>
        </w:rPr>
        <w:t>veljače</w:t>
      </w:r>
      <w:proofErr w:type="spellEnd"/>
      <w:r w:rsidR="00880936">
        <w:rPr>
          <w:rFonts w:cstheme="minorHAnsi"/>
        </w:rPr>
        <w:t xml:space="preserve"> 2023. </w:t>
      </w:r>
      <w:proofErr w:type="spellStart"/>
      <w:r w:rsidR="00880936">
        <w:rPr>
          <w:rFonts w:cstheme="minorHAnsi"/>
        </w:rPr>
        <w:t>godine</w:t>
      </w:r>
      <w:proofErr w:type="spellEnd"/>
      <w:r w:rsidR="00880936">
        <w:rPr>
          <w:rFonts w:cstheme="minorHAnsi"/>
        </w:rPr>
        <w:t xml:space="preserve">. </w:t>
      </w:r>
    </w:p>
    <w:p w14:paraId="5C6BC90C" w14:textId="200FB46E" w:rsidR="00495EFD" w:rsidRDefault="00D75BFC" w:rsidP="00495EFD">
      <w:pPr>
        <w:spacing w:after="0"/>
        <w:jc w:val="both"/>
        <w:rPr>
          <w:rFonts w:cstheme="minorHAnsi"/>
        </w:rPr>
      </w:pPr>
      <w:proofErr w:type="spellStart"/>
      <w:r w:rsidRPr="00E178B2">
        <w:rPr>
          <w:rFonts w:cstheme="minorHAnsi"/>
        </w:rPr>
        <w:t>Općina</w:t>
      </w:r>
      <w:proofErr w:type="spellEnd"/>
      <w:r w:rsidRPr="00E178B2">
        <w:rPr>
          <w:rFonts w:cstheme="minorHAnsi"/>
        </w:rPr>
        <w:t xml:space="preserve"> </w:t>
      </w:r>
      <w:proofErr w:type="spellStart"/>
      <w:r w:rsidRPr="00E178B2">
        <w:rPr>
          <w:rFonts w:cstheme="minorHAnsi"/>
        </w:rPr>
        <w:t>Bistra</w:t>
      </w:r>
      <w:proofErr w:type="spellEnd"/>
      <w:r w:rsidRPr="00E178B2">
        <w:rPr>
          <w:rFonts w:cstheme="minorHAnsi"/>
        </w:rPr>
        <w:t xml:space="preserve"> </w:t>
      </w:r>
      <w:proofErr w:type="spellStart"/>
      <w:r w:rsidRPr="00E178B2">
        <w:rPr>
          <w:rFonts w:cstheme="minorHAnsi"/>
        </w:rPr>
        <w:t>dužna</w:t>
      </w:r>
      <w:proofErr w:type="spellEnd"/>
      <w:r w:rsidRPr="00E178B2">
        <w:rPr>
          <w:rFonts w:cstheme="minorHAnsi"/>
        </w:rPr>
        <w:t xml:space="preserve"> je </w:t>
      </w:r>
      <w:proofErr w:type="spellStart"/>
      <w:r w:rsidRPr="00E178B2">
        <w:rPr>
          <w:rFonts w:cstheme="minorHAnsi"/>
        </w:rPr>
        <w:t>sukladno</w:t>
      </w:r>
      <w:proofErr w:type="spellEnd"/>
      <w:r w:rsidRPr="00E178B2">
        <w:rPr>
          <w:rFonts w:cstheme="minorHAnsi"/>
        </w:rPr>
        <w:t xml:space="preserve"> </w:t>
      </w:r>
      <w:proofErr w:type="spellStart"/>
      <w:r w:rsidRPr="00E178B2">
        <w:rPr>
          <w:rFonts w:cstheme="minorHAnsi"/>
        </w:rPr>
        <w:t>Zakonu</w:t>
      </w:r>
      <w:proofErr w:type="spellEnd"/>
      <w:r w:rsidRPr="00E178B2">
        <w:rPr>
          <w:rFonts w:cstheme="minorHAnsi"/>
        </w:rPr>
        <w:t xml:space="preserve"> o </w:t>
      </w:r>
      <w:proofErr w:type="spellStart"/>
      <w:r w:rsidRPr="00E178B2">
        <w:rPr>
          <w:rFonts w:cstheme="minorHAnsi"/>
        </w:rPr>
        <w:t>socijalnoj</w:t>
      </w:r>
      <w:proofErr w:type="spellEnd"/>
      <w:r w:rsidRPr="00E178B2">
        <w:rPr>
          <w:rFonts w:cstheme="minorHAnsi"/>
        </w:rPr>
        <w:t xml:space="preserve"> </w:t>
      </w:r>
      <w:proofErr w:type="spellStart"/>
      <w:r w:rsidRPr="00E178B2">
        <w:rPr>
          <w:rFonts w:cstheme="minorHAnsi"/>
        </w:rPr>
        <w:t>skrbi</w:t>
      </w:r>
      <w:proofErr w:type="spellEnd"/>
      <w:r w:rsidRPr="00E178B2">
        <w:rPr>
          <w:rFonts w:cstheme="minorHAnsi"/>
        </w:rPr>
        <w:t xml:space="preserve"> </w:t>
      </w:r>
      <w:proofErr w:type="spellStart"/>
      <w:r w:rsidRPr="00E178B2">
        <w:rPr>
          <w:rFonts w:cstheme="minorHAnsi"/>
        </w:rPr>
        <w:t>osigurati</w:t>
      </w:r>
      <w:proofErr w:type="spellEnd"/>
      <w:r w:rsidRPr="00E178B2">
        <w:rPr>
          <w:rFonts w:cstheme="minorHAnsi"/>
        </w:rPr>
        <w:t xml:space="preserve"> </w:t>
      </w:r>
      <w:proofErr w:type="spellStart"/>
      <w:r w:rsidRPr="00E178B2">
        <w:rPr>
          <w:rFonts w:cstheme="minorHAnsi"/>
        </w:rPr>
        <w:t>određena</w:t>
      </w:r>
      <w:proofErr w:type="spellEnd"/>
      <w:r w:rsidR="00953876" w:rsidRPr="00E178B2">
        <w:rPr>
          <w:rFonts w:cstheme="minorHAnsi"/>
        </w:rPr>
        <w:t xml:space="preserve"> </w:t>
      </w:r>
      <w:proofErr w:type="spellStart"/>
      <w:r w:rsidR="00953876" w:rsidRPr="00E178B2">
        <w:rPr>
          <w:rFonts w:cstheme="minorHAnsi"/>
        </w:rPr>
        <w:t>prava</w:t>
      </w:r>
      <w:proofErr w:type="spellEnd"/>
      <w:r w:rsidR="00953876" w:rsidRPr="00E178B2">
        <w:rPr>
          <w:rFonts w:cstheme="minorHAnsi"/>
        </w:rPr>
        <w:t xml:space="preserve"> </w:t>
      </w:r>
      <w:proofErr w:type="spellStart"/>
      <w:r w:rsidR="00953876" w:rsidRPr="00E178B2">
        <w:rPr>
          <w:rFonts w:cstheme="minorHAnsi"/>
        </w:rPr>
        <w:t>građanima</w:t>
      </w:r>
      <w:proofErr w:type="spellEnd"/>
      <w:r w:rsidR="00953876" w:rsidRPr="00E178B2">
        <w:rPr>
          <w:rFonts w:cstheme="minorHAnsi"/>
        </w:rPr>
        <w:t xml:space="preserve"> </w:t>
      </w:r>
      <w:proofErr w:type="spellStart"/>
      <w:r w:rsidR="00953876" w:rsidRPr="00E178B2">
        <w:rPr>
          <w:rFonts w:cstheme="minorHAnsi"/>
        </w:rPr>
        <w:t>korisnicima</w:t>
      </w:r>
      <w:proofErr w:type="spellEnd"/>
      <w:r w:rsidR="00953876" w:rsidRPr="00E178B2">
        <w:rPr>
          <w:rFonts w:cstheme="minorHAnsi"/>
        </w:rPr>
        <w:t xml:space="preserve"> </w:t>
      </w:r>
      <w:proofErr w:type="spellStart"/>
      <w:r w:rsidR="00953876" w:rsidRPr="00E178B2">
        <w:rPr>
          <w:rFonts w:cstheme="minorHAnsi"/>
        </w:rPr>
        <w:t>soc</w:t>
      </w:r>
      <w:r w:rsidR="0026319A" w:rsidRPr="00E178B2">
        <w:rPr>
          <w:rFonts w:cstheme="minorHAnsi"/>
        </w:rPr>
        <w:t>ijalnih</w:t>
      </w:r>
      <w:proofErr w:type="spellEnd"/>
      <w:r w:rsidR="0026319A" w:rsidRPr="00E178B2">
        <w:rPr>
          <w:rFonts w:cstheme="minorHAnsi"/>
        </w:rPr>
        <w:t xml:space="preserve"> </w:t>
      </w:r>
      <w:proofErr w:type="spellStart"/>
      <w:r w:rsidR="0026319A" w:rsidRPr="00E178B2">
        <w:rPr>
          <w:rFonts w:cstheme="minorHAnsi"/>
        </w:rPr>
        <w:t>naknada</w:t>
      </w:r>
      <w:proofErr w:type="spellEnd"/>
      <w:r w:rsidRPr="00E178B2">
        <w:rPr>
          <w:rFonts w:cstheme="minorHAnsi"/>
        </w:rPr>
        <w:t xml:space="preserve">. </w:t>
      </w:r>
      <w:proofErr w:type="spellStart"/>
      <w:r w:rsidRPr="00E178B2">
        <w:rPr>
          <w:rFonts w:cstheme="minorHAnsi"/>
        </w:rPr>
        <w:t>Općina</w:t>
      </w:r>
      <w:proofErr w:type="spellEnd"/>
      <w:r w:rsidRPr="00E178B2">
        <w:rPr>
          <w:rFonts w:cstheme="minorHAnsi"/>
        </w:rPr>
        <w:t xml:space="preserve"> </w:t>
      </w:r>
      <w:proofErr w:type="spellStart"/>
      <w:r w:rsidRPr="00E178B2">
        <w:rPr>
          <w:rFonts w:cstheme="minorHAnsi"/>
        </w:rPr>
        <w:t>također</w:t>
      </w:r>
      <w:proofErr w:type="spellEnd"/>
      <w:r w:rsidRPr="00E178B2">
        <w:rPr>
          <w:rFonts w:cstheme="minorHAnsi"/>
        </w:rPr>
        <w:t xml:space="preserve"> </w:t>
      </w:r>
      <w:proofErr w:type="spellStart"/>
      <w:r w:rsidRPr="00E178B2">
        <w:rPr>
          <w:rFonts w:cstheme="minorHAnsi"/>
        </w:rPr>
        <w:t>nastoji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obvezana</w:t>
      </w:r>
      <w:proofErr w:type="spellEnd"/>
      <w:r>
        <w:t xml:space="preserve"> a </w:t>
      </w:r>
      <w:proofErr w:type="spellStart"/>
      <w:r>
        <w:t>sve</w:t>
      </w:r>
      <w:proofErr w:type="spellEnd"/>
      <w:r>
        <w:t xml:space="preserve"> s </w:t>
      </w:r>
      <w:proofErr w:type="spellStart"/>
      <w:r>
        <w:t>ciljem</w:t>
      </w:r>
      <w:proofErr w:type="spellEnd"/>
      <w:r w:rsidR="00643D15">
        <w:t xml:space="preserve"> </w:t>
      </w:r>
      <w:proofErr w:type="spellStart"/>
      <w:r w:rsidR="00643D15">
        <w:t>kako</w:t>
      </w:r>
      <w:proofErr w:type="spellEnd"/>
      <w:r w:rsidR="00643D15">
        <w:t xml:space="preserve"> bi </w:t>
      </w:r>
      <w:proofErr w:type="spellStart"/>
      <w:r w:rsidR="00643D15">
        <w:t>svojim</w:t>
      </w:r>
      <w:proofErr w:type="spellEnd"/>
      <w:r w:rsidR="00643D15">
        <w:t xml:space="preserve"> </w:t>
      </w:r>
      <w:proofErr w:type="spellStart"/>
      <w:r w:rsidR="00643D15">
        <w:t>građanima</w:t>
      </w:r>
      <w:proofErr w:type="spellEnd"/>
      <w:r w:rsidR="00643D15">
        <w:t xml:space="preserve"> </w:t>
      </w:r>
      <w:proofErr w:type="spellStart"/>
      <w:r w:rsidR="00643D15">
        <w:t>omogući</w:t>
      </w:r>
      <w:r>
        <w:t>la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osigurala</w:t>
      </w:r>
      <w:proofErr w:type="spellEnd"/>
      <w:r>
        <w:t xml:space="preserve"> </w:t>
      </w:r>
      <w:r w:rsidR="0026319A">
        <w:t xml:space="preserve">minimum </w:t>
      </w:r>
      <w:proofErr w:type="spellStart"/>
      <w:r w:rsidR="0026319A">
        <w:t>standard</w:t>
      </w:r>
      <w:r w:rsidR="00E178B2">
        <w:t>a</w:t>
      </w:r>
      <w:proofErr w:type="spellEnd"/>
      <w:r w:rsidR="0026319A">
        <w:t xml:space="preserve"> u </w:t>
      </w:r>
      <w:proofErr w:type="spellStart"/>
      <w:r w:rsidR="0026319A">
        <w:t>zadovoljenju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životnih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>. Z</w:t>
      </w:r>
      <w:r w:rsidR="00953876">
        <w:t xml:space="preserve">a </w:t>
      </w:r>
      <w:proofErr w:type="spellStart"/>
      <w:r w:rsidR="00953876">
        <w:t>tu</w:t>
      </w:r>
      <w:proofErr w:type="spellEnd"/>
      <w:r w:rsidR="00953876">
        <w:t xml:space="preserve"> je </w:t>
      </w:r>
      <w:proofErr w:type="spellStart"/>
      <w:r w:rsidR="00953876">
        <w:t>svrhu</w:t>
      </w:r>
      <w:proofErr w:type="spellEnd"/>
      <w:r w:rsidR="00953876">
        <w:t xml:space="preserve"> u </w:t>
      </w:r>
      <w:proofErr w:type="spellStart"/>
      <w:r w:rsidR="00CA06D5">
        <w:t>P</w:t>
      </w:r>
      <w:r w:rsidR="00953876">
        <w:t>ror</w:t>
      </w:r>
      <w:r w:rsidR="008B4C4A">
        <w:t>ačun</w:t>
      </w:r>
      <w:r w:rsidR="006A0517">
        <w:t>u</w:t>
      </w:r>
      <w:proofErr w:type="spellEnd"/>
      <w:r w:rsidR="008B4C4A">
        <w:t xml:space="preserve"> za 202</w:t>
      </w:r>
      <w:r w:rsidR="00880936">
        <w:t>3</w:t>
      </w:r>
      <w:r w:rsidR="005733EE">
        <w:t xml:space="preserve">. </w:t>
      </w:r>
      <w:proofErr w:type="spellStart"/>
      <w:r w:rsidR="001F1631">
        <w:t>godinu</w:t>
      </w:r>
      <w:proofErr w:type="spellEnd"/>
      <w:r w:rsidR="001F1631">
        <w:t xml:space="preserve"> </w:t>
      </w:r>
      <w:proofErr w:type="spellStart"/>
      <w:r w:rsidR="001F1631">
        <w:t>planirano</w:t>
      </w:r>
      <w:proofErr w:type="spellEnd"/>
      <w:r w:rsidR="001F1631">
        <w:t xml:space="preserve"> je </w:t>
      </w:r>
      <w:r w:rsidR="00880936">
        <w:t xml:space="preserve">139.110,00 </w:t>
      </w:r>
      <w:proofErr w:type="spellStart"/>
      <w:r w:rsidR="00880936">
        <w:t>eura</w:t>
      </w:r>
      <w:proofErr w:type="spellEnd"/>
      <w:r w:rsidR="005733EE">
        <w:t xml:space="preserve">. </w:t>
      </w:r>
    </w:p>
    <w:p w14:paraId="173D4313" w14:textId="76123977" w:rsidR="00EF4E48" w:rsidRPr="00B120E2" w:rsidRDefault="00EF4E48" w:rsidP="00495EFD">
      <w:pPr>
        <w:spacing w:after="0"/>
        <w:jc w:val="both"/>
        <w:rPr>
          <w:rFonts w:cstheme="minorHAnsi"/>
        </w:rPr>
      </w:pPr>
      <w:proofErr w:type="spellStart"/>
      <w:r w:rsidRPr="00EF4E48">
        <w:rPr>
          <w:rFonts w:cstheme="minorHAnsi"/>
          <w:u w:val="single"/>
        </w:rPr>
        <w:t>Pokazatelj</w:t>
      </w:r>
      <w:proofErr w:type="spellEnd"/>
      <w:r w:rsidRPr="00EF4E48">
        <w:rPr>
          <w:rFonts w:cstheme="minorHAnsi"/>
          <w:u w:val="single"/>
        </w:rPr>
        <w:t xml:space="preserve"> </w:t>
      </w:r>
      <w:proofErr w:type="spellStart"/>
      <w:r w:rsidRPr="00EF4E48">
        <w:rPr>
          <w:rFonts w:cstheme="minorHAnsi"/>
          <w:u w:val="single"/>
        </w:rPr>
        <w:t>uspješnosti</w:t>
      </w:r>
      <w:proofErr w:type="spellEnd"/>
      <w:r w:rsidRPr="00EF4E48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pomoći</w:t>
      </w:r>
      <w:proofErr w:type="spellEnd"/>
    </w:p>
    <w:p w14:paraId="2E0CB41E" w14:textId="3376FD7B" w:rsidR="00CA06D5" w:rsidRPr="00E178B2" w:rsidRDefault="00EF4E48" w:rsidP="006361C6">
      <w:pPr>
        <w:spacing w:after="0" w:line="240" w:lineRule="auto"/>
        <w:jc w:val="both"/>
        <w:rPr>
          <w:rFonts w:cstheme="minorHAnsi"/>
        </w:rPr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 </w:t>
      </w:r>
      <w:proofErr w:type="spellStart"/>
      <w:r>
        <w:rPr>
          <w:rFonts w:cstheme="minorHAnsi"/>
        </w:rPr>
        <w:t>slj</w:t>
      </w:r>
      <w:r w:rsidR="00880936">
        <w:rPr>
          <w:rFonts w:cstheme="minorHAnsi"/>
        </w:rPr>
        <w:t>e</w:t>
      </w:r>
      <w:r>
        <w:rPr>
          <w:rFonts w:cstheme="minorHAnsi"/>
        </w:rPr>
        <w:t>deće</w:t>
      </w:r>
      <w:proofErr w:type="spellEnd"/>
      <w:r w:rsidR="00652364">
        <w:t xml:space="preserve"> </w:t>
      </w:r>
      <w:proofErr w:type="spellStart"/>
      <w:r w:rsidR="00652364">
        <w:t>aktivnosti</w:t>
      </w:r>
      <w:proofErr w:type="spellEnd"/>
      <w:r w:rsidR="00652364">
        <w:t xml:space="preserve"> </w:t>
      </w:r>
      <w:proofErr w:type="spellStart"/>
      <w:r w:rsidR="00643D15">
        <w:t>i</w:t>
      </w:r>
      <w:proofErr w:type="spellEnd"/>
      <w:r w:rsidR="00643D15">
        <w:t xml:space="preserve"> </w:t>
      </w:r>
      <w:proofErr w:type="spellStart"/>
      <w:r w:rsidR="00643D15">
        <w:t>tekuć</w:t>
      </w:r>
      <w:r w:rsidR="00880936">
        <w:t>e</w:t>
      </w:r>
      <w:proofErr w:type="spellEnd"/>
      <w:r w:rsidR="00643D15">
        <w:t xml:space="preserve"> </w:t>
      </w:r>
      <w:proofErr w:type="spellStart"/>
      <w:r w:rsidR="00643D15">
        <w:t>projek</w:t>
      </w:r>
      <w:r w:rsidR="00652364">
        <w:t>t</w:t>
      </w:r>
      <w:r w:rsidR="00880936">
        <w:t>e</w:t>
      </w:r>
      <w:proofErr w:type="spellEnd"/>
      <w:r w:rsidR="00CA06D5">
        <w:t>:</w:t>
      </w:r>
    </w:p>
    <w:p w14:paraId="3866A5CF" w14:textId="77777777" w:rsidR="00670C17" w:rsidRPr="008B6078" w:rsidRDefault="00670C17" w:rsidP="006361C6">
      <w:pPr>
        <w:spacing w:after="0" w:line="240" w:lineRule="auto"/>
        <w:jc w:val="both"/>
      </w:pPr>
    </w:p>
    <w:p w14:paraId="54F3D7E8" w14:textId="77777777" w:rsidR="00CA06D5" w:rsidRDefault="008B6078" w:rsidP="008B6078">
      <w:pPr>
        <w:numPr>
          <w:ilvl w:val="0"/>
          <w:numId w:val="14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Pomoć</w:t>
      </w:r>
      <w:proofErr w:type="spellEnd"/>
      <w:r w:rsidRPr="008B6078">
        <w:t xml:space="preserve"> </w:t>
      </w:r>
      <w:proofErr w:type="spellStart"/>
      <w:r w:rsidRPr="008B6078">
        <w:t>obiteljima</w:t>
      </w:r>
      <w:proofErr w:type="spellEnd"/>
      <w:r w:rsidRPr="008B6078">
        <w:t xml:space="preserve">, </w:t>
      </w:r>
      <w:proofErr w:type="spellStart"/>
      <w:r w:rsidRPr="008B6078">
        <w:t>kućanstvima</w:t>
      </w:r>
      <w:proofErr w:type="spellEnd"/>
      <w:r w:rsidRPr="008B6078">
        <w:t xml:space="preserve"> </w:t>
      </w:r>
      <w:proofErr w:type="spellStart"/>
      <w:r w:rsidR="00873EC5">
        <w:t>i</w:t>
      </w:r>
      <w:proofErr w:type="spellEnd"/>
      <w:r w:rsidRPr="008B6078">
        <w:t xml:space="preserve"> </w:t>
      </w:r>
      <w:proofErr w:type="spellStart"/>
      <w:r w:rsidRPr="008B6078">
        <w:t>humanitarnim</w:t>
      </w:r>
      <w:proofErr w:type="spellEnd"/>
      <w:r w:rsidRPr="008B6078">
        <w:t xml:space="preserve"> </w:t>
      </w:r>
    </w:p>
    <w:p w14:paraId="29AEB3BA" w14:textId="346B4890" w:rsidR="008B6078" w:rsidRPr="008B6078" w:rsidRDefault="008B6078" w:rsidP="00CA06D5">
      <w:pPr>
        <w:spacing w:after="0" w:line="240" w:lineRule="auto"/>
        <w:ind w:left="1440"/>
        <w:jc w:val="both"/>
      </w:pPr>
      <w:proofErr w:type="spellStart"/>
      <w:r w:rsidRPr="008B6078">
        <w:t>organizacijama</w:t>
      </w:r>
      <w:proofErr w:type="spellEnd"/>
      <w:r w:rsidRPr="008B6078">
        <w:t xml:space="preserve">- </w:t>
      </w:r>
      <w:r w:rsidR="00880936">
        <w:t xml:space="preserve">78.860,00 </w:t>
      </w:r>
      <w:proofErr w:type="spellStart"/>
      <w:r w:rsidR="00880936">
        <w:t>eura</w:t>
      </w:r>
      <w:proofErr w:type="spellEnd"/>
      <w:r w:rsidR="00CA06D5">
        <w:t>,</w:t>
      </w:r>
    </w:p>
    <w:p w14:paraId="2E31B53F" w14:textId="77777777" w:rsidR="00CA06D5" w:rsidRDefault="008B6078" w:rsidP="008B6078">
      <w:pPr>
        <w:numPr>
          <w:ilvl w:val="0"/>
          <w:numId w:val="14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Donaci</w:t>
      </w:r>
      <w:r w:rsidR="00CA06D5">
        <w:t>je</w:t>
      </w:r>
      <w:proofErr w:type="spellEnd"/>
      <w:r w:rsidR="00CA06D5">
        <w:t xml:space="preserve"> </w:t>
      </w:r>
      <w:proofErr w:type="spellStart"/>
      <w:r w:rsidR="00CA06D5">
        <w:t>udrugama</w:t>
      </w:r>
      <w:proofErr w:type="spellEnd"/>
      <w:r w:rsidR="00CA06D5">
        <w:t xml:space="preserve"> u </w:t>
      </w:r>
      <w:proofErr w:type="spellStart"/>
      <w:r w:rsidR="00CA06D5">
        <w:t>socijalnoj</w:t>
      </w:r>
      <w:proofErr w:type="spellEnd"/>
      <w:r w:rsidR="00CA06D5">
        <w:t xml:space="preserve"> </w:t>
      </w:r>
      <w:proofErr w:type="spellStart"/>
      <w:r w:rsidR="00CA06D5">
        <w:t>skrbi</w:t>
      </w:r>
      <w:proofErr w:type="spellEnd"/>
      <w:r w:rsidR="00CA06D5">
        <w:t xml:space="preserve"> </w:t>
      </w:r>
      <w:proofErr w:type="spellStart"/>
      <w:r w:rsidR="00CA06D5">
        <w:t>i</w:t>
      </w:r>
      <w:proofErr w:type="spellEnd"/>
      <w:r w:rsidRPr="008B6078">
        <w:t xml:space="preserve"> </w:t>
      </w:r>
      <w:proofErr w:type="spellStart"/>
      <w:r w:rsidRPr="008B6078">
        <w:t>zdravstvenoj</w:t>
      </w:r>
      <w:proofErr w:type="spellEnd"/>
      <w:r w:rsidR="00904F2F">
        <w:t xml:space="preserve"> </w:t>
      </w:r>
    </w:p>
    <w:p w14:paraId="44030116" w14:textId="6DEE248D" w:rsidR="008B6078" w:rsidRPr="008B6078" w:rsidRDefault="00904F2F" w:rsidP="00CA06D5">
      <w:pPr>
        <w:spacing w:after="0" w:line="240" w:lineRule="auto"/>
        <w:ind w:left="1440"/>
        <w:jc w:val="both"/>
      </w:pPr>
      <w:proofErr w:type="spellStart"/>
      <w:r>
        <w:lastRenderedPageBreak/>
        <w:t>zaštiti</w:t>
      </w:r>
      <w:proofErr w:type="spellEnd"/>
      <w:r>
        <w:t xml:space="preserve"> – </w:t>
      </w:r>
      <w:r w:rsidR="00880936">
        <w:t xml:space="preserve">11.500,00 </w:t>
      </w:r>
      <w:proofErr w:type="spellStart"/>
      <w:r w:rsidR="00880936">
        <w:t>eura</w:t>
      </w:r>
      <w:proofErr w:type="spellEnd"/>
      <w:r w:rsidR="00CA06D5">
        <w:t>,</w:t>
      </w:r>
    </w:p>
    <w:p w14:paraId="424D829B" w14:textId="45992835" w:rsidR="008B6078" w:rsidRPr="008B6078" w:rsidRDefault="008B6078" w:rsidP="008B6078">
      <w:pPr>
        <w:numPr>
          <w:ilvl w:val="0"/>
          <w:numId w:val="14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Naknade</w:t>
      </w:r>
      <w:proofErr w:type="spellEnd"/>
      <w:r w:rsidRPr="008B6078">
        <w:t xml:space="preserve"> </w:t>
      </w:r>
      <w:proofErr w:type="spellStart"/>
      <w:r w:rsidRPr="008B6078">
        <w:t>članovima</w:t>
      </w:r>
      <w:proofErr w:type="spellEnd"/>
      <w:r w:rsidRPr="008B6078">
        <w:t xml:space="preserve"> </w:t>
      </w:r>
      <w:proofErr w:type="spellStart"/>
      <w:r w:rsidRPr="008B6078">
        <w:t>povjerenstva</w:t>
      </w:r>
      <w:proofErr w:type="spellEnd"/>
      <w:r w:rsidRPr="008B6078">
        <w:t xml:space="preserve"> – </w:t>
      </w:r>
      <w:r w:rsidR="00880936">
        <w:t xml:space="preserve">270,00 </w:t>
      </w:r>
      <w:proofErr w:type="spellStart"/>
      <w:r w:rsidR="00880936">
        <w:t>eura</w:t>
      </w:r>
      <w:proofErr w:type="spellEnd"/>
      <w:r w:rsidR="00CA06D5">
        <w:t>,</w:t>
      </w:r>
    </w:p>
    <w:p w14:paraId="32985771" w14:textId="47729197" w:rsidR="008B6078" w:rsidRPr="008B6078" w:rsidRDefault="008B6078" w:rsidP="008B6078">
      <w:pPr>
        <w:numPr>
          <w:ilvl w:val="0"/>
          <w:numId w:val="14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="00F471A2">
        <w:t>Veterinarske</w:t>
      </w:r>
      <w:proofErr w:type="spellEnd"/>
      <w:r w:rsidR="00F471A2">
        <w:t xml:space="preserve"> </w:t>
      </w:r>
      <w:proofErr w:type="spellStart"/>
      <w:r w:rsidR="00F471A2">
        <w:t>usluge</w:t>
      </w:r>
      <w:proofErr w:type="spellEnd"/>
      <w:r w:rsidRPr="008B6078">
        <w:t xml:space="preserve"> – </w:t>
      </w:r>
      <w:r w:rsidR="00CA06D5">
        <w:t>2</w:t>
      </w:r>
      <w:r w:rsidR="00880936">
        <w:t xml:space="preserve">.800,00 </w:t>
      </w:r>
      <w:proofErr w:type="spellStart"/>
      <w:r w:rsidR="00880936">
        <w:t>eura</w:t>
      </w:r>
      <w:proofErr w:type="spellEnd"/>
      <w:r w:rsidR="00CA06D5">
        <w:t>,</w:t>
      </w:r>
    </w:p>
    <w:p w14:paraId="195F4971" w14:textId="1148242D" w:rsidR="00220A15" w:rsidRDefault="008B6078" w:rsidP="00652364">
      <w:pPr>
        <w:numPr>
          <w:ilvl w:val="0"/>
          <w:numId w:val="15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Program </w:t>
      </w:r>
      <w:proofErr w:type="spellStart"/>
      <w:r w:rsidRPr="008B6078">
        <w:t>rada</w:t>
      </w:r>
      <w:proofErr w:type="spellEnd"/>
      <w:r w:rsidRPr="008B6078">
        <w:t xml:space="preserve"> </w:t>
      </w:r>
      <w:proofErr w:type="spellStart"/>
      <w:r w:rsidRPr="008B6078">
        <w:t>Vijeća</w:t>
      </w:r>
      <w:proofErr w:type="spellEnd"/>
      <w:r w:rsidRPr="008B6078">
        <w:t xml:space="preserve"> za </w:t>
      </w:r>
      <w:proofErr w:type="spellStart"/>
      <w:r w:rsidRPr="008B6078">
        <w:t>prevenciju</w:t>
      </w:r>
      <w:proofErr w:type="spellEnd"/>
      <w:r w:rsidRPr="008B6078">
        <w:t xml:space="preserve"> – </w:t>
      </w:r>
      <w:r w:rsidR="00880936">
        <w:t xml:space="preserve">1.330,00 </w:t>
      </w:r>
      <w:proofErr w:type="spellStart"/>
      <w:r w:rsidR="00880936">
        <w:t>eura</w:t>
      </w:r>
      <w:proofErr w:type="spellEnd"/>
      <w:r w:rsidR="00220A15">
        <w:t>,</w:t>
      </w:r>
    </w:p>
    <w:p w14:paraId="17A08F6B" w14:textId="538E4906" w:rsidR="00880936" w:rsidRDefault="00880936" w:rsidP="00652364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t>Tekući</w:t>
      </w:r>
      <w:proofErr w:type="spellEnd"/>
      <w:r>
        <w:t xml:space="preserve"> </w:t>
      </w:r>
      <w:proofErr w:type="spellStart"/>
      <w:r>
        <w:t>projekt-Projekt</w:t>
      </w:r>
      <w:proofErr w:type="spellEnd"/>
      <w:r>
        <w:t xml:space="preserve"> “</w:t>
      </w:r>
      <w:proofErr w:type="spellStart"/>
      <w:r>
        <w:t>Zaželi</w:t>
      </w:r>
      <w:proofErr w:type="spellEnd"/>
      <w:r>
        <w:t xml:space="preserve"> u </w:t>
      </w:r>
      <w:proofErr w:type="spellStart"/>
      <w:r>
        <w:t>Općini</w:t>
      </w:r>
      <w:proofErr w:type="spellEnd"/>
      <w:r>
        <w:t xml:space="preserve"> </w:t>
      </w:r>
      <w:proofErr w:type="spellStart"/>
      <w:r>
        <w:t>Bistra</w:t>
      </w:r>
      <w:proofErr w:type="spellEnd"/>
      <w:r w:rsidR="006A0517">
        <w:t xml:space="preserve"> II</w:t>
      </w:r>
      <w:r>
        <w:t xml:space="preserve">” – 42.350,00 </w:t>
      </w:r>
      <w:proofErr w:type="spellStart"/>
      <w:r>
        <w:t>eura</w:t>
      </w:r>
      <w:proofErr w:type="spellEnd"/>
      <w:r>
        <w:t>,</w:t>
      </w:r>
    </w:p>
    <w:p w14:paraId="1A7D4B7D" w14:textId="0B2B4BD4" w:rsidR="001F1631" w:rsidRDefault="00220A15" w:rsidP="00880936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t>Tekući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- </w:t>
      </w:r>
      <w:proofErr w:type="spellStart"/>
      <w:r>
        <w:t>P</w:t>
      </w:r>
      <w:r w:rsidR="00652364">
        <w:t>rojekt</w:t>
      </w:r>
      <w:proofErr w:type="spellEnd"/>
      <w:r w:rsidR="00652364">
        <w:t xml:space="preserve"> “</w:t>
      </w:r>
      <w:proofErr w:type="spellStart"/>
      <w:r w:rsidR="00652364">
        <w:t>Želim</w:t>
      </w:r>
      <w:proofErr w:type="spellEnd"/>
      <w:r w:rsidR="00652364">
        <w:t xml:space="preserve"> </w:t>
      </w:r>
      <w:proofErr w:type="spellStart"/>
      <w:r w:rsidR="00652364">
        <w:t>posao</w:t>
      </w:r>
      <w:proofErr w:type="spellEnd"/>
      <w:r w:rsidR="00652364">
        <w:t xml:space="preserve">” – </w:t>
      </w:r>
      <w:r w:rsidR="00880936">
        <w:t xml:space="preserve">2.000,00 </w:t>
      </w:r>
      <w:proofErr w:type="spellStart"/>
      <w:r w:rsidR="00880936">
        <w:t>eura</w:t>
      </w:r>
      <w:proofErr w:type="spellEnd"/>
      <w:r w:rsidR="00880936">
        <w:t>.</w:t>
      </w:r>
    </w:p>
    <w:p w14:paraId="53C5B77A" w14:textId="77777777" w:rsidR="00953876" w:rsidRDefault="00953876" w:rsidP="00953876">
      <w:pPr>
        <w:spacing w:after="0" w:line="240" w:lineRule="auto"/>
        <w:jc w:val="both"/>
      </w:pPr>
    </w:p>
    <w:p w14:paraId="7A3A96BA" w14:textId="44A7EA74" w:rsidR="008B6078" w:rsidRDefault="008B6078" w:rsidP="008A18D6">
      <w:pPr>
        <w:spacing w:after="0" w:line="240" w:lineRule="auto"/>
        <w:jc w:val="both"/>
        <w:rPr>
          <w:b/>
        </w:rPr>
      </w:pPr>
      <w:r w:rsidRPr="008A18D6">
        <w:rPr>
          <w:b/>
        </w:rPr>
        <w:t>Program</w:t>
      </w:r>
      <w:r w:rsidR="008A18D6" w:rsidRPr="008A18D6">
        <w:rPr>
          <w:b/>
        </w:rPr>
        <w:t xml:space="preserve"> 1021</w:t>
      </w:r>
      <w:r w:rsidRPr="008A18D6">
        <w:rPr>
          <w:b/>
        </w:rPr>
        <w:t xml:space="preserve">: </w:t>
      </w:r>
      <w:proofErr w:type="spellStart"/>
      <w:r w:rsidRPr="008A18D6">
        <w:rPr>
          <w:b/>
        </w:rPr>
        <w:t>Izgradnja</w:t>
      </w:r>
      <w:proofErr w:type="spellEnd"/>
      <w:r w:rsidRPr="008A18D6">
        <w:rPr>
          <w:b/>
        </w:rPr>
        <w:t xml:space="preserve"> </w:t>
      </w:r>
      <w:proofErr w:type="spellStart"/>
      <w:r w:rsidRPr="008A18D6">
        <w:rPr>
          <w:b/>
        </w:rPr>
        <w:t>komunalne</w:t>
      </w:r>
      <w:proofErr w:type="spellEnd"/>
      <w:r w:rsidRPr="008A18D6">
        <w:rPr>
          <w:b/>
        </w:rPr>
        <w:t xml:space="preserve"> </w:t>
      </w:r>
      <w:proofErr w:type="spellStart"/>
      <w:r w:rsidR="00636950">
        <w:rPr>
          <w:b/>
        </w:rPr>
        <w:t>infrastru</w:t>
      </w:r>
      <w:r w:rsidR="00107CCF">
        <w:rPr>
          <w:b/>
        </w:rPr>
        <w:t>k</w:t>
      </w:r>
      <w:r w:rsidR="00636950">
        <w:rPr>
          <w:b/>
        </w:rPr>
        <w:t>ture</w:t>
      </w:r>
      <w:proofErr w:type="spellEnd"/>
      <w:r w:rsidR="00636950">
        <w:rPr>
          <w:b/>
        </w:rPr>
        <w:t xml:space="preserve"> – 1.</w:t>
      </w:r>
      <w:r w:rsidR="0060069F">
        <w:rPr>
          <w:b/>
        </w:rPr>
        <w:t>135</w:t>
      </w:r>
      <w:r w:rsidR="00636950">
        <w:rPr>
          <w:b/>
        </w:rPr>
        <w:t>.529,00</w:t>
      </w:r>
      <w:r w:rsidR="003B106D">
        <w:rPr>
          <w:b/>
        </w:rPr>
        <w:t xml:space="preserve"> </w:t>
      </w:r>
      <w:proofErr w:type="spellStart"/>
      <w:r w:rsidR="003B106D">
        <w:rPr>
          <w:b/>
        </w:rPr>
        <w:t>eura</w:t>
      </w:r>
      <w:proofErr w:type="spellEnd"/>
    </w:p>
    <w:p w14:paraId="34B546C5" w14:textId="14944060" w:rsidR="00D211D3" w:rsidRPr="00D211D3" w:rsidRDefault="001D435A" w:rsidP="008A18D6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D211D3" w:rsidRPr="00BD17BC">
        <w:rPr>
          <w:u w:val="single"/>
        </w:rPr>
        <w:t xml:space="preserve"> </w:t>
      </w:r>
      <w:proofErr w:type="spellStart"/>
      <w:r w:rsidR="00D211D3" w:rsidRPr="00BD17BC">
        <w:rPr>
          <w:u w:val="single"/>
        </w:rPr>
        <w:t>Programa</w:t>
      </w:r>
      <w:proofErr w:type="spellEnd"/>
      <w:r w:rsidR="006A0517">
        <w:rPr>
          <w:u w:val="single"/>
        </w:rPr>
        <w:t xml:space="preserve"> </w:t>
      </w:r>
      <w:r>
        <w:t xml:space="preserve">- </w:t>
      </w:r>
      <w:proofErr w:type="spellStart"/>
      <w:r w:rsidR="00EE14F1">
        <w:t>Osnovni</w:t>
      </w:r>
      <w:proofErr w:type="spellEnd"/>
      <w:r w:rsidR="00EE14F1">
        <w:t xml:space="preserve"> </w:t>
      </w:r>
      <w:proofErr w:type="spellStart"/>
      <w:r w:rsidR="00EE14F1">
        <w:t>c</w:t>
      </w:r>
      <w:r>
        <w:t>ilj</w:t>
      </w:r>
      <w:proofErr w:type="spellEnd"/>
      <w:r w:rsidR="00D211D3">
        <w:t xml:space="preserve"> </w:t>
      </w:r>
      <w:proofErr w:type="spellStart"/>
      <w:r w:rsidR="00BC21F2">
        <w:t>p</w:t>
      </w:r>
      <w:r w:rsidR="00D211D3">
        <w:t>rograma</w:t>
      </w:r>
      <w:proofErr w:type="spellEnd"/>
      <w:r w:rsidR="00D211D3">
        <w:t xml:space="preserve"> je </w:t>
      </w:r>
      <w:proofErr w:type="spellStart"/>
      <w:r w:rsidR="00EE14F1">
        <w:t>stvaranje</w:t>
      </w:r>
      <w:proofErr w:type="spellEnd"/>
      <w:r w:rsidR="00EE14F1">
        <w:t xml:space="preserve"> </w:t>
      </w:r>
      <w:proofErr w:type="spellStart"/>
      <w:r w:rsidR="00EE14F1">
        <w:t>temelja</w:t>
      </w:r>
      <w:proofErr w:type="spellEnd"/>
      <w:r w:rsidR="00EE14F1">
        <w:t xml:space="preserve"> za </w:t>
      </w:r>
      <w:proofErr w:type="spellStart"/>
      <w:r w:rsidR="00EE14F1">
        <w:t>konkurentan</w:t>
      </w:r>
      <w:proofErr w:type="spellEnd"/>
      <w:r w:rsidR="00EE14F1">
        <w:t xml:space="preserve"> </w:t>
      </w:r>
      <w:proofErr w:type="spellStart"/>
      <w:r w:rsidR="00EE14F1">
        <w:t>i</w:t>
      </w:r>
      <w:proofErr w:type="spellEnd"/>
      <w:r w:rsidR="00EE14F1">
        <w:t xml:space="preserve"> </w:t>
      </w:r>
      <w:proofErr w:type="spellStart"/>
      <w:r w:rsidR="00EE14F1">
        <w:t>održiv</w:t>
      </w:r>
      <w:proofErr w:type="spellEnd"/>
      <w:r w:rsidR="00EE14F1">
        <w:t xml:space="preserve"> </w:t>
      </w:r>
      <w:proofErr w:type="spellStart"/>
      <w:r w:rsidR="00EE14F1">
        <w:t>razvoj</w:t>
      </w:r>
      <w:proofErr w:type="spellEnd"/>
      <w:r w:rsidR="00EE14F1">
        <w:t xml:space="preserve"> </w:t>
      </w:r>
      <w:proofErr w:type="spellStart"/>
      <w:r w:rsidR="00EE14F1">
        <w:t>općine</w:t>
      </w:r>
      <w:proofErr w:type="spellEnd"/>
      <w:r w:rsidR="00EE14F1">
        <w:t xml:space="preserve">. </w:t>
      </w:r>
      <w:proofErr w:type="spellStart"/>
      <w:r w:rsidR="00EE14F1">
        <w:t>Poseban</w:t>
      </w:r>
      <w:proofErr w:type="spellEnd"/>
      <w:r w:rsidR="00EE14F1">
        <w:t xml:space="preserve"> </w:t>
      </w:r>
      <w:proofErr w:type="spellStart"/>
      <w:r w:rsidR="00EE14F1">
        <w:t>cilj</w:t>
      </w:r>
      <w:proofErr w:type="spellEnd"/>
      <w:r w:rsidR="00EE14F1">
        <w:t xml:space="preserve"> je </w:t>
      </w:r>
      <w:proofErr w:type="spellStart"/>
      <w:r w:rsidR="0037573A">
        <w:t>osigurati</w:t>
      </w:r>
      <w:proofErr w:type="spellEnd"/>
      <w:r w:rsidR="0037573A">
        <w:t xml:space="preserve"> </w:t>
      </w:r>
      <w:proofErr w:type="spellStart"/>
      <w:r w:rsidR="0037573A">
        <w:t>ravnomjerna</w:t>
      </w:r>
      <w:proofErr w:type="spellEnd"/>
      <w:r w:rsidR="0037573A">
        <w:t xml:space="preserve"> </w:t>
      </w:r>
      <w:proofErr w:type="spellStart"/>
      <w:r w:rsidR="0019489B">
        <w:t>i</w:t>
      </w:r>
      <w:proofErr w:type="spellEnd"/>
      <w:r w:rsidR="0037573A">
        <w:t xml:space="preserve"> </w:t>
      </w:r>
      <w:proofErr w:type="spellStart"/>
      <w:r w:rsidR="0037573A">
        <w:t>kontinuirana</w:t>
      </w:r>
      <w:proofErr w:type="spellEnd"/>
      <w:r w:rsidR="0037573A">
        <w:t xml:space="preserve"> </w:t>
      </w:r>
      <w:proofErr w:type="spellStart"/>
      <w:r w:rsidR="0037573A">
        <w:t>ulaganja</w:t>
      </w:r>
      <w:proofErr w:type="spellEnd"/>
      <w:r w:rsidR="0037573A">
        <w:t xml:space="preserve"> u </w:t>
      </w:r>
      <w:proofErr w:type="spellStart"/>
      <w:r w:rsidR="0019489B">
        <w:t>komunalnu</w:t>
      </w:r>
      <w:proofErr w:type="spellEnd"/>
      <w:r w:rsidR="0037573A">
        <w:t xml:space="preserve"> </w:t>
      </w:r>
      <w:proofErr w:type="spellStart"/>
      <w:r w:rsidR="0037573A">
        <w:t>infrastrukturu</w:t>
      </w:r>
      <w:proofErr w:type="spellEnd"/>
      <w:r w:rsidR="0037573A">
        <w:t xml:space="preserve"> </w:t>
      </w:r>
      <w:proofErr w:type="spellStart"/>
      <w:r w:rsidR="0019489B">
        <w:t>i</w:t>
      </w:r>
      <w:proofErr w:type="spellEnd"/>
      <w:r w:rsidR="0037573A">
        <w:t xml:space="preserve"> </w:t>
      </w:r>
      <w:proofErr w:type="spellStart"/>
      <w:r w:rsidR="0037573A">
        <w:t>osigurati</w:t>
      </w:r>
      <w:proofErr w:type="spellEnd"/>
      <w:r w:rsidR="0037573A">
        <w:t xml:space="preserve"> </w:t>
      </w:r>
      <w:proofErr w:type="spellStart"/>
      <w:r w:rsidR="0037573A">
        <w:t>preduvjete</w:t>
      </w:r>
      <w:proofErr w:type="spellEnd"/>
      <w:r w:rsidR="0037573A">
        <w:t xml:space="preserve"> za </w:t>
      </w:r>
      <w:proofErr w:type="spellStart"/>
      <w:r w:rsidR="0037573A">
        <w:t>razvoj</w:t>
      </w:r>
      <w:proofErr w:type="spellEnd"/>
      <w:r w:rsidR="0037573A">
        <w:t xml:space="preserve"> </w:t>
      </w:r>
      <w:proofErr w:type="spellStart"/>
      <w:r w:rsidR="0019489B">
        <w:t>i</w:t>
      </w:r>
      <w:proofErr w:type="spellEnd"/>
      <w:r w:rsidR="0037573A">
        <w:t xml:space="preserve"> </w:t>
      </w:r>
      <w:proofErr w:type="spellStart"/>
      <w:r w:rsidR="0037573A">
        <w:t>izgradnju</w:t>
      </w:r>
      <w:proofErr w:type="spellEnd"/>
      <w:r w:rsidR="0019489B">
        <w:t xml:space="preserve"> </w:t>
      </w:r>
      <w:proofErr w:type="spellStart"/>
      <w:r w:rsidR="0019489B">
        <w:t>nove</w:t>
      </w:r>
      <w:proofErr w:type="spellEnd"/>
      <w:r w:rsidR="0019489B">
        <w:t xml:space="preserve"> </w:t>
      </w:r>
      <w:proofErr w:type="spellStart"/>
      <w:r w:rsidR="0019489B">
        <w:t>komunalne</w:t>
      </w:r>
      <w:proofErr w:type="spellEnd"/>
      <w:r w:rsidR="0019489B">
        <w:t xml:space="preserve"> </w:t>
      </w:r>
      <w:proofErr w:type="spellStart"/>
      <w:r w:rsidR="00FE4A6F">
        <w:t>infrastruk</w:t>
      </w:r>
      <w:r w:rsidR="0019489B">
        <w:t>ture</w:t>
      </w:r>
      <w:proofErr w:type="spellEnd"/>
      <w:r w:rsidR="0019489B">
        <w:t xml:space="preserve"> </w:t>
      </w:r>
      <w:proofErr w:type="spellStart"/>
      <w:r w:rsidR="0019489B">
        <w:t>te</w:t>
      </w:r>
      <w:proofErr w:type="spellEnd"/>
      <w:r w:rsidR="0019489B">
        <w:t xml:space="preserve"> </w:t>
      </w:r>
      <w:proofErr w:type="spellStart"/>
      <w:r w:rsidR="0019489B">
        <w:t>na</w:t>
      </w:r>
      <w:proofErr w:type="spellEnd"/>
      <w:r w:rsidR="0019489B">
        <w:t xml:space="preserve"> taj </w:t>
      </w:r>
      <w:proofErr w:type="spellStart"/>
      <w:r w:rsidR="0019489B">
        <w:t>način</w:t>
      </w:r>
      <w:proofErr w:type="spellEnd"/>
      <w:r w:rsidR="0019489B">
        <w:t xml:space="preserve"> </w:t>
      </w:r>
      <w:proofErr w:type="spellStart"/>
      <w:r w:rsidR="0019489B">
        <w:t>poboljšati</w:t>
      </w:r>
      <w:proofErr w:type="spellEnd"/>
      <w:r w:rsidR="0019489B">
        <w:t xml:space="preserve"> </w:t>
      </w:r>
      <w:proofErr w:type="spellStart"/>
      <w:r w:rsidR="0019489B">
        <w:t>kvalitetu</w:t>
      </w:r>
      <w:proofErr w:type="spellEnd"/>
      <w:r w:rsidR="0019489B">
        <w:t xml:space="preserve"> </w:t>
      </w:r>
      <w:proofErr w:type="spellStart"/>
      <w:r w:rsidR="0019489B">
        <w:t>ži</w:t>
      </w:r>
      <w:r w:rsidR="00FE371E">
        <w:t>vota</w:t>
      </w:r>
      <w:proofErr w:type="spellEnd"/>
      <w:r w:rsidR="00FE371E">
        <w:t xml:space="preserve"> </w:t>
      </w:r>
      <w:proofErr w:type="spellStart"/>
      <w:r w:rsidR="00FE371E">
        <w:t>kroz</w:t>
      </w:r>
      <w:proofErr w:type="spellEnd"/>
      <w:r w:rsidR="00FE371E">
        <w:t xml:space="preserve"> </w:t>
      </w:r>
      <w:proofErr w:type="spellStart"/>
      <w:r w:rsidR="00FE371E">
        <w:t>pruženi</w:t>
      </w:r>
      <w:proofErr w:type="spellEnd"/>
      <w:r w:rsidR="00FE371E">
        <w:t xml:space="preserve"> </w:t>
      </w:r>
      <w:proofErr w:type="spellStart"/>
      <w:r w:rsidR="00FE371E">
        <w:t>viši</w:t>
      </w:r>
      <w:proofErr w:type="spellEnd"/>
      <w:r w:rsidR="00FE371E">
        <w:t xml:space="preserve"> </w:t>
      </w:r>
      <w:proofErr w:type="spellStart"/>
      <w:r w:rsidR="00FE371E">
        <w:t>komunalni</w:t>
      </w:r>
      <w:proofErr w:type="spellEnd"/>
      <w:r w:rsidR="0019489B">
        <w:t xml:space="preserve"> standard.</w:t>
      </w:r>
    </w:p>
    <w:p w14:paraId="2968CE4E" w14:textId="16766A82" w:rsidR="007A628A" w:rsidRDefault="007A628A" w:rsidP="00111B36">
      <w:pPr>
        <w:spacing w:after="0" w:line="240" w:lineRule="auto"/>
        <w:jc w:val="both"/>
        <w:rPr>
          <w:rFonts w:cstheme="minorHAnsi"/>
        </w:rPr>
      </w:pPr>
      <w:proofErr w:type="spellStart"/>
      <w:r w:rsidRPr="002A0ACD">
        <w:rPr>
          <w:u w:val="single"/>
        </w:rPr>
        <w:t>Zakonska</w:t>
      </w:r>
      <w:proofErr w:type="spellEnd"/>
      <w:r w:rsidRPr="002A0ACD">
        <w:rPr>
          <w:u w:val="single"/>
        </w:rPr>
        <w:t xml:space="preserve"> </w:t>
      </w:r>
      <w:proofErr w:type="spellStart"/>
      <w:r w:rsidRPr="002A0ACD">
        <w:rPr>
          <w:u w:val="single"/>
        </w:rPr>
        <w:t>osnova</w:t>
      </w:r>
      <w:proofErr w:type="spellEnd"/>
      <w:r w:rsidR="006A0517">
        <w:rPr>
          <w:u w:val="single"/>
        </w:rPr>
        <w:t xml:space="preserve"> </w:t>
      </w:r>
      <w:r>
        <w:t>-</w:t>
      </w:r>
      <w:r w:rsidRPr="007A628A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Zakon</w:t>
      </w:r>
      <w:proofErr w:type="spellEnd"/>
      <w:r w:rsidRPr="00E178B2">
        <w:rPr>
          <w:rStyle w:val="pt-zadanifontodlomka-000009"/>
          <w:rFonts w:cstheme="minorHAnsi"/>
        </w:rPr>
        <w:t xml:space="preserve"> o </w:t>
      </w:r>
      <w:proofErr w:type="spellStart"/>
      <w:r w:rsidRPr="00E178B2">
        <w:rPr>
          <w:rStyle w:val="pt-zadanifontodlomka-000009"/>
          <w:rFonts w:cstheme="minorHAnsi"/>
        </w:rPr>
        <w:t>lokalnoj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i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područnoj</w:t>
      </w:r>
      <w:proofErr w:type="spellEnd"/>
      <w:r w:rsidRPr="00E178B2">
        <w:rPr>
          <w:rStyle w:val="pt-zadanifontodlomka-000009"/>
          <w:rFonts w:cstheme="minorHAnsi"/>
        </w:rPr>
        <w:t xml:space="preserve"> (</w:t>
      </w:r>
      <w:proofErr w:type="spellStart"/>
      <w:r w:rsidRPr="00E178B2">
        <w:rPr>
          <w:rStyle w:val="pt-zadanifontodlomka-000009"/>
          <w:rFonts w:cstheme="minorHAnsi"/>
        </w:rPr>
        <w:t>regionalnoj</w:t>
      </w:r>
      <w:proofErr w:type="spellEnd"/>
      <w:r w:rsidRPr="00E178B2">
        <w:rPr>
          <w:rStyle w:val="pt-zadanifontodlomka-000009"/>
          <w:rFonts w:cstheme="minorHAnsi"/>
        </w:rPr>
        <w:t xml:space="preserve">) </w:t>
      </w:r>
      <w:proofErr w:type="spellStart"/>
      <w:r w:rsidRPr="00E178B2">
        <w:rPr>
          <w:rStyle w:val="pt-zadanifontodlomka-000009"/>
          <w:rFonts w:cstheme="minorHAnsi"/>
        </w:rPr>
        <w:t>samoupravi</w:t>
      </w:r>
      <w:proofErr w:type="spellEnd"/>
      <w:r w:rsidR="00C67726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(„</w:t>
      </w:r>
      <w:proofErr w:type="spellStart"/>
      <w:r w:rsidRPr="00E178B2">
        <w:rPr>
          <w:rStyle w:val="pt-zadanifontodlomka-000009"/>
          <w:rFonts w:cstheme="minorHAnsi"/>
        </w:rPr>
        <w:t>Narodne</w:t>
      </w:r>
      <w:proofErr w:type="spellEnd"/>
      <w:r w:rsidRPr="00E178B2">
        <w:rPr>
          <w:rStyle w:val="pt-zadanifontodlomka-000009"/>
          <w:rFonts w:cstheme="minorHAnsi"/>
        </w:rPr>
        <w:t xml:space="preserve"> novine“ </w:t>
      </w:r>
      <w:proofErr w:type="spellStart"/>
      <w:r w:rsidRPr="00E178B2">
        <w:rPr>
          <w:rStyle w:val="pt-zadanifontodlomka-000009"/>
          <w:rFonts w:cstheme="minorHAnsi"/>
        </w:rPr>
        <w:t>br</w:t>
      </w:r>
      <w:r w:rsidR="00A85866">
        <w:rPr>
          <w:rStyle w:val="pt-zadanifontodlomka-000009"/>
          <w:rFonts w:cstheme="minorHAnsi"/>
        </w:rPr>
        <w:t>oj</w:t>
      </w:r>
      <w:proofErr w:type="spellEnd"/>
      <w:r w:rsidRPr="00E178B2">
        <w:rPr>
          <w:rStyle w:val="pt-zadanifontodlomka-000009"/>
          <w:rFonts w:cstheme="minorHAnsi"/>
        </w:rPr>
        <w:t>  33/01,  60/01,  129/05,  109/07,  125/08,  36/09,  36/09, 150/11, 144/12, 19/13,  137/15, 123/17</w:t>
      </w:r>
      <w:r w:rsidR="00A85866">
        <w:rPr>
          <w:rStyle w:val="pt-zadanifontodlomka-000009"/>
          <w:rFonts w:cstheme="minorHAnsi"/>
        </w:rPr>
        <w:t>,</w:t>
      </w:r>
      <w:r w:rsidRPr="00E178B2">
        <w:rPr>
          <w:rStyle w:val="pt-zadanifontodlomka-000009"/>
          <w:rFonts w:cstheme="minorHAnsi"/>
        </w:rPr>
        <w:t xml:space="preserve"> 98/19</w:t>
      </w:r>
      <w:r w:rsidR="001D435A">
        <w:rPr>
          <w:rStyle w:val="pt-zadanifontodlomka-000009"/>
          <w:rFonts w:cstheme="minorHAnsi"/>
        </w:rPr>
        <w:t>, 144/20</w:t>
      </w:r>
      <w:r w:rsidR="00A85866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),</w:t>
      </w:r>
      <w:r w:rsidRPr="00E178B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Zakon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komunalnom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gospodarstvu</w:t>
      </w:r>
      <w:proofErr w:type="spellEnd"/>
      <w:r>
        <w:rPr>
          <w:rFonts w:cstheme="minorHAnsi"/>
        </w:rPr>
        <w:t xml:space="preserve"> (“</w:t>
      </w:r>
      <w:proofErr w:type="spellStart"/>
      <w:r>
        <w:rPr>
          <w:rFonts w:cstheme="minorHAnsi"/>
        </w:rPr>
        <w:t>Narodne</w:t>
      </w:r>
      <w:proofErr w:type="spellEnd"/>
      <w:r>
        <w:rPr>
          <w:rFonts w:cstheme="minorHAnsi"/>
        </w:rPr>
        <w:t xml:space="preserve"> novine”</w:t>
      </w:r>
      <w:r w:rsidR="00A8586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</w:t>
      </w:r>
      <w:r w:rsidR="00A85866">
        <w:rPr>
          <w:rFonts w:cstheme="minorHAnsi"/>
        </w:rPr>
        <w:t>oj</w:t>
      </w:r>
      <w:proofErr w:type="spellEnd"/>
      <w:r>
        <w:rPr>
          <w:rFonts w:cstheme="minorHAnsi"/>
        </w:rPr>
        <w:t xml:space="preserve"> 68/18, 110/18, 32/20</w:t>
      </w:r>
      <w:r w:rsidR="00A85866">
        <w:rPr>
          <w:rFonts w:cstheme="minorHAnsi"/>
        </w:rPr>
        <w:t xml:space="preserve"> </w:t>
      </w:r>
      <w:r>
        <w:rPr>
          <w:rFonts w:cstheme="minorHAnsi"/>
        </w:rPr>
        <w:t>)</w:t>
      </w:r>
      <w:r w:rsidR="00EE14F1">
        <w:rPr>
          <w:rFonts w:cstheme="minorHAnsi"/>
        </w:rPr>
        <w:t xml:space="preserve">, </w:t>
      </w:r>
      <w:proofErr w:type="spellStart"/>
      <w:r w:rsidR="00EE14F1">
        <w:rPr>
          <w:rFonts w:cstheme="minorHAnsi"/>
        </w:rPr>
        <w:t>Zakon</w:t>
      </w:r>
      <w:proofErr w:type="spellEnd"/>
      <w:r w:rsidR="00EE14F1">
        <w:rPr>
          <w:rFonts w:cstheme="minorHAnsi"/>
        </w:rPr>
        <w:t xml:space="preserve"> o </w:t>
      </w:r>
      <w:proofErr w:type="spellStart"/>
      <w:r w:rsidR="00EE14F1">
        <w:rPr>
          <w:rFonts w:cstheme="minorHAnsi"/>
        </w:rPr>
        <w:t>cestama</w:t>
      </w:r>
      <w:proofErr w:type="spellEnd"/>
      <w:r w:rsidR="00EE14F1">
        <w:rPr>
          <w:rFonts w:cstheme="minorHAnsi"/>
        </w:rPr>
        <w:t xml:space="preserve"> (“</w:t>
      </w:r>
      <w:proofErr w:type="spellStart"/>
      <w:r w:rsidR="00EE14F1">
        <w:rPr>
          <w:rFonts w:cstheme="minorHAnsi"/>
        </w:rPr>
        <w:t>Narodne</w:t>
      </w:r>
      <w:proofErr w:type="spellEnd"/>
      <w:r w:rsidR="00EE14F1">
        <w:rPr>
          <w:rFonts w:cstheme="minorHAnsi"/>
        </w:rPr>
        <w:t xml:space="preserve"> novine” </w:t>
      </w:r>
      <w:proofErr w:type="spellStart"/>
      <w:r w:rsidR="00EE14F1">
        <w:rPr>
          <w:rFonts w:cstheme="minorHAnsi"/>
        </w:rPr>
        <w:t>br</w:t>
      </w:r>
      <w:r w:rsidR="00A85866">
        <w:rPr>
          <w:rFonts w:cstheme="minorHAnsi"/>
        </w:rPr>
        <w:t>oj</w:t>
      </w:r>
      <w:proofErr w:type="spellEnd"/>
      <w:r w:rsidR="00EE14F1">
        <w:rPr>
          <w:rFonts w:cstheme="minorHAnsi"/>
        </w:rPr>
        <w:t xml:space="preserve"> 84/11, 22/13, 54/13, 148/13, 92/14, 110/19</w:t>
      </w:r>
      <w:r w:rsidR="00BC21F2">
        <w:rPr>
          <w:rFonts w:cstheme="minorHAnsi"/>
        </w:rPr>
        <w:t>, 144/21, 114/22, 114/22</w:t>
      </w:r>
      <w:r w:rsidR="00EE14F1">
        <w:rPr>
          <w:rFonts w:cstheme="minorHAnsi"/>
        </w:rPr>
        <w:t xml:space="preserve">), </w:t>
      </w:r>
      <w:proofErr w:type="spellStart"/>
      <w:r w:rsidR="00EE14F1">
        <w:rPr>
          <w:rFonts w:cstheme="minorHAnsi"/>
        </w:rPr>
        <w:t>Zakon</w:t>
      </w:r>
      <w:proofErr w:type="spellEnd"/>
      <w:r w:rsidR="00EE14F1">
        <w:rPr>
          <w:rFonts w:cstheme="minorHAnsi"/>
        </w:rPr>
        <w:t xml:space="preserve"> o </w:t>
      </w:r>
      <w:proofErr w:type="spellStart"/>
      <w:r w:rsidR="00EE14F1">
        <w:rPr>
          <w:rFonts w:cstheme="minorHAnsi"/>
        </w:rPr>
        <w:t>vodama</w:t>
      </w:r>
      <w:proofErr w:type="spellEnd"/>
      <w:r w:rsidR="00EE14F1">
        <w:rPr>
          <w:rFonts w:cstheme="minorHAnsi"/>
        </w:rPr>
        <w:t xml:space="preserve"> (“</w:t>
      </w:r>
      <w:proofErr w:type="spellStart"/>
      <w:r w:rsidR="00EE14F1">
        <w:rPr>
          <w:rFonts w:cstheme="minorHAnsi"/>
        </w:rPr>
        <w:t>Narodne</w:t>
      </w:r>
      <w:proofErr w:type="spellEnd"/>
      <w:r w:rsidR="00EE14F1">
        <w:rPr>
          <w:rFonts w:cstheme="minorHAnsi"/>
        </w:rPr>
        <w:t xml:space="preserve"> novine” </w:t>
      </w:r>
      <w:proofErr w:type="spellStart"/>
      <w:r w:rsidR="00EE14F1">
        <w:rPr>
          <w:rFonts w:cstheme="minorHAnsi"/>
        </w:rPr>
        <w:t>br</w:t>
      </w:r>
      <w:r w:rsidR="00A85866">
        <w:rPr>
          <w:rFonts w:cstheme="minorHAnsi"/>
        </w:rPr>
        <w:t>oj</w:t>
      </w:r>
      <w:proofErr w:type="spellEnd"/>
      <w:r w:rsidR="00EE14F1">
        <w:rPr>
          <w:rFonts w:cstheme="minorHAnsi"/>
        </w:rPr>
        <w:t xml:space="preserve"> 66/19, 84/21), </w:t>
      </w:r>
      <w:proofErr w:type="spellStart"/>
      <w:r w:rsidR="00EE14F1">
        <w:rPr>
          <w:rFonts w:cstheme="minorHAnsi"/>
        </w:rPr>
        <w:t>Zakon</w:t>
      </w:r>
      <w:proofErr w:type="spellEnd"/>
      <w:r w:rsidR="00EE14F1">
        <w:rPr>
          <w:rFonts w:cstheme="minorHAnsi"/>
        </w:rPr>
        <w:t xml:space="preserve"> o </w:t>
      </w:r>
      <w:proofErr w:type="spellStart"/>
      <w:r w:rsidR="00EE14F1">
        <w:rPr>
          <w:rFonts w:cstheme="minorHAnsi"/>
        </w:rPr>
        <w:t>financiranju</w:t>
      </w:r>
      <w:proofErr w:type="spellEnd"/>
      <w:r w:rsidR="00EE14F1">
        <w:rPr>
          <w:rFonts w:cstheme="minorHAnsi"/>
        </w:rPr>
        <w:t xml:space="preserve"> </w:t>
      </w:r>
      <w:proofErr w:type="spellStart"/>
      <w:r w:rsidR="00EE14F1">
        <w:rPr>
          <w:rFonts w:cstheme="minorHAnsi"/>
        </w:rPr>
        <w:t>vodnog</w:t>
      </w:r>
      <w:proofErr w:type="spellEnd"/>
      <w:r w:rsidR="00EE14F1">
        <w:rPr>
          <w:rFonts w:cstheme="minorHAnsi"/>
        </w:rPr>
        <w:t xml:space="preserve"> </w:t>
      </w:r>
      <w:proofErr w:type="spellStart"/>
      <w:r w:rsidR="00EE14F1">
        <w:rPr>
          <w:rFonts w:cstheme="minorHAnsi"/>
        </w:rPr>
        <w:t>gospodarstva</w:t>
      </w:r>
      <w:proofErr w:type="spellEnd"/>
      <w:r w:rsidR="00EE14F1">
        <w:rPr>
          <w:rFonts w:cstheme="minorHAnsi"/>
        </w:rPr>
        <w:t xml:space="preserve"> (“</w:t>
      </w:r>
      <w:proofErr w:type="spellStart"/>
      <w:r w:rsidR="00EE14F1">
        <w:rPr>
          <w:rFonts w:cstheme="minorHAnsi"/>
        </w:rPr>
        <w:t>Narodne</w:t>
      </w:r>
      <w:proofErr w:type="spellEnd"/>
      <w:r w:rsidR="00EE14F1">
        <w:rPr>
          <w:rFonts w:cstheme="minorHAnsi"/>
        </w:rPr>
        <w:t xml:space="preserve"> novine” </w:t>
      </w:r>
      <w:proofErr w:type="spellStart"/>
      <w:r w:rsidR="00EE14F1">
        <w:rPr>
          <w:rFonts w:cstheme="minorHAnsi"/>
        </w:rPr>
        <w:t>br</w:t>
      </w:r>
      <w:r w:rsidR="00A85866">
        <w:rPr>
          <w:rFonts w:cstheme="minorHAnsi"/>
        </w:rPr>
        <w:t>oj</w:t>
      </w:r>
      <w:proofErr w:type="spellEnd"/>
      <w:r w:rsidR="00EE14F1">
        <w:rPr>
          <w:rFonts w:cstheme="minorHAnsi"/>
        </w:rPr>
        <w:t xml:space="preserve"> 153/09, </w:t>
      </w:r>
      <w:r w:rsidR="00F31F26">
        <w:rPr>
          <w:rFonts w:cstheme="minorHAnsi"/>
        </w:rPr>
        <w:t xml:space="preserve">90/11, </w:t>
      </w:r>
      <w:r w:rsidR="00EE14F1">
        <w:rPr>
          <w:rFonts w:cstheme="minorHAnsi"/>
        </w:rPr>
        <w:t>56/13, 154/14, 119/15, 120/16, 127/17, 66/19</w:t>
      </w:r>
      <w:r w:rsidR="00A85866">
        <w:rPr>
          <w:rFonts w:cstheme="minorHAnsi"/>
        </w:rPr>
        <w:t xml:space="preserve"> </w:t>
      </w:r>
      <w:r w:rsidR="00EE14F1">
        <w:rPr>
          <w:rFonts w:cstheme="minorHAnsi"/>
        </w:rPr>
        <w:t>).</w:t>
      </w:r>
    </w:p>
    <w:p w14:paraId="34BF5EE7" w14:textId="47D36EC7" w:rsidR="006A0AB8" w:rsidRPr="00B120E2" w:rsidRDefault="007A628A" w:rsidP="006A0AB8">
      <w:pPr>
        <w:spacing w:after="0"/>
        <w:jc w:val="both"/>
        <w:rPr>
          <w:rFonts w:cstheme="minorHAnsi"/>
        </w:rPr>
      </w:pPr>
      <w:proofErr w:type="spellStart"/>
      <w:r w:rsidRPr="002A0ACD">
        <w:rPr>
          <w:rFonts w:cstheme="minorHAnsi"/>
          <w:u w:val="single"/>
        </w:rPr>
        <w:t>Obrazloženje</w:t>
      </w:r>
      <w:proofErr w:type="spellEnd"/>
      <w:r w:rsidR="006A0517">
        <w:rPr>
          <w:rFonts w:cstheme="minorHAnsi"/>
          <w:u w:val="single"/>
        </w:rPr>
        <w:t xml:space="preserve"> </w:t>
      </w:r>
      <w:r w:rsidRPr="002A0ACD">
        <w:rPr>
          <w:rFonts w:cstheme="minorHAnsi"/>
          <w:u w:val="single"/>
        </w:rPr>
        <w:t>-</w:t>
      </w:r>
      <w:r>
        <w:rPr>
          <w:rFonts w:cstheme="minorHAnsi"/>
        </w:rPr>
        <w:t xml:space="preserve"> </w:t>
      </w:r>
      <w:r w:rsidR="00476E3C">
        <w:t xml:space="preserve">Program </w:t>
      </w:r>
      <w:proofErr w:type="spellStart"/>
      <w:r w:rsidR="0056396D">
        <w:t>izgradnje</w:t>
      </w:r>
      <w:proofErr w:type="spellEnd"/>
      <w:r w:rsidR="0056396D">
        <w:t xml:space="preserve"> </w:t>
      </w:r>
      <w:proofErr w:type="spellStart"/>
      <w:r w:rsidR="001D435A">
        <w:t>komunalne</w:t>
      </w:r>
      <w:proofErr w:type="spellEnd"/>
      <w:r w:rsidR="001D435A">
        <w:t xml:space="preserve"> </w:t>
      </w:r>
      <w:proofErr w:type="spellStart"/>
      <w:r w:rsidR="001D435A">
        <w:t>infrastrukture</w:t>
      </w:r>
      <w:proofErr w:type="spellEnd"/>
      <w:r w:rsidR="001D435A">
        <w:t xml:space="preserve"> za 202</w:t>
      </w:r>
      <w:r w:rsidR="00636950">
        <w:t>3</w:t>
      </w:r>
      <w:r w:rsidR="0056396D">
        <w:t xml:space="preserve">. </w:t>
      </w:r>
      <w:proofErr w:type="spellStart"/>
      <w:r w:rsidR="007E00A9">
        <w:t>g</w:t>
      </w:r>
      <w:r w:rsidR="0056396D">
        <w:t>odinu</w:t>
      </w:r>
      <w:proofErr w:type="spellEnd"/>
      <w:r w:rsidR="0056396D">
        <w:t xml:space="preserve"> </w:t>
      </w:r>
      <w:proofErr w:type="spellStart"/>
      <w:r w:rsidR="0056396D">
        <w:t>predviđa</w:t>
      </w:r>
      <w:proofErr w:type="spellEnd"/>
      <w:r w:rsidR="0056396D">
        <w:t xml:space="preserve"> </w:t>
      </w:r>
      <w:proofErr w:type="spellStart"/>
      <w:r w:rsidR="0056396D">
        <w:t>nastavak</w:t>
      </w:r>
      <w:proofErr w:type="spellEnd"/>
      <w:r w:rsidR="0056396D">
        <w:t xml:space="preserve"> </w:t>
      </w:r>
      <w:proofErr w:type="spellStart"/>
      <w:r w:rsidR="0056396D">
        <w:t>ulaganja</w:t>
      </w:r>
      <w:proofErr w:type="spellEnd"/>
      <w:r w:rsidR="0056396D">
        <w:t xml:space="preserve"> u </w:t>
      </w:r>
      <w:proofErr w:type="spellStart"/>
      <w:r w:rsidR="008B2735">
        <w:t>komunalnu</w:t>
      </w:r>
      <w:proofErr w:type="spellEnd"/>
      <w:r w:rsidR="000235DB">
        <w:t xml:space="preserve"> </w:t>
      </w:r>
      <w:proofErr w:type="spellStart"/>
      <w:r w:rsidR="000235DB">
        <w:t>infrastrukturu</w:t>
      </w:r>
      <w:proofErr w:type="spellEnd"/>
      <w:r w:rsidR="000235DB">
        <w:t xml:space="preserve"> </w:t>
      </w:r>
      <w:proofErr w:type="spellStart"/>
      <w:r w:rsidR="000235DB">
        <w:t>sukladno</w:t>
      </w:r>
      <w:proofErr w:type="spellEnd"/>
      <w:r w:rsidR="007E00A9">
        <w:t xml:space="preserve"> </w:t>
      </w:r>
      <w:proofErr w:type="spellStart"/>
      <w:r w:rsidR="007E00A9">
        <w:t>planiranim</w:t>
      </w:r>
      <w:proofErr w:type="spellEnd"/>
      <w:r w:rsidR="007E00A9">
        <w:t xml:space="preserve"> </w:t>
      </w:r>
      <w:proofErr w:type="spellStart"/>
      <w:r w:rsidR="007E00A9">
        <w:t>izvorima</w:t>
      </w:r>
      <w:proofErr w:type="spellEnd"/>
      <w:r w:rsidR="007E00A9">
        <w:t xml:space="preserve"> </w:t>
      </w:r>
      <w:proofErr w:type="spellStart"/>
      <w:r w:rsidR="007E00A9">
        <w:t>financiranja</w:t>
      </w:r>
      <w:proofErr w:type="spellEnd"/>
      <w:r w:rsidR="007E00A9">
        <w:t xml:space="preserve">, </w:t>
      </w:r>
      <w:proofErr w:type="spellStart"/>
      <w:r w:rsidR="008B2735">
        <w:t>i</w:t>
      </w:r>
      <w:proofErr w:type="spellEnd"/>
      <w:r w:rsidR="007E00A9">
        <w:t xml:space="preserve"> to u </w:t>
      </w:r>
      <w:proofErr w:type="spellStart"/>
      <w:r w:rsidR="008B2735">
        <w:t>izgradnju</w:t>
      </w:r>
      <w:proofErr w:type="spellEnd"/>
      <w:r w:rsidR="008B2735">
        <w:t xml:space="preserve"> </w:t>
      </w:r>
      <w:proofErr w:type="spellStart"/>
      <w:r w:rsidR="008B2735">
        <w:t>groblja</w:t>
      </w:r>
      <w:proofErr w:type="spellEnd"/>
      <w:r w:rsidR="006A0517">
        <w:t xml:space="preserve"> u </w:t>
      </w:r>
      <w:proofErr w:type="spellStart"/>
      <w:r w:rsidR="006A0517">
        <w:t>Poljanici</w:t>
      </w:r>
      <w:proofErr w:type="spellEnd"/>
      <w:r w:rsidR="006A0517">
        <w:t xml:space="preserve"> </w:t>
      </w:r>
      <w:proofErr w:type="spellStart"/>
      <w:r w:rsidR="006A0517">
        <w:t>Bistranskoj</w:t>
      </w:r>
      <w:proofErr w:type="spellEnd"/>
      <w:r w:rsidR="008B2735">
        <w:t xml:space="preserve">, </w:t>
      </w:r>
      <w:proofErr w:type="spellStart"/>
      <w:r w:rsidR="00FE371E">
        <w:t>nerazvrstanih</w:t>
      </w:r>
      <w:proofErr w:type="spellEnd"/>
      <w:r w:rsidR="00FE371E">
        <w:t xml:space="preserve"> cesta</w:t>
      </w:r>
      <w:r w:rsidR="007E00A9">
        <w:t xml:space="preserve"> </w:t>
      </w:r>
      <w:proofErr w:type="spellStart"/>
      <w:r w:rsidR="008B2735">
        <w:t>i</w:t>
      </w:r>
      <w:proofErr w:type="spellEnd"/>
      <w:r w:rsidR="007E00A9">
        <w:t xml:space="preserve"> </w:t>
      </w:r>
      <w:proofErr w:type="spellStart"/>
      <w:r w:rsidR="002A0ACD">
        <w:t>pješač</w:t>
      </w:r>
      <w:r w:rsidR="00FE371E">
        <w:t>kih</w:t>
      </w:r>
      <w:proofErr w:type="spellEnd"/>
      <w:r w:rsidR="007E00A9">
        <w:t xml:space="preserve"> </w:t>
      </w:r>
      <w:proofErr w:type="spellStart"/>
      <w:r w:rsidR="00FE371E">
        <w:t>staza</w:t>
      </w:r>
      <w:proofErr w:type="spellEnd"/>
      <w:r w:rsidR="00636950">
        <w:t xml:space="preserve"> (</w:t>
      </w:r>
      <w:r w:rsidR="006A0517">
        <w:t xml:space="preserve"> </w:t>
      </w:r>
      <w:proofErr w:type="spellStart"/>
      <w:r w:rsidR="00636950">
        <w:t>izgradnja</w:t>
      </w:r>
      <w:proofErr w:type="spellEnd"/>
      <w:r w:rsidR="00636950">
        <w:t xml:space="preserve"> </w:t>
      </w:r>
      <w:proofErr w:type="spellStart"/>
      <w:r w:rsidR="00636950">
        <w:t>pješačkog</w:t>
      </w:r>
      <w:proofErr w:type="spellEnd"/>
      <w:r w:rsidR="00636950">
        <w:t xml:space="preserve"> </w:t>
      </w:r>
      <w:proofErr w:type="spellStart"/>
      <w:r w:rsidR="00636950">
        <w:t>pločnika</w:t>
      </w:r>
      <w:proofErr w:type="spellEnd"/>
      <w:r w:rsidR="00636950">
        <w:t xml:space="preserve"> u </w:t>
      </w:r>
      <w:proofErr w:type="spellStart"/>
      <w:r w:rsidR="00636950">
        <w:t>Stubičkoj</w:t>
      </w:r>
      <w:proofErr w:type="spellEnd"/>
      <w:r w:rsidR="00636950">
        <w:t xml:space="preserve"> </w:t>
      </w:r>
      <w:proofErr w:type="spellStart"/>
      <w:r w:rsidR="00636950">
        <w:t>ulici</w:t>
      </w:r>
      <w:proofErr w:type="spellEnd"/>
      <w:r w:rsidR="00636950">
        <w:t xml:space="preserve"> u </w:t>
      </w:r>
      <w:proofErr w:type="spellStart"/>
      <w:r w:rsidR="00636950">
        <w:t>Bukovju</w:t>
      </w:r>
      <w:proofErr w:type="spellEnd"/>
      <w:r w:rsidR="006A0517">
        <w:t xml:space="preserve"> </w:t>
      </w:r>
      <w:proofErr w:type="spellStart"/>
      <w:r w:rsidR="006A0517">
        <w:t>Bistranskom</w:t>
      </w:r>
      <w:proofErr w:type="spellEnd"/>
      <w:r w:rsidR="00636950">
        <w:t xml:space="preserve">, </w:t>
      </w:r>
      <w:proofErr w:type="spellStart"/>
      <w:r w:rsidR="00636950">
        <w:t>izgradnja</w:t>
      </w:r>
      <w:proofErr w:type="spellEnd"/>
      <w:r w:rsidR="00636950">
        <w:t xml:space="preserve"> </w:t>
      </w:r>
      <w:proofErr w:type="spellStart"/>
      <w:r w:rsidR="00636950">
        <w:t>semafora</w:t>
      </w:r>
      <w:proofErr w:type="spellEnd"/>
      <w:r w:rsidR="00636950">
        <w:t xml:space="preserve"> </w:t>
      </w:r>
      <w:r w:rsidR="006A0517">
        <w:t>u</w:t>
      </w:r>
      <w:r w:rsidR="00636950">
        <w:t xml:space="preserve"> </w:t>
      </w:r>
      <w:proofErr w:type="spellStart"/>
      <w:r w:rsidR="00636950">
        <w:t>Bistranskoj</w:t>
      </w:r>
      <w:proofErr w:type="spellEnd"/>
      <w:r w:rsidR="00636950">
        <w:t xml:space="preserve"> </w:t>
      </w:r>
      <w:proofErr w:type="spellStart"/>
      <w:r w:rsidR="00636950">
        <w:t>ulici</w:t>
      </w:r>
      <w:proofErr w:type="spellEnd"/>
      <w:r w:rsidR="00636950">
        <w:t xml:space="preserve">, </w:t>
      </w:r>
      <w:proofErr w:type="spellStart"/>
      <w:r w:rsidR="00636950">
        <w:t>izgradnja</w:t>
      </w:r>
      <w:proofErr w:type="spellEnd"/>
      <w:r w:rsidR="00636950">
        <w:t xml:space="preserve"> </w:t>
      </w:r>
      <w:proofErr w:type="spellStart"/>
      <w:r w:rsidR="00636950">
        <w:t>rotora</w:t>
      </w:r>
      <w:proofErr w:type="spellEnd"/>
      <w:r w:rsidR="00636950">
        <w:t xml:space="preserve"> u </w:t>
      </w:r>
      <w:proofErr w:type="spellStart"/>
      <w:r w:rsidR="00636950">
        <w:t>Bistranskoj</w:t>
      </w:r>
      <w:proofErr w:type="spellEnd"/>
      <w:r w:rsidR="00636950">
        <w:t xml:space="preserve"> </w:t>
      </w:r>
      <w:proofErr w:type="spellStart"/>
      <w:r w:rsidR="00636950">
        <w:t>ulici</w:t>
      </w:r>
      <w:proofErr w:type="spellEnd"/>
      <w:r w:rsidR="00636950">
        <w:t xml:space="preserve">, </w:t>
      </w:r>
      <w:proofErr w:type="spellStart"/>
      <w:r w:rsidR="00636950">
        <w:t>poboljšanje</w:t>
      </w:r>
      <w:proofErr w:type="spellEnd"/>
      <w:r w:rsidR="00636950">
        <w:t xml:space="preserve"> </w:t>
      </w:r>
      <w:proofErr w:type="spellStart"/>
      <w:r w:rsidR="00636950">
        <w:t>prometne</w:t>
      </w:r>
      <w:proofErr w:type="spellEnd"/>
      <w:r w:rsidR="00636950">
        <w:t xml:space="preserve"> </w:t>
      </w:r>
      <w:proofErr w:type="spellStart"/>
      <w:r w:rsidR="00636950">
        <w:t>sigurnosti</w:t>
      </w:r>
      <w:proofErr w:type="spellEnd"/>
      <w:r w:rsidR="00636950">
        <w:t xml:space="preserve"> </w:t>
      </w:r>
      <w:proofErr w:type="spellStart"/>
      <w:r w:rsidR="00636950">
        <w:t>i</w:t>
      </w:r>
      <w:proofErr w:type="spellEnd"/>
      <w:r w:rsidR="00636950">
        <w:t xml:space="preserve"> </w:t>
      </w:r>
      <w:proofErr w:type="spellStart"/>
      <w:r w:rsidR="00636950">
        <w:t>oborinske</w:t>
      </w:r>
      <w:proofErr w:type="spellEnd"/>
      <w:r w:rsidR="00636950">
        <w:t xml:space="preserve"> </w:t>
      </w:r>
      <w:proofErr w:type="spellStart"/>
      <w:r w:rsidR="00636950">
        <w:t>od</w:t>
      </w:r>
      <w:r w:rsidR="00E80F5B">
        <w:t>v</w:t>
      </w:r>
      <w:r w:rsidR="00636950">
        <w:t>odnje</w:t>
      </w:r>
      <w:proofErr w:type="spellEnd"/>
      <w:r w:rsidR="00636950">
        <w:t xml:space="preserve"> u </w:t>
      </w:r>
      <w:proofErr w:type="spellStart"/>
      <w:r w:rsidR="00636950">
        <w:t>Brezinskoj</w:t>
      </w:r>
      <w:proofErr w:type="spellEnd"/>
      <w:r w:rsidR="00636950">
        <w:t xml:space="preserve"> </w:t>
      </w:r>
      <w:proofErr w:type="spellStart"/>
      <w:r w:rsidR="00636950">
        <w:t>ulici</w:t>
      </w:r>
      <w:proofErr w:type="spellEnd"/>
      <w:r w:rsidR="006A0517">
        <w:t xml:space="preserve"> </w:t>
      </w:r>
      <w:r w:rsidR="00636950">
        <w:t>)</w:t>
      </w:r>
      <w:r w:rsidR="002A0ACD">
        <w:t xml:space="preserve">, </w:t>
      </w:r>
      <w:proofErr w:type="spellStart"/>
      <w:r w:rsidR="002A0ACD">
        <w:t>izgradnju</w:t>
      </w:r>
      <w:proofErr w:type="spellEnd"/>
      <w:r w:rsidR="002A0ACD">
        <w:t xml:space="preserve"> </w:t>
      </w:r>
      <w:proofErr w:type="spellStart"/>
      <w:r w:rsidR="002A0ACD">
        <w:t>Gospodarske</w:t>
      </w:r>
      <w:proofErr w:type="spellEnd"/>
      <w:r w:rsidR="002A0ACD">
        <w:t xml:space="preserve"> zone</w:t>
      </w:r>
      <w:r w:rsidR="000235DB">
        <w:t xml:space="preserve"> </w:t>
      </w:r>
      <w:r w:rsidR="00476E3C">
        <w:t xml:space="preserve"> </w:t>
      </w:r>
      <w:proofErr w:type="spellStart"/>
      <w:r w:rsidR="002A0ACD">
        <w:t>Bistra</w:t>
      </w:r>
      <w:proofErr w:type="spellEnd"/>
      <w:r w:rsidR="002A0ACD">
        <w:t xml:space="preserve">, </w:t>
      </w:r>
      <w:proofErr w:type="spellStart"/>
      <w:r w:rsidR="002A0ACD">
        <w:t>rekonstrukciju</w:t>
      </w:r>
      <w:proofErr w:type="spellEnd"/>
      <w:r w:rsidR="002A0ACD">
        <w:t xml:space="preserve"> </w:t>
      </w:r>
      <w:proofErr w:type="spellStart"/>
      <w:r w:rsidR="002A0ACD">
        <w:t>javne</w:t>
      </w:r>
      <w:proofErr w:type="spellEnd"/>
      <w:r w:rsidR="002A0ACD">
        <w:t xml:space="preserve"> </w:t>
      </w:r>
      <w:proofErr w:type="spellStart"/>
      <w:r w:rsidR="002A0ACD">
        <w:t>rasvjete</w:t>
      </w:r>
      <w:proofErr w:type="spellEnd"/>
      <w:r w:rsidR="00636950">
        <w:t xml:space="preserve">, </w:t>
      </w:r>
      <w:proofErr w:type="spellStart"/>
      <w:r w:rsidR="008B2735">
        <w:t>izgradnju</w:t>
      </w:r>
      <w:proofErr w:type="spellEnd"/>
      <w:r w:rsidR="008B2735">
        <w:t xml:space="preserve"> </w:t>
      </w:r>
      <w:proofErr w:type="spellStart"/>
      <w:r w:rsidR="006A0517">
        <w:t>i</w:t>
      </w:r>
      <w:proofErr w:type="spellEnd"/>
      <w:r w:rsidR="006A0517">
        <w:t xml:space="preserve"> </w:t>
      </w:r>
      <w:proofErr w:type="spellStart"/>
      <w:r w:rsidR="006A0517">
        <w:t>opremanje</w:t>
      </w:r>
      <w:proofErr w:type="spellEnd"/>
      <w:r w:rsidR="006A0517">
        <w:t xml:space="preserve"> </w:t>
      </w:r>
      <w:proofErr w:type="spellStart"/>
      <w:r w:rsidR="008B2735">
        <w:t>dječ</w:t>
      </w:r>
      <w:r w:rsidR="007D38C1">
        <w:t>jih</w:t>
      </w:r>
      <w:proofErr w:type="spellEnd"/>
      <w:r w:rsidR="007D38C1">
        <w:t xml:space="preserve"> </w:t>
      </w:r>
      <w:proofErr w:type="spellStart"/>
      <w:r w:rsidR="007D38C1">
        <w:t>igrališta</w:t>
      </w:r>
      <w:proofErr w:type="spellEnd"/>
      <w:r w:rsidR="00636950">
        <w:t xml:space="preserve"> </w:t>
      </w:r>
      <w:proofErr w:type="spellStart"/>
      <w:r w:rsidR="00636950">
        <w:t>i</w:t>
      </w:r>
      <w:proofErr w:type="spellEnd"/>
      <w:r w:rsidR="00636950">
        <w:t xml:space="preserve"> </w:t>
      </w:r>
      <w:proofErr w:type="spellStart"/>
      <w:r w:rsidR="00636950">
        <w:t>rekonstrukciju</w:t>
      </w:r>
      <w:proofErr w:type="spellEnd"/>
      <w:r w:rsidR="00636950">
        <w:t xml:space="preserve"> </w:t>
      </w:r>
      <w:proofErr w:type="spellStart"/>
      <w:r w:rsidR="00636950">
        <w:t>dijela</w:t>
      </w:r>
      <w:proofErr w:type="spellEnd"/>
      <w:r w:rsidR="00636950">
        <w:t xml:space="preserve"> </w:t>
      </w:r>
      <w:proofErr w:type="spellStart"/>
      <w:r w:rsidR="00636950">
        <w:t>Podgorske</w:t>
      </w:r>
      <w:proofErr w:type="spellEnd"/>
      <w:r w:rsidR="00636950">
        <w:t xml:space="preserve"> </w:t>
      </w:r>
      <w:proofErr w:type="spellStart"/>
      <w:r w:rsidR="00636950">
        <w:t>ulice</w:t>
      </w:r>
      <w:proofErr w:type="spellEnd"/>
      <w:r w:rsidR="00636950">
        <w:t xml:space="preserve">. Program je </w:t>
      </w:r>
      <w:proofErr w:type="spellStart"/>
      <w:r w:rsidR="00636950">
        <w:t>usmjeren</w:t>
      </w:r>
      <w:proofErr w:type="spellEnd"/>
      <w:r w:rsidR="00636950">
        <w:t xml:space="preserve"> </w:t>
      </w:r>
      <w:proofErr w:type="spellStart"/>
      <w:r w:rsidR="00636950">
        <w:t>na</w:t>
      </w:r>
      <w:proofErr w:type="spellEnd"/>
      <w:r w:rsidR="00636950">
        <w:t xml:space="preserve"> </w:t>
      </w:r>
      <w:proofErr w:type="spellStart"/>
      <w:r w:rsidR="00636950">
        <w:t>in</w:t>
      </w:r>
      <w:r w:rsidR="006A0517">
        <w:t>v</w:t>
      </w:r>
      <w:r w:rsidR="00636950">
        <w:t>esticijske</w:t>
      </w:r>
      <w:proofErr w:type="spellEnd"/>
      <w:r w:rsidR="00636950">
        <w:t xml:space="preserve"> </w:t>
      </w:r>
      <w:proofErr w:type="spellStart"/>
      <w:r w:rsidR="00636950">
        <w:t>zahvate</w:t>
      </w:r>
      <w:proofErr w:type="spellEnd"/>
      <w:r w:rsidR="00636950">
        <w:t xml:space="preserve"> </w:t>
      </w:r>
      <w:proofErr w:type="spellStart"/>
      <w:r w:rsidR="00636950">
        <w:t>na</w:t>
      </w:r>
      <w:proofErr w:type="spellEnd"/>
      <w:r w:rsidR="00636950">
        <w:t xml:space="preserve"> </w:t>
      </w:r>
      <w:proofErr w:type="spellStart"/>
      <w:r w:rsidR="00636950">
        <w:t>komunalnoj</w:t>
      </w:r>
      <w:proofErr w:type="spellEnd"/>
      <w:r w:rsidR="00636950">
        <w:t xml:space="preserve"> </w:t>
      </w:r>
      <w:proofErr w:type="spellStart"/>
      <w:r w:rsidR="00636950">
        <w:t>infrastrukturi</w:t>
      </w:r>
      <w:proofErr w:type="spellEnd"/>
      <w:r w:rsidR="00636950">
        <w:t xml:space="preserve"> </w:t>
      </w:r>
      <w:proofErr w:type="spellStart"/>
      <w:r w:rsidR="00636950">
        <w:t>Općine</w:t>
      </w:r>
      <w:proofErr w:type="spellEnd"/>
      <w:r w:rsidR="00636950">
        <w:t xml:space="preserve"> </w:t>
      </w:r>
      <w:proofErr w:type="spellStart"/>
      <w:r w:rsidR="00636950">
        <w:t>Bistra</w:t>
      </w:r>
      <w:proofErr w:type="spellEnd"/>
      <w:r w:rsidR="00636950">
        <w:t xml:space="preserve">. </w:t>
      </w:r>
      <w:r w:rsidR="002A0ACD">
        <w:t>Z</w:t>
      </w:r>
      <w:r w:rsidR="008B2735">
        <w:t xml:space="preserve">a </w:t>
      </w:r>
      <w:proofErr w:type="spellStart"/>
      <w:r w:rsidR="008B2735">
        <w:t>ostvarenje</w:t>
      </w:r>
      <w:proofErr w:type="spellEnd"/>
      <w:r w:rsidR="008B2735">
        <w:t xml:space="preserve"> </w:t>
      </w:r>
      <w:proofErr w:type="spellStart"/>
      <w:r w:rsidR="008B2735">
        <w:t>navedenih</w:t>
      </w:r>
      <w:proofErr w:type="spellEnd"/>
      <w:r w:rsidR="008B2735">
        <w:t xml:space="preserve"> </w:t>
      </w:r>
      <w:proofErr w:type="spellStart"/>
      <w:r w:rsidR="008B2735">
        <w:t>c</w:t>
      </w:r>
      <w:r w:rsidR="00F0240F">
        <w:t>iljeva</w:t>
      </w:r>
      <w:proofErr w:type="spellEnd"/>
      <w:r w:rsidR="00F0240F">
        <w:t xml:space="preserve"> u </w:t>
      </w:r>
      <w:proofErr w:type="spellStart"/>
      <w:r w:rsidR="00F0240F">
        <w:t>Proračunu</w:t>
      </w:r>
      <w:proofErr w:type="spellEnd"/>
      <w:r w:rsidR="00F0240F">
        <w:t xml:space="preserve"> za 202</w:t>
      </w:r>
      <w:r w:rsidR="00636950">
        <w:t>3</w:t>
      </w:r>
      <w:r w:rsidR="002A0ACD">
        <w:t xml:space="preserve">. </w:t>
      </w:r>
      <w:proofErr w:type="spellStart"/>
      <w:r w:rsidR="008B2735">
        <w:t>g</w:t>
      </w:r>
      <w:r w:rsidR="00F0240F">
        <w:t>odinu</w:t>
      </w:r>
      <w:proofErr w:type="spellEnd"/>
      <w:r w:rsidR="00F0240F">
        <w:t xml:space="preserve"> </w:t>
      </w:r>
      <w:proofErr w:type="spellStart"/>
      <w:r w:rsidR="00F0240F">
        <w:t>planirano</w:t>
      </w:r>
      <w:proofErr w:type="spellEnd"/>
      <w:r w:rsidR="00636950">
        <w:t xml:space="preserve"> je 1.</w:t>
      </w:r>
      <w:r w:rsidR="00304DB1">
        <w:t>135</w:t>
      </w:r>
      <w:r w:rsidR="00636950">
        <w:t xml:space="preserve">.529,00 </w:t>
      </w:r>
      <w:proofErr w:type="spellStart"/>
      <w:r w:rsidR="00636950">
        <w:t>eura</w:t>
      </w:r>
      <w:proofErr w:type="spellEnd"/>
      <w:r w:rsidR="00F0240F">
        <w:t xml:space="preserve">. </w:t>
      </w:r>
    </w:p>
    <w:p w14:paraId="2CA89238" w14:textId="0E591E37" w:rsidR="002A0ACD" w:rsidRDefault="002A0ACD" w:rsidP="00111B36">
      <w:pPr>
        <w:spacing w:after="0" w:line="240" w:lineRule="auto"/>
        <w:jc w:val="both"/>
      </w:pPr>
      <w:proofErr w:type="spellStart"/>
      <w:r>
        <w:t>O</w:t>
      </w:r>
      <w:r w:rsidR="008B2735">
        <w:t>pćinsko</w:t>
      </w:r>
      <w:proofErr w:type="spellEnd"/>
      <w:r w:rsidR="008B2735">
        <w:t xml:space="preserve"> </w:t>
      </w:r>
      <w:proofErr w:type="spellStart"/>
      <w:r w:rsidR="008B2735">
        <w:t>vijeće</w:t>
      </w:r>
      <w:proofErr w:type="spellEnd"/>
      <w:r w:rsidR="008B2735">
        <w:t xml:space="preserve"> </w:t>
      </w:r>
      <w:proofErr w:type="spellStart"/>
      <w:r w:rsidR="008B2735">
        <w:t>sukladn</w:t>
      </w:r>
      <w:r>
        <w:t>o</w:t>
      </w:r>
      <w:proofErr w:type="spellEnd"/>
      <w:r w:rsidR="008B2735"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 w:rsidR="00783652">
        <w:t>proračunsku</w:t>
      </w:r>
      <w:proofErr w:type="spellEnd"/>
      <w:r w:rsidR="00783652"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proofErr w:type="gramStart"/>
      <w:r>
        <w:t>donosi</w:t>
      </w:r>
      <w:proofErr w:type="spellEnd"/>
      <w:r>
        <w:t xml:space="preserve">  Program</w:t>
      </w:r>
      <w:proofErr w:type="gram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 w:rsidR="008B2735">
        <w:t>infrastruk</w:t>
      </w:r>
      <w:r>
        <w:t>ture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. </w:t>
      </w:r>
    </w:p>
    <w:p w14:paraId="7A98F79E" w14:textId="0822FF2C" w:rsidR="00EE14F1" w:rsidRDefault="00EE14F1" w:rsidP="00111B36">
      <w:pPr>
        <w:spacing w:after="0" w:line="240" w:lineRule="auto"/>
        <w:jc w:val="both"/>
      </w:pPr>
      <w:proofErr w:type="spellStart"/>
      <w:r w:rsidRPr="00EE14F1">
        <w:rPr>
          <w:u w:val="single"/>
        </w:rPr>
        <w:t>Pokazatelj</w:t>
      </w:r>
      <w:proofErr w:type="spellEnd"/>
      <w:r w:rsidRPr="00EE14F1">
        <w:rPr>
          <w:u w:val="single"/>
        </w:rPr>
        <w:t xml:space="preserve"> </w:t>
      </w:r>
      <w:proofErr w:type="spellStart"/>
      <w:r w:rsidRPr="00EE14F1">
        <w:rPr>
          <w:u w:val="single"/>
        </w:rPr>
        <w:t>uspješnosti</w:t>
      </w:r>
      <w:proofErr w:type="spellEnd"/>
      <w:r w:rsidRPr="00EE14F1">
        <w:rPr>
          <w:u w:val="single"/>
        </w:rPr>
        <w:t>:</w:t>
      </w:r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asfaltiranih</w:t>
      </w:r>
      <w:proofErr w:type="spellEnd"/>
      <w:r>
        <w:t xml:space="preserve"> </w:t>
      </w:r>
      <w:proofErr w:type="spellStart"/>
      <w:r>
        <w:t>dionica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uređenih</w:t>
      </w:r>
      <w:proofErr w:type="spellEnd"/>
      <w:r>
        <w:t xml:space="preserve"> </w:t>
      </w:r>
      <w:proofErr w:type="spellStart"/>
      <w:r>
        <w:t>šahtova</w:t>
      </w:r>
      <w:proofErr w:type="spellEnd"/>
      <w:r>
        <w:t xml:space="preserve"> </w:t>
      </w:r>
      <w:proofErr w:type="spellStart"/>
      <w:r w:rsidR="007966DA">
        <w:t>i</w:t>
      </w:r>
      <w:proofErr w:type="spellEnd"/>
      <w:r>
        <w:t xml:space="preserve"> </w:t>
      </w:r>
      <w:proofErr w:type="spellStart"/>
      <w:r>
        <w:t>slivnika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rekonstruiranih</w:t>
      </w:r>
      <w:proofErr w:type="spellEnd"/>
      <w:r>
        <w:t xml:space="preserve"> </w:t>
      </w:r>
      <w:proofErr w:type="spellStart"/>
      <w:r>
        <w:t>diječjih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rasvjetnih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izgrađenog</w:t>
      </w:r>
      <w:proofErr w:type="spellEnd"/>
      <w:r>
        <w:t xml:space="preserve"> </w:t>
      </w:r>
      <w:proofErr w:type="spellStart"/>
      <w:r>
        <w:t>nogostupa</w:t>
      </w:r>
      <w:proofErr w:type="spellEnd"/>
      <w:r w:rsidR="007966DA">
        <w:t xml:space="preserve">, </w:t>
      </w:r>
      <w:proofErr w:type="spellStart"/>
      <w:r w:rsidR="007966DA">
        <w:t>broj</w:t>
      </w:r>
      <w:proofErr w:type="spellEnd"/>
      <w:r w:rsidR="007966DA">
        <w:t xml:space="preserve"> novo </w:t>
      </w:r>
      <w:proofErr w:type="spellStart"/>
      <w:r w:rsidR="007966DA">
        <w:t>izgrađenih</w:t>
      </w:r>
      <w:proofErr w:type="spellEnd"/>
      <w:r w:rsidR="007966DA">
        <w:t xml:space="preserve"> </w:t>
      </w:r>
      <w:proofErr w:type="spellStart"/>
      <w:r w:rsidR="007966DA">
        <w:t>objekata</w:t>
      </w:r>
      <w:proofErr w:type="spellEnd"/>
      <w:r w:rsidR="007966DA">
        <w:t xml:space="preserve"> </w:t>
      </w:r>
      <w:proofErr w:type="spellStart"/>
      <w:r w:rsidR="007966DA">
        <w:t>komunalne</w:t>
      </w:r>
      <w:proofErr w:type="spellEnd"/>
      <w:r w:rsidR="007966DA">
        <w:t xml:space="preserve"> </w:t>
      </w:r>
      <w:proofErr w:type="spellStart"/>
      <w:r w:rsidR="007966DA">
        <w:t>infrastrukture</w:t>
      </w:r>
      <w:proofErr w:type="spellEnd"/>
      <w:r w:rsidR="007966DA">
        <w:t>.</w:t>
      </w:r>
    </w:p>
    <w:p w14:paraId="59FE4110" w14:textId="41A3F14F" w:rsidR="002A0ACD" w:rsidRDefault="00EE14F1" w:rsidP="00111B36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sljedeće</w:t>
      </w:r>
      <w:proofErr w:type="spellEnd"/>
      <w:r>
        <w:rPr>
          <w:rFonts w:cstheme="minorHAnsi"/>
        </w:rPr>
        <w:t xml:space="preserve"> </w:t>
      </w:r>
      <w:proofErr w:type="spellStart"/>
      <w:r w:rsidR="002A0ACD">
        <w:t>kapitaln</w:t>
      </w:r>
      <w:r>
        <w:t>e</w:t>
      </w:r>
      <w:proofErr w:type="spellEnd"/>
      <w:r w:rsidR="002A0ACD">
        <w:t xml:space="preserve"> </w:t>
      </w:r>
      <w:proofErr w:type="spellStart"/>
      <w:r w:rsidR="002A0ACD">
        <w:t>projekt</w:t>
      </w:r>
      <w:r>
        <w:t>e</w:t>
      </w:r>
      <w:proofErr w:type="spellEnd"/>
      <w:r w:rsidR="002A0ACD">
        <w:t xml:space="preserve">: </w:t>
      </w:r>
    </w:p>
    <w:p w14:paraId="0A12F109" w14:textId="77777777" w:rsidR="00783652" w:rsidRPr="008B6078" w:rsidRDefault="00783652" w:rsidP="00111B36">
      <w:pPr>
        <w:spacing w:after="0" w:line="240" w:lineRule="auto"/>
        <w:jc w:val="both"/>
      </w:pPr>
    </w:p>
    <w:p w14:paraId="13B5A12B" w14:textId="22DB3F15" w:rsidR="008B6078" w:rsidRPr="008B6078" w:rsidRDefault="008B6078" w:rsidP="00E83F26">
      <w:pPr>
        <w:pStyle w:val="Odlomakpopisa"/>
        <w:numPr>
          <w:ilvl w:val="0"/>
          <w:numId w:val="16"/>
        </w:numPr>
        <w:spacing w:after="0" w:line="240" w:lineRule="auto"/>
        <w:jc w:val="both"/>
      </w:pPr>
      <w:r w:rsidRPr="008B6078">
        <w:t xml:space="preserve">Kapitalni projekt: Izgradnja groblja – </w:t>
      </w:r>
      <w:r w:rsidR="0060069F">
        <w:t>160.589</w:t>
      </w:r>
      <w:r w:rsidR="007966DA">
        <w:t>,00 eura</w:t>
      </w:r>
      <w:r w:rsidR="008B2735">
        <w:t>,</w:t>
      </w:r>
    </w:p>
    <w:p w14:paraId="77A83A03" w14:textId="3F496F20" w:rsidR="00783652" w:rsidRDefault="008B6078" w:rsidP="007966DA">
      <w:pPr>
        <w:numPr>
          <w:ilvl w:val="0"/>
          <w:numId w:val="16"/>
        </w:numPr>
        <w:spacing w:after="0" w:line="240" w:lineRule="auto"/>
        <w:jc w:val="both"/>
      </w:pPr>
      <w:proofErr w:type="spellStart"/>
      <w:r w:rsidRPr="008B6078">
        <w:t>Kapitalni</w:t>
      </w:r>
      <w:proofErr w:type="spellEnd"/>
      <w:r w:rsidRPr="008B6078">
        <w:t xml:space="preserve"> </w:t>
      </w:r>
      <w:proofErr w:type="spellStart"/>
      <w:r w:rsidRPr="008B6078">
        <w:t>proje</w:t>
      </w:r>
      <w:r w:rsidR="008B2735">
        <w:t>kt</w:t>
      </w:r>
      <w:proofErr w:type="spellEnd"/>
      <w:r w:rsidR="008B2735">
        <w:t xml:space="preserve">: </w:t>
      </w:r>
      <w:proofErr w:type="spellStart"/>
      <w:r w:rsidR="008B2735">
        <w:t>Izgradnja</w:t>
      </w:r>
      <w:proofErr w:type="spellEnd"/>
      <w:r w:rsidR="008B2735">
        <w:t xml:space="preserve"> cesta</w:t>
      </w:r>
      <w:r w:rsidRPr="008B6078">
        <w:t xml:space="preserve"> </w:t>
      </w:r>
      <w:proofErr w:type="spellStart"/>
      <w:r w:rsidRPr="008B6078">
        <w:t>i</w:t>
      </w:r>
      <w:proofErr w:type="spellEnd"/>
      <w:r w:rsidRPr="008B6078">
        <w:t xml:space="preserve"> </w:t>
      </w:r>
      <w:proofErr w:type="spellStart"/>
      <w:r w:rsidRPr="008B6078">
        <w:t>pješačkih</w:t>
      </w:r>
      <w:proofErr w:type="spellEnd"/>
      <w:r w:rsidRPr="008B6078">
        <w:t xml:space="preserve"> </w:t>
      </w:r>
      <w:proofErr w:type="spellStart"/>
      <w:r w:rsidRPr="008B6078">
        <w:t>staza</w:t>
      </w:r>
      <w:proofErr w:type="spellEnd"/>
      <w:r w:rsidRPr="008B6078">
        <w:t xml:space="preserve"> – </w:t>
      </w:r>
      <w:r w:rsidR="007966DA">
        <w:t xml:space="preserve">212.750,00 </w:t>
      </w:r>
      <w:proofErr w:type="spellStart"/>
      <w:r w:rsidR="007966DA">
        <w:t>eura</w:t>
      </w:r>
      <w:proofErr w:type="spellEnd"/>
      <w:r w:rsidR="008B2735">
        <w:t xml:space="preserve">, </w:t>
      </w:r>
      <w:r w:rsidR="00801741">
        <w:t xml:space="preserve"> </w:t>
      </w:r>
    </w:p>
    <w:p w14:paraId="0BC67868" w14:textId="0B16F6CA" w:rsidR="00E83F26" w:rsidRDefault="00E84A5F" w:rsidP="008B6078">
      <w:pPr>
        <w:numPr>
          <w:ilvl w:val="0"/>
          <w:numId w:val="16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G</w:t>
      </w:r>
      <w:r w:rsidR="00E83F26">
        <w:t>ospodarske</w:t>
      </w:r>
      <w:proofErr w:type="spellEnd"/>
      <w:r w:rsidR="00E83F26">
        <w:t xml:space="preserve"> z</w:t>
      </w:r>
      <w:r w:rsidR="00783652">
        <w:t xml:space="preserve">one </w:t>
      </w:r>
      <w:proofErr w:type="spellStart"/>
      <w:r w:rsidR="00783652">
        <w:t>Bistra</w:t>
      </w:r>
      <w:proofErr w:type="spellEnd"/>
      <w:r w:rsidR="00783652">
        <w:t xml:space="preserve"> – </w:t>
      </w:r>
      <w:r w:rsidR="007966DA">
        <w:t>2</w:t>
      </w:r>
      <w:r w:rsidR="0060069F">
        <w:t>9</w:t>
      </w:r>
      <w:r w:rsidR="007966DA">
        <w:t>2.490,00</w:t>
      </w:r>
      <w:r w:rsidR="008B2735">
        <w:t xml:space="preserve"> </w:t>
      </w:r>
      <w:proofErr w:type="spellStart"/>
      <w:r w:rsidR="007966DA">
        <w:t>eura</w:t>
      </w:r>
      <w:proofErr w:type="spellEnd"/>
      <w:r w:rsidR="008B2735">
        <w:t>,</w:t>
      </w:r>
    </w:p>
    <w:p w14:paraId="5805F63C" w14:textId="2306E1F0" w:rsidR="00E83F26" w:rsidRDefault="00E83F26" w:rsidP="00EB17C2">
      <w:pPr>
        <w:numPr>
          <w:ilvl w:val="0"/>
          <w:numId w:val="16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Reko</w:t>
      </w:r>
      <w:r w:rsidR="00EB17C2">
        <w:t>nstrukci</w:t>
      </w:r>
      <w:r w:rsidR="008B2735">
        <w:t>ja</w:t>
      </w:r>
      <w:proofErr w:type="spellEnd"/>
      <w:r w:rsidR="008B2735">
        <w:t xml:space="preserve"> </w:t>
      </w:r>
      <w:proofErr w:type="spellStart"/>
      <w:r w:rsidR="008B2735">
        <w:t>javne</w:t>
      </w:r>
      <w:proofErr w:type="spellEnd"/>
      <w:r w:rsidR="008B2735">
        <w:t xml:space="preserve"> </w:t>
      </w:r>
      <w:proofErr w:type="spellStart"/>
      <w:r w:rsidR="008B2735">
        <w:t>rasvjete</w:t>
      </w:r>
      <w:proofErr w:type="spellEnd"/>
      <w:r w:rsidR="008B2735">
        <w:t xml:space="preserve"> – </w:t>
      </w:r>
      <w:r w:rsidR="007966DA">
        <w:t xml:space="preserve">6.700,00 </w:t>
      </w:r>
      <w:proofErr w:type="spellStart"/>
      <w:r w:rsidR="007966DA">
        <w:t>eura</w:t>
      </w:r>
      <w:proofErr w:type="spellEnd"/>
      <w:r w:rsidR="008B2735">
        <w:t>,</w:t>
      </w:r>
    </w:p>
    <w:p w14:paraId="77C44E6F" w14:textId="0C8CCF9E" w:rsidR="004608A4" w:rsidRDefault="008B2735" w:rsidP="00783652">
      <w:pPr>
        <w:numPr>
          <w:ilvl w:val="0"/>
          <w:numId w:val="16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Dječja</w:t>
      </w:r>
      <w:proofErr w:type="spellEnd"/>
      <w:r>
        <w:t xml:space="preserve"> </w:t>
      </w:r>
      <w:proofErr w:type="spellStart"/>
      <w:r>
        <w:t>igrališt</w:t>
      </w:r>
      <w:r w:rsidR="00783652">
        <w:t>a</w:t>
      </w:r>
      <w:proofErr w:type="spellEnd"/>
      <w:r w:rsidR="00783652">
        <w:t xml:space="preserve"> – </w:t>
      </w:r>
      <w:r w:rsidR="007966DA">
        <w:t>2</w:t>
      </w:r>
      <w:r w:rsidR="0060069F">
        <w:t>2</w:t>
      </w:r>
      <w:r w:rsidR="007966DA">
        <w:t xml:space="preserve">.000,00 </w:t>
      </w:r>
      <w:proofErr w:type="spellStart"/>
      <w:r w:rsidR="007966DA">
        <w:t>eura</w:t>
      </w:r>
      <w:proofErr w:type="spellEnd"/>
      <w:r>
        <w:t>,</w:t>
      </w:r>
    </w:p>
    <w:p w14:paraId="495D74F7" w14:textId="3842FE26" w:rsidR="007966DA" w:rsidRDefault="007966DA" w:rsidP="00783652">
      <w:pPr>
        <w:numPr>
          <w:ilvl w:val="0"/>
          <w:numId w:val="16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Podgorske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– 441.000,00 </w:t>
      </w:r>
      <w:proofErr w:type="spellStart"/>
      <w:r>
        <w:t>eura</w:t>
      </w:r>
      <w:proofErr w:type="spellEnd"/>
      <w:r>
        <w:t>.</w:t>
      </w:r>
    </w:p>
    <w:p w14:paraId="4101F515" w14:textId="77777777" w:rsidR="00FE371E" w:rsidRDefault="00FE371E" w:rsidP="00E84A5F">
      <w:pPr>
        <w:spacing w:after="0" w:line="240" w:lineRule="auto"/>
        <w:jc w:val="both"/>
        <w:rPr>
          <w:b/>
        </w:rPr>
      </w:pPr>
    </w:p>
    <w:p w14:paraId="0323EABE" w14:textId="77777777" w:rsidR="00DA0A2A" w:rsidRDefault="00DA0A2A" w:rsidP="00E84A5F">
      <w:pPr>
        <w:spacing w:after="0" w:line="240" w:lineRule="auto"/>
        <w:jc w:val="both"/>
        <w:rPr>
          <w:b/>
        </w:rPr>
      </w:pPr>
    </w:p>
    <w:p w14:paraId="13F132C6" w14:textId="67D6345D" w:rsidR="008B6078" w:rsidRPr="00E84A5F" w:rsidRDefault="008B6078" w:rsidP="00E84A5F">
      <w:pPr>
        <w:spacing w:after="0" w:line="240" w:lineRule="auto"/>
        <w:jc w:val="both"/>
        <w:rPr>
          <w:b/>
        </w:rPr>
      </w:pPr>
      <w:r w:rsidRPr="00E84A5F">
        <w:rPr>
          <w:b/>
        </w:rPr>
        <w:t>Program</w:t>
      </w:r>
      <w:r w:rsidR="00E84A5F" w:rsidRPr="00E84A5F">
        <w:rPr>
          <w:b/>
        </w:rPr>
        <w:t xml:space="preserve"> 1022</w:t>
      </w:r>
      <w:r w:rsidRPr="00E84A5F">
        <w:rPr>
          <w:b/>
        </w:rPr>
        <w:t xml:space="preserve">: </w:t>
      </w:r>
      <w:proofErr w:type="spellStart"/>
      <w:r w:rsidRPr="00E84A5F">
        <w:rPr>
          <w:b/>
        </w:rPr>
        <w:t>Održavanje</w:t>
      </w:r>
      <w:proofErr w:type="spellEnd"/>
      <w:r w:rsidRPr="00E84A5F">
        <w:rPr>
          <w:b/>
        </w:rPr>
        <w:t xml:space="preserve"> </w:t>
      </w:r>
      <w:proofErr w:type="spellStart"/>
      <w:r w:rsidRPr="00E84A5F">
        <w:rPr>
          <w:b/>
        </w:rPr>
        <w:t>komunalne</w:t>
      </w:r>
      <w:proofErr w:type="spellEnd"/>
      <w:r w:rsidRPr="00E84A5F">
        <w:rPr>
          <w:b/>
        </w:rPr>
        <w:t xml:space="preserve"> </w:t>
      </w:r>
      <w:proofErr w:type="spellStart"/>
      <w:r w:rsidR="00C67B45">
        <w:rPr>
          <w:b/>
        </w:rPr>
        <w:t>infrastru</w:t>
      </w:r>
      <w:r w:rsidR="00107CCF">
        <w:rPr>
          <w:b/>
        </w:rPr>
        <w:t>k</w:t>
      </w:r>
      <w:r w:rsidR="00C67B45">
        <w:rPr>
          <w:b/>
        </w:rPr>
        <w:t>ture</w:t>
      </w:r>
      <w:proofErr w:type="spellEnd"/>
      <w:r w:rsidR="00C67B45">
        <w:rPr>
          <w:b/>
        </w:rPr>
        <w:t xml:space="preserve"> – 2.135.395,00 </w:t>
      </w:r>
      <w:proofErr w:type="spellStart"/>
      <w:r w:rsidR="00C67B45">
        <w:rPr>
          <w:b/>
        </w:rPr>
        <w:t>eura</w:t>
      </w:r>
      <w:proofErr w:type="spellEnd"/>
      <w:r w:rsidR="00E84A5F" w:rsidRPr="00E84A5F">
        <w:rPr>
          <w:b/>
        </w:rPr>
        <w:t xml:space="preserve"> </w:t>
      </w:r>
    </w:p>
    <w:p w14:paraId="27358ECE" w14:textId="0BE8D8CF" w:rsidR="000D3D45" w:rsidRDefault="002E0AB7" w:rsidP="000D3D45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37573A" w:rsidRPr="00BD17BC">
        <w:rPr>
          <w:u w:val="single"/>
        </w:rPr>
        <w:t xml:space="preserve"> </w:t>
      </w:r>
      <w:proofErr w:type="spellStart"/>
      <w:r w:rsidR="0037573A" w:rsidRPr="00BD17BC">
        <w:rPr>
          <w:u w:val="single"/>
        </w:rPr>
        <w:t>Programa</w:t>
      </w:r>
      <w:proofErr w:type="spellEnd"/>
      <w:r w:rsidR="006A0517">
        <w:rPr>
          <w:u w:val="single"/>
        </w:rPr>
        <w:t xml:space="preserve"> </w:t>
      </w:r>
      <w:r>
        <w:t xml:space="preserve">- </w:t>
      </w:r>
      <w:proofErr w:type="spellStart"/>
      <w:r w:rsidR="00E837C7">
        <w:t>Osnovni</w:t>
      </w:r>
      <w:proofErr w:type="spellEnd"/>
      <w:r w:rsidR="00E837C7">
        <w:t xml:space="preserve"> </w:t>
      </w:r>
      <w:proofErr w:type="spellStart"/>
      <w:r w:rsidR="00E837C7">
        <w:t>cilj</w:t>
      </w:r>
      <w:proofErr w:type="spellEnd"/>
      <w:r w:rsidR="00E837C7">
        <w:t xml:space="preserve"> </w:t>
      </w:r>
      <w:proofErr w:type="spellStart"/>
      <w:r w:rsidR="00E837C7">
        <w:t>programa</w:t>
      </w:r>
      <w:proofErr w:type="spellEnd"/>
      <w:r w:rsidR="00E837C7">
        <w:t xml:space="preserve"> je </w:t>
      </w:r>
      <w:proofErr w:type="spellStart"/>
      <w:r w:rsidR="00E837C7">
        <w:t>stvaranje</w:t>
      </w:r>
      <w:proofErr w:type="spellEnd"/>
      <w:r w:rsidR="00E837C7">
        <w:t xml:space="preserve"> </w:t>
      </w:r>
      <w:proofErr w:type="spellStart"/>
      <w:r w:rsidR="00E837C7">
        <w:t>preduvjeta</w:t>
      </w:r>
      <w:proofErr w:type="spellEnd"/>
      <w:r w:rsidR="00E837C7">
        <w:t xml:space="preserve"> za </w:t>
      </w:r>
      <w:proofErr w:type="spellStart"/>
      <w:r w:rsidR="00E837C7">
        <w:t>razvoj</w:t>
      </w:r>
      <w:proofErr w:type="spellEnd"/>
      <w:r w:rsidR="00E837C7">
        <w:t xml:space="preserve"> </w:t>
      </w:r>
      <w:proofErr w:type="spellStart"/>
      <w:r w:rsidR="00E837C7">
        <w:t>konkurentnog</w:t>
      </w:r>
      <w:proofErr w:type="spellEnd"/>
      <w:r w:rsidR="00E837C7">
        <w:t xml:space="preserve"> </w:t>
      </w:r>
      <w:proofErr w:type="spellStart"/>
      <w:r w:rsidR="00E837C7">
        <w:t>i</w:t>
      </w:r>
      <w:proofErr w:type="spellEnd"/>
      <w:r w:rsidR="00E837C7">
        <w:t xml:space="preserve"> </w:t>
      </w:r>
      <w:proofErr w:type="spellStart"/>
      <w:r w:rsidR="00E837C7">
        <w:t>održivog</w:t>
      </w:r>
      <w:proofErr w:type="spellEnd"/>
      <w:r w:rsidR="00E837C7">
        <w:t xml:space="preserve"> </w:t>
      </w:r>
      <w:proofErr w:type="spellStart"/>
      <w:r w:rsidR="00E837C7">
        <w:t>gospodarstva</w:t>
      </w:r>
      <w:proofErr w:type="spellEnd"/>
      <w:r w:rsidR="00E837C7">
        <w:t xml:space="preserve">. </w:t>
      </w:r>
      <w:proofErr w:type="spellStart"/>
      <w:r w:rsidR="00E837C7">
        <w:t>Posebni</w:t>
      </w:r>
      <w:proofErr w:type="spellEnd"/>
      <w:r w:rsidR="00E837C7">
        <w:t xml:space="preserve"> </w:t>
      </w:r>
      <w:proofErr w:type="spellStart"/>
      <w:r w:rsidR="00E837C7">
        <w:t>ciljevi</w:t>
      </w:r>
      <w:proofErr w:type="spellEnd"/>
      <w:r w:rsidR="00E837C7">
        <w:t xml:space="preserve"> </w:t>
      </w:r>
      <w:proofErr w:type="spellStart"/>
      <w:r w:rsidR="00E837C7">
        <w:t>p</w:t>
      </w:r>
      <w:r w:rsidR="00FE371E">
        <w:t>rograma</w:t>
      </w:r>
      <w:proofErr w:type="spellEnd"/>
      <w:r w:rsidR="00E837C7">
        <w:t xml:space="preserve"> </w:t>
      </w:r>
      <w:proofErr w:type="spellStart"/>
      <w:r w:rsidR="00E837C7">
        <w:t>su</w:t>
      </w:r>
      <w:proofErr w:type="spellEnd"/>
      <w:r w:rsidR="00E837C7">
        <w:t xml:space="preserve"> </w:t>
      </w:r>
      <w:proofErr w:type="spellStart"/>
      <w:r w:rsidR="00E837C7">
        <w:t>usmjereni</w:t>
      </w:r>
      <w:proofErr w:type="spellEnd"/>
      <w:r w:rsidR="00E837C7">
        <w:t xml:space="preserve"> </w:t>
      </w:r>
      <w:proofErr w:type="spellStart"/>
      <w:r w:rsidR="00E837C7">
        <w:t>na</w:t>
      </w:r>
      <w:proofErr w:type="spellEnd"/>
      <w:r w:rsidR="00E837C7">
        <w:t xml:space="preserve"> </w:t>
      </w:r>
      <w:proofErr w:type="spellStart"/>
      <w:r w:rsidR="00FE371E">
        <w:t>održavanje</w:t>
      </w:r>
      <w:proofErr w:type="spellEnd"/>
      <w:r w:rsidR="00FE371E">
        <w:t xml:space="preserve"> </w:t>
      </w:r>
      <w:proofErr w:type="spellStart"/>
      <w:r w:rsidR="0037573A">
        <w:t>postojeće</w:t>
      </w:r>
      <w:proofErr w:type="spellEnd"/>
      <w:r w:rsidR="0037573A">
        <w:t xml:space="preserve"> </w:t>
      </w:r>
      <w:proofErr w:type="spellStart"/>
      <w:r w:rsidR="0037573A">
        <w:t>k</w:t>
      </w:r>
      <w:r w:rsidR="002D30E2">
        <w:t>omunalne</w:t>
      </w:r>
      <w:proofErr w:type="spellEnd"/>
      <w:r w:rsidR="002D30E2">
        <w:t xml:space="preserve"> </w:t>
      </w:r>
      <w:proofErr w:type="spellStart"/>
      <w:r w:rsidR="002D30E2">
        <w:t>infrastruk</w:t>
      </w:r>
      <w:r>
        <w:t>ture</w:t>
      </w:r>
      <w:proofErr w:type="spellEnd"/>
      <w:r>
        <w:t xml:space="preserve"> s </w:t>
      </w:r>
      <w:proofErr w:type="spellStart"/>
      <w:r>
        <w:t>ciljem</w:t>
      </w:r>
      <w:proofErr w:type="spellEnd"/>
      <w:r w:rsidR="0037573A">
        <w:t xml:space="preserve"> </w:t>
      </w:r>
      <w:proofErr w:type="spellStart"/>
      <w:r w:rsidR="0037573A">
        <w:t>funkcionalnosti</w:t>
      </w:r>
      <w:proofErr w:type="spellEnd"/>
      <w:r w:rsidR="0037573A">
        <w:t xml:space="preserve"> </w:t>
      </w:r>
      <w:proofErr w:type="spellStart"/>
      <w:r w:rsidR="0037573A">
        <w:t>i</w:t>
      </w:r>
      <w:proofErr w:type="spellEnd"/>
      <w:r w:rsidR="0037573A">
        <w:t xml:space="preserve"> </w:t>
      </w:r>
      <w:proofErr w:type="spellStart"/>
      <w:r w:rsidR="0037573A">
        <w:t>maksimalne</w:t>
      </w:r>
      <w:proofErr w:type="spellEnd"/>
      <w:r w:rsidR="0037573A">
        <w:t xml:space="preserve"> </w:t>
      </w:r>
      <w:proofErr w:type="spellStart"/>
      <w:r w:rsidR="0037573A">
        <w:t>iskorištenosti</w:t>
      </w:r>
      <w:proofErr w:type="spellEnd"/>
      <w:r w:rsidR="0037573A">
        <w:t xml:space="preserve"> </w:t>
      </w:r>
      <w:proofErr w:type="spellStart"/>
      <w:r w:rsidR="0037573A">
        <w:t>uz</w:t>
      </w:r>
      <w:proofErr w:type="spellEnd"/>
      <w:r w:rsidR="0037573A">
        <w:t xml:space="preserve"> </w:t>
      </w:r>
      <w:proofErr w:type="spellStart"/>
      <w:r w:rsidR="0037573A">
        <w:t>kontinuirano</w:t>
      </w:r>
      <w:proofErr w:type="spellEnd"/>
      <w:r w:rsidR="0037573A">
        <w:t xml:space="preserve"> </w:t>
      </w:r>
      <w:proofErr w:type="spellStart"/>
      <w:r w:rsidR="0037573A">
        <w:t>povećanje</w:t>
      </w:r>
      <w:proofErr w:type="spellEnd"/>
      <w:r w:rsidR="0037573A">
        <w:t xml:space="preserve"> </w:t>
      </w:r>
      <w:proofErr w:type="spellStart"/>
      <w:r w:rsidR="0037573A">
        <w:t>standarda</w:t>
      </w:r>
      <w:proofErr w:type="spellEnd"/>
      <w:r w:rsidR="0037573A">
        <w:t xml:space="preserve"> </w:t>
      </w:r>
      <w:proofErr w:type="spellStart"/>
      <w:r w:rsidR="0037573A">
        <w:t>kroz</w:t>
      </w:r>
      <w:proofErr w:type="spellEnd"/>
      <w:r w:rsidR="0037573A">
        <w:t xml:space="preserve"> </w:t>
      </w:r>
      <w:proofErr w:type="spellStart"/>
      <w:r w:rsidR="0037573A">
        <w:t>uređenje</w:t>
      </w:r>
      <w:proofErr w:type="spellEnd"/>
      <w:r w:rsidR="0037573A">
        <w:t xml:space="preserve"> </w:t>
      </w:r>
      <w:proofErr w:type="spellStart"/>
      <w:r w:rsidR="0037573A">
        <w:t>novih</w:t>
      </w:r>
      <w:proofErr w:type="spellEnd"/>
      <w:r w:rsidR="0037573A">
        <w:t xml:space="preserve"> </w:t>
      </w:r>
      <w:proofErr w:type="spellStart"/>
      <w:r w:rsidR="0037573A">
        <w:t>površina</w:t>
      </w:r>
      <w:proofErr w:type="spellEnd"/>
      <w:r w:rsidR="0037573A">
        <w:t xml:space="preserve"> </w:t>
      </w:r>
      <w:proofErr w:type="spellStart"/>
      <w:r w:rsidR="0037573A">
        <w:t>te</w:t>
      </w:r>
      <w:proofErr w:type="spellEnd"/>
      <w:r w:rsidR="0037573A">
        <w:t xml:space="preserve"> </w:t>
      </w:r>
      <w:proofErr w:type="spellStart"/>
      <w:r w:rsidR="0037573A">
        <w:t>unapređenje</w:t>
      </w:r>
      <w:proofErr w:type="spellEnd"/>
      <w:r w:rsidR="0037573A">
        <w:t xml:space="preserve"> </w:t>
      </w:r>
      <w:proofErr w:type="spellStart"/>
      <w:r w:rsidR="0037573A">
        <w:t>postojećih</w:t>
      </w:r>
      <w:proofErr w:type="spellEnd"/>
      <w:r w:rsidR="0037573A">
        <w:t>.</w:t>
      </w:r>
    </w:p>
    <w:p w14:paraId="4CB43A25" w14:textId="7ED232D8" w:rsidR="00511E9C" w:rsidRPr="00F372B4" w:rsidRDefault="00511E9C" w:rsidP="00511E9C">
      <w:pPr>
        <w:spacing w:after="0" w:line="240" w:lineRule="auto"/>
        <w:jc w:val="both"/>
        <w:rPr>
          <w:rFonts w:cstheme="minorHAnsi"/>
        </w:rPr>
      </w:pPr>
      <w:proofErr w:type="spellStart"/>
      <w:r w:rsidRPr="002A0ACD">
        <w:rPr>
          <w:u w:val="single"/>
        </w:rPr>
        <w:t>Zakonska</w:t>
      </w:r>
      <w:proofErr w:type="spellEnd"/>
      <w:r w:rsidRPr="002A0ACD">
        <w:rPr>
          <w:u w:val="single"/>
        </w:rPr>
        <w:t xml:space="preserve"> </w:t>
      </w:r>
      <w:proofErr w:type="spellStart"/>
      <w:r w:rsidRPr="002A0ACD">
        <w:rPr>
          <w:u w:val="single"/>
        </w:rPr>
        <w:t>osnova</w:t>
      </w:r>
      <w:proofErr w:type="spellEnd"/>
      <w:r w:rsidR="006A0517">
        <w:rPr>
          <w:u w:val="single"/>
        </w:rPr>
        <w:t xml:space="preserve"> </w:t>
      </w:r>
      <w:r>
        <w:t>-</w:t>
      </w:r>
      <w:r w:rsidRPr="007A628A">
        <w:rPr>
          <w:rStyle w:val="pt-zadanifontodlomka-000009"/>
          <w:rFonts w:cstheme="minorHAnsi"/>
        </w:rPr>
        <w:t xml:space="preserve"> </w:t>
      </w:r>
      <w:proofErr w:type="spellStart"/>
      <w:r w:rsidRPr="00F372B4">
        <w:rPr>
          <w:rStyle w:val="pt-zadanifontodlomka-000009"/>
          <w:rFonts w:cstheme="minorHAnsi"/>
        </w:rPr>
        <w:t>Zakon</w:t>
      </w:r>
      <w:proofErr w:type="spellEnd"/>
      <w:r w:rsidRPr="00F372B4">
        <w:rPr>
          <w:rStyle w:val="pt-zadanifontodlomka-000009"/>
          <w:rFonts w:cstheme="minorHAnsi"/>
        </w:rPr>
        <w:t xml:space="preserve"> o </w:t>
      </w:r>
      <w:proofErr w:type="spellStart"/>
      <w:r w:rsidRPr="00F372B4">
        <w:rPr>
          <w:rStyle w:val="pt-zadanifontodlomka-000009"/>
          <w:rFonts w:cstheme="minorHAnsi"/>
        </w:rPr>
        <w:t>lokalnoj</w:t>
      </w:r>
      <w:proofErr w:type="spellEnd"/>
      <w:r w:rsidRPr="00F372B4">
        <w:rPr>
          <w:rStyle w:val="pt-zadanifontodlomka-000009"/>
          <w:rFonts w:cstheme="minorHAnsi"/>
        </w:rPr>
        <w:t xml:space="preserve"> </w:t>
      </w:r>
      <w:proofErr w:type="spellStart"/>
      <w:r w:rsidRPr="00F372B4">
        <w:rPr>
          <w:rStyle w:val="pt-zadanifontodlomka-000009"/>
          <w:rFonts w:cstheme="minorHAnsi"/>
        </w:rPr>
        <w:t>i</w:t>
      </w:r>
      <w:proofErr w:type="spellEnd"/>
      <w:r w:rsidRPr="00F372B4">
        <w:rPr>
          <w:rStyle w:val="pt-zadanifontodlomka-000009"/>
          <w:rFonts w:cstheme="minorHAnsi"/>
        </w:rPr>
        <w:t xml:space="preserve"> </w:t>
      </w:r>
      <w:proofErr w:type="spellStart"/>
      <w:r w:rsidRPr="00F372B4">
        <w:rPr>
          <w:rStyle w:val="pt-zadanifontodlomka-000009"/>
          <w:rFonts w:cstheme="minorHAnsi"/>
        </w:rPr>
        <w:t>podru</w:t>
      </w:r>
      <w:r w:rsidR="00FE371E" w:rsidRPr="00F372B4">
        <w:rPr>
          <w:rStyle w:val="pt-zadanifontodlomka-000009"/>
          <w:rFonts w:cstheme="minorHAnsi"/>
        </w:rPr>
        <w:t>čnoj</w:t>
      </w:r>
      <w:proofErr w:type="spellEnd"/>
      <w:r w:rsidR="00FE371E" w:rsidRPr="00F372B4">
        <w:rPr>
          <w:rStyle w:val="pt-zadanifontodlomka-000009"/>
          <w:rFonts w:cstheme="minorHAnsi"/>
        </w:rPr>
        <w:t xml:space="preserve"> (</w:t>
      </w:r>
      <w:proofErr w:type="spellStart"/>
      <w:r w:rsidR="00FE371E" w:rsidRPr="00F372B4">
        <w:rPr>
          <w:rStyle w:val="pt-zadanifontodlomka-000009"/>
          <w:rFonts w:cstheme="minorHAnsi"/>
        </w:rPr>
        <w:t>regionalnoj</w:t>
      </w:r>
      <w:proofErr w:type="spellEnd"/>
      <w:r w:rsidR="00FE371E" w:rsidRPr="00F372B4">
        <w:rPr>
          <w:rStyle w:val="pt-zadanifontodlomka-000009"/>
          <w:rFonts w:cstheme="minorHAnsi"/>
        </w:rPr>
        <w:t xml:space="preserve">) </w:t>
      </w:r>
      <w:proofErr w:type="spellStart"/>
      <w:r w:rsidR="00FE371E" w:rsidRPr="00F372B4">
        <w:rPr>
          <w:rStyle w:val="pt-zadanifontodlomka-000009"/>
          <w:rFonts w:cstheme="minorHAnsi"/>
        </w:rPr>
        <w:t>samoupravi</w:t>
      </w:r>
      <w:proofErr w:type="spellEnd"/>
      <w:r w:rsidR="00FE371E" w:rsidRPr="00F372B4">
        <w:rPr>
          <w:rStyle w:val="pt-zadanifontodlomka-000009"/>
          <w:rFonts w:cstheme="minorHAnsi"/>
        </w:rPr>
        <w:t xml:space="preserve"> </w:t>
      </w:r>
      <w:r w:rsidRPr="00F372B4">
        <w:rPr>
          <w:rStyle w:val="pt-zadanifontodlomka-000009"/>
          <w:rFonts w:cstheme="minorHAnsi"/>
        </w:rPr>
        <w:t>(„</w:t>
      </w:r>
      <w:proofErr w:type="spellStart"/>
      <w:r w:rsidRPr="00F372B4">
        <w:rPr>
          <w:rStyle w:val="pt-zadanifontodlomka-000009"/>
          <w:rFonts w:cstheme="minorHAnsi"/>
        </w:rPr>
        <w:t>Narodne</w:t>
      </w:r>
      <w:proofErr w:type="spellEnd"/>
      <w:r w:rsidRPr="00F372B4">
        <w:rPr>
          <w:rStyle w:val="pt-zadanifontodlomka-000009"/>
          <w:rFonts w:cstheme="minorHAnsi"/>
        </w:rPr>
        <w:t xml:space="preserve"> </w:t>
      </w:r>
      <w:proofErr w:type="gramStart"/>
      <w:r w:rsidRPr="00F372B4">
        <w:rPr>
          <w:rStyle w:val="pt-zadanifontodlomka-000009"/>
          <w:rFonts w:cstheme="minorHAnsi"/>
        </w:rPr>
        <w:t xml:space="preserve">novine“ </w:t>
      </w:r>
      <w:proofErr w:type="spellStart"/>
      <w:r w:rsidRPr="00F372B4">
        <w:rPr>
          <w:rStyle w:val="pt-zadanifontodlomka-000009"/>
          <w:rFonts w:cstheme="minorHAnsi"/>
        </w:rPr>
        <w:t>br</w:t>
      </w:r>
      <w:r w:rsidR="002238B4">
        <w:rPr>
          <w:rStyle w:val="pt-zadanifontodlomka-000009"/>
          <w:rFonts w:cstheme="minorHAnsi"/>
        </w:rPr>
        <w:t>oj</w:t>
      </w:r>
      <w:proofErr w:type="spellEnd"/>
      <w:proofErr w:type="gramEnd"/>
      <w:r w:rsidRPr="00F372B4">
        <w:rPr>
          <w:rStyle w:val="pt-zadanifontodlomka-000009"/>
          <w:rFonts w:cstheme="minorHAnsi"/>
        </w:rPr>
        <w:t xml:space="preserve"> 33/01,  60/01,  129/05,  109/07,  125/08,  36/09,  36/09, 150/11, 144/12, 19/13,  137/15, 123/17</w:t>
      </w:r>
      <w:r w:rsidR="00AA5E79">
        <w:rPr>
          <w:rStyle w:val="pt-zadanifontodlomka-000009"/>
          <w:rFonts w:cstheme="minorHAnsi"/>
        </w:rPr>
        <w:t xml:space="preserve">, </w:t>
      </w:r>
      <w:r w:rsidRPr="00F372B4">
        <w:rPr>
          <w:rStyle w:val="pt-zadanifontodlomka-000009"/>
          <w:rFonts w:cstheme="minorHAnsi"/>
        </w:rPr>
        <w:t xml:space="preserve"> 98/19</w:t>
      </w:r>
      <w:r w:rsidR="002E0AB7" w:rsidRPr="00F372B4">
        <w:rPr>
          <w:rStyle w:val="pt-zadanifontodlomka-000009"/>
          <w:rFonts w:cstheme="minorHAnsi"/>
        </w:rPr>
        <w:t>, 144/20</w:t>
      </w:r>
      <w:r w:rsidR="00AA5E79">
        <w:rPr>
          <w:rStyle w:val="pt-zadanifontodlomka-000009"/>
          <w:rFonts w:cstheme="minorHAnsi"/>
        </w:rPr>
        <w:t xml:space="preserve"> </w:t>
      </w:r>
      <w:r w:rsidRPr="00F372B4">
        <w:rPr>
          <w:rStyle w:val="pt-zadanifontodlomka-000009"/>
          <w:rFonts w:cstheme="minorHAnsi"/>
        </w:rPr>
        <w:t>),</w:t>
      </w:r>
      <w:r w:rsidRPr="00F372B4">
        <w:rPr>
          <w:rFonts w:cstheme="minorHAnsi"/>
        </w:rPr>
        <w:t xml:space="preserve"> </w:t>
      </w:r>
      <w:proofErr w:type="spellStart"/>
      <w:r w:rsidRPr="00F372B4">
        <w:rPr>
          <w:rFonts w:cstheme="minorHAnsi"/>
        </w:rPr>
        <w:t>Zakon</w:t>
      </w:r>
      <w:proofErr w:type="spellEnd"/>
      <w:r w:rsidRPr="00F372B4">
        <w:rPr>
          <w:rFonts w:cstheme="minorHAnsi"/>
        </w:rPr>
        <w:t xml:space="preserve"> o </w:t>
      </w:r>
      <w:proofErr w:type="spellStart"/>
      <w:r w:rsidRPr="00F372B4">
        <w:rPr>
          <w:rFonts w:cstheme="minorHAnsi"/>
        </w:rPr>
        <w:t>komunalnom</w:t>
      </w:r>
      <w:proofErr w:type="spellEnd"/>
      <w:r w:rsidRPr="00F372B4">
        <w:rPr>
          <w:rFonts w:cstheme="minorHAnsi"/>
        </w:rPr>
        <w:t xml:space="preserve"> </w:t>
      </w:r>
      <w:proofErr w:type="spellStart"/>
      <w:r w:rsidRPr="00F372B4">
        <w:rPr>
          <w:rFonts w:cstheme="minorHAnsi"/>
        </w:rPr>
        <w:t>gospodarstvu</w:t>
      </w:r>
      <w:proofErr w:type="spellEnd"/>
      <w:r w:rsidRPr="00F372B4">
        <w:rPr>
          <w:rFonts w:cstheme="minorHAnsi"/>
        </w:rPr>
        <w:t xml:space="preserve"> (“</w:t>
      </w:r>
      <w:proofErr w:type="spellStart"/>
      <w:r w:rsidRPr="00F372B4">
        <w:rPr>
          <w:rFonts w:cstheme="minorHAnsi"/>
        </w:rPr>
        <w:t>Narodne</w:t>
      </w:r>
      <w:proofErr w:type="spellEnd"/>
      <w:r w:rsidRPr="00F372B4">
        <w:rPr>
          <w:rFonts w:cstheme="minorHAnsi"/>
        </w:rPr>
        <w:t xml:space="preserve"> novine”</w:t>
      </w:r>
      <w:r w:rsidR="00AA5E79">
        <w:rPr>
          <w:rFonts w:cstheme="minorHAnsi"/>
        </w:rPr>
        <w:t xml:space="preserve"> </w:t>
      </w:r>
      <w:proofErr w:type="spellStart"/>
      <w:r w:rsidRPr="00F372B4">
        <w:rPr>
          <w:rFonts w:cstheme="minorHAnsi"/>
        </w:rPr>
        <w:t>br</w:t>
      </w:r>
      <w:r w:rsidR="00AA5E79">
        <w:rPr>
          <w:rFonts w:cstheme="minorHAnsi"/>
        </w:rPr>
        <w:t>oj</w:t>
      </w:r>
      <w:proofErr w:type="spellEnd"/>
      <w:r w:rsidRPr="00F372B4">
        <w:rPr>
          <w:rFonts w:cstheme="minorHAnsi"/>
        </w:rPr>
        <w:t xml:space="preserve"> 68/18, 110/18, 32/20</w:t>
      </w:r>
      <w:r w:rsidR="00AA5E79">
        <w:rPr>
          <w:rFonts w:cstheme="minorHAnsi"/>
        </w:rPr>
        <w:t xml:space="preserve"> </w:t>
      </w:r>
      <w:r w:rsidRPr="00F372B4">
        <w:rPr>
          <w:rFonts w:cstheme="minorHAnsi"/>
        </w:rPr>
        <w:t>)</w:t>
      </w:r>
      <w:r w:rsidR="00E837C7" w:rsidRPr="00F372B4">
        <w:rPr>
          <w:rFonts w:cstheme="minorHAnsi"/>
        </w:rPr>
        <w:t xml:space="preserve">, </w:t>
      </w:r>
      <w:proofErr w:type="spellStart"/>
      <w:r w:rsidR="00E837C7" w:rsidRPr="00F372B4">
        <w:rPr>
          <w:rFonts w:cstheme="minorHAnsi"/>
        </w:rPr>
        <w:t>Zakon</w:t>
      </w:r>
      <w:proofErr w:type="spellEnd"/>
      <w:r w:rsidR="00E837C7" w:rsidRPr="00F372B4">
        <w:rPr>
          <w:rFonts w:cstheme="minorHAnsi"/>
        </w:rPr>
        <w:t xml:space="preserve"> o </w:t>
      </w:r>
      <w:proofErr w:type="spellStart"/>
      <w:r w:rsidR="00E837C7" w:rsidRPr="00F372B4">
        <w:rPr>
          <w:rFonts w:cstheme="minorHAnsi"/>
        </w:rPr>
        <w:t>cestama</w:t>
      </w:r>
      <w:proofErr w:type="spellEnd"/>
      <w:r w:rsidR="00E837C7" w:rsidRPr="00F372B4">
        <w:rPr>
          <w:rFonts w:cstheme="minorHAnsi"/>
        </w:rPr>
        <w:t xml:space="preserve"> (“</w:t>
      </w:r>
      <w:proofErr w:type="spellStart"/>
      <w:r w:rsidR="00E837C7" w:rsidRPr="00F372B4">
        <w:rPr>
          <w:rFonts w:cstheme="minorHAnsi"/>
        </w:rPr>
        <w:t>Narodne</w:t>
      </w:r>
      <w:proofErr w:type="spellEnd"/>
      <w:r w:rsidR="00E837C7" w:rsidRPr="00F372B4">
        <w:rPr>
          <w:rFonts w:cstheme="minorHAnsi"/>
        </w:rPr>
        <w:t xml:space="preserve"> novine” </w:t>
      </w:r>
      <w:proofErr w:type="spellStart"/>
      <w:r w:rsidR="00E837C7" w:rsidRPr="00F372B4">
        <w:rPr>
          <w:rFonts w:cstheme="minorHAnsi"/>
        </w:rPr>
        <w:t>br</w:t>
      </w:r>
      <w:r w:rsidR="00AA5E79">
        <w:rPr>
          <w:rFonts w:cstheme="minorHAnsi"/>
        </w:rPr>
        <w:t>oj</w:t>
      </w:r>
      <w:proofErr w:type="spellEnd"/>
      <w:r w:rsidR="00E837C7" w:rsidRPr="00F372B4">
        <w:rPr>
          <w:rFonts w:cstheme="minorHAnsi"/>
        </w:rPr>
        <w:t xml:space="preserve"> 84/11, 22/13, 54/13, 148/13, 92/14, 110/19</w:t>
      </w:r>
      <w:r w:rsidR="00676509">
        <w:rPr>
          <w:rFonts w:cstheme="minorHAnsi"/>
        </w:rPr>
        <w:t>, 144/21, 114/22, 114/22</w:t>
      </w:r>
      <w:r w:rsidR="00AA5E79">
        <w:rPr>
          <w:rFonts w:cstheme="minorHAnsi"/>
        </w:rPr>
        <w:t xml:space="preserve"> </w:t>
      </w:r>
      <w:r w:rsidR="00E837C7" w:rsidRPr="00F372B4">
        <w:rPr>
          <w:rFonts w:cstheme="minorHAnsi"/>
        </w:rPr>
        <w:t xml:space="preserve">). </w:t>
      </w:r>
    </w:p>
    <w:p w14:paraId="392777F5" w14:textId="60F58AC4" w:rsidR="00511E9C" w:rsidRPr="00B120E2" w:rsidRDefault="00511E9C" w:rsidP="006A0AB8">
      <w:pPr>
        <w:spacing w:after="0"/>
        <w:jc w:val="both"/>
        <w:rPr>
          <w:rFonts w:cstheme="minorHAnsi"/>
        </w:rPr>
      </w:pPr>
      <w:proofErr w:type="spellStart"/>
      <w:r w:rsidRPr="00511E9C">
        <w:rPr>
          <w:u w:val="single"/>
        </w:rPr>
        <w:t>Obrazloženje</w:t>
      </w:r>
      <w:proofErr w:type="spellEnd"/>
      <w:r w:rsidR="006A0517">
        <w:rPr>
          <w:u w:val="single"/>
        </w:rPr>
        <w:t xml:space="preserve"> </w:t>
      </w:r>
      <w:r>
        <w:t xml:space="preserve">- </w:t>
      </w:r>
      <w:proofErr w:type="spellStart"/>
      <w:r>
        <w:t>Programom</w:t>
      </w:r>
      <w:proofErr w:type="spellEnd"/>
      <w:r w:rsidR="00F03171">
        <w:t xml:space="preserve"> </w:t>
      </w:r>
      <w:proofErr w:type="spellStart"/>
      <w:r w:rsidR="00F674ED">
        <w:t>o</w:t>
      </w:r>
      <w:r w:rsidR="00F03171">
        <w:t>državanja</w:t>
      </w:r>
      <w:proofErr w:type="spellEnd"/>
      <w:r w:rsidR="00F03171">
        <w:t xml:space="preserve"> </w:t>
      </w:r>
      <w:proofErr w:type="spellStart"/>
      <w:r w:rsidR="00F03171">
        <w:t>komunalne</w:t>
      </w:r>
      <w:proofErr w:type="spellEnd"/>
      <w:r w:rsidR="00F03171">
        <w:t xml:space="preserve"> </w:t>
      </w:r>
      <w:proofErr w:type="spellStart"/>
      <w:r w:rsidR="002E0AB7">
        <w:t>infrastrukture</w:t>
      </w:r>
      <w:proofErr w:type="spellEnd"/>
      <w:r w:rsidR="002E0AB7">
        <w:t xml:space="preserve"> za 202</w:t>
      </w:r>
      <w:r w:rsidR="000859FC">
        <w:t>3</w:t>
      </w:r>
      <w:r>
        <w:t xml:space="preserve">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osiguravaju</w:t>
      </w:r>
      <w:proofErr w:type="spellEnd"/>
      <w:r w:rsidR="00F03171">
        <w:t xml:space="preserve"> </w:t>
      </w:r>
      <w:proofErr w:type="spellStart"/>
      <w:r w:rsidR="00F03171">
        <w:t>su</w:t>
      </w:r>
      <w:proofErr w:type="spellEnd"/>
      <w:r w:rsidR="00F03171">
        <w:t xml:space="preserve"> </w:t>
      </w:r>
      <w:proofErr w:type="spellStart"/>
      <w:r w:rsidR="00F03171">
        <w:t>sredstva</w:t>
      </w:r>
      <w:proofErr w:type="spellEnd"/>
      <w:r w:rsidR="00F03171">
        <w:t xml:space="preserve"> za </w:t>
      </w:r>
      <w:proofErr w:type="spellStart"/>
      <w:r w:rsidR="00F03171">
        <w:t>obavljanje</w:t>
      </w:r>
      <w:proofErr w:type="spellEnd"/>
      <w:r w:rsidR="00F03171">
        <w:t xml:space="preserve"> </w:t>
      </w:r>
      <w:proofErr w:type="spellStart"/>
      <w:r w:rsidR="00F03171">
        <w:t>poslova</w:t>
      </w:r>
      <w:proofErr w:type="spellEnd"/>
      <w:r w:rsidR="00F03171">
        <w:t xml:space="preserve"> </w:t>
      </w:r>
      <w:proofErr w:type="spellStart"/>
      <w:r w:rsidR="00F03171">
        <w:t>održavanja</w:t>
      </w:r>
      <w:proofErr w:type="spellEnd"/>
      <w:r w:rsidR="00F03171">
        <w:t xml:space="preserve"> </w:t>
      </w:r>
      <w:proofErr w:type="spellStart"/>
      <w:r w:rsidR="00F03171">
        <w:t>nerazvrstanih</w:t>
      </w:r>
      <w:proofErr w:type="spellEnd"/>
      <w:r w:rsidR="00F03171">
        <w:t xml:space="preserve"> cesta, </w:t>
      </w:r>
      <w:proofErr w:type="spellStart"/>
      <w:r w:rsidR="00F03171">
        <w:t>javnih</w:t>
      </w:r>
      <w:proofErr w:type="spellEnd"/>
      <w:r w:rsidR="00F03171">
        <w:t xml:space="preserve"> </w:t>
      </w:r>
      <w:proofErr w:type="spellStart"/>
      <w:r w:rsidR="00F03171">
        <w:t>i</w:t>
      </w:r>
      <w:proofErr w:type="spellEnd"/>
      <w:r w:rsidR="00F03171">
        <w:t xml:space="preserve"> </w:t>
      </w:r>
      <w:proofErr w:type="spellStart"/>
      <w:r w:rsidR="00F03171">
        <w:t>zelenih</w:t>
      </w:r>
      <w:proofErr w:type="spellEnd"/>
      <w:r w:rsidR="00F03171">
        <w:t xml:space="preserve"> </w:t>
      </w:r>
      <w:proofErr w:type="spellStart"/>
      <w:r w:rsidR="00F03171">
        <w:t>površina</w:t>
      </w:r>
      <w:proofErr w:type="spellEnd"/>
      <w:r w:rsidR="00F03171">
        <w:t xml:space="preserve">, </w:t>
      </w:r>
      <w:proofErr w:type="spellStart"/>
      <w:r w:rsidR="00F03171">
        <w:t>održavanje</w:t>
      </w:r>
      <w:proofErr w:type="spellEnd"/>
      <w:r w:rsidR="00F03171">
        <w:t xml:space="preserve"> </w:t>
      </w:r>
      <w:proofErr w:type="spellStart"/>
      <w:r w:rsidR="00F03171">
        <w:lastRenderedPageBreak/>
        <w:t>javne</w:t>
      </w:r>
      <w:proofErr w:type="spellEnd"/>
      <w:r w:rsidR="00F03171">
        <w:t xml:space="preserve"> </w:t>
      </w:r>
      <w:proofErr w:type="spellStart"/>
      <w:r w:rsidR="00F03171">
        <w:t>rasvjete</w:t>
      </w:r>
      <w:proofErr w:type="spellEnd"/>
      <w:r w:rsidR="00F03171">
        <w:t xml:space="preserve">, </w:t>
      </w:r>
      <w:proofErr w:type="spellStart"/>
      <w:r w:rsidR="00F03171">
        <w:t>asfaltiranje</w:t>
      </w:r>
      <w:proofErr w:type="spellEnd"/>
      <w:r w:rsidR="00F03171">
        <w:t xml:space="preserve"> </w:t>
      </w:r>
      <w:proofErr w:type="spellStart"/>
      <w:r w:rsidR="00F03171">
        <w:t>općinskih</w:t>
      </w:r>
      <w:proofErr w:type="spellEnd"/>
      <w:r w:rsidR="00F03171">
        <w:t xml:space="preserve"> cesta </w:t>
      </w:r>
      <w:proofErr w:type="spellStart"/>
      <w:r w:rsidR="00F03171">
        <w:t>i</w:t>
      </w:r>
      <w:proofErr w:type="spellEnd"/>
      <w:r w:rsidR="00F03171">
        <w:t xml:space="preserve"> </w:t>
      </w:r>
      <w:proofErr w:type="spellStart"/>
      <w:r w:rsidR="00F03171">
        <w:t>javnih</w:t>
      </w:r>
      <w:proofErr w:type="spellEnd"/>
      <w:r w:rsidR="00F03171">
        <w:t xml:space="preserve"> </w:t>
      </w:r>
      <w:proofErr w:type="spellStart"/>
      <w:r w:rsidR="00F03171">
        <w:t>površina</w:t>
      </w:r>
      <w:proofErr w:type="spellEnd"/>
      <w:r w:rsidR="00F03171">
        <w:t xml:space="preserve">, </w:t>
      </w:r>
      <w:proofErr w:type="spellStart"/>
      <w:r w:rsidR="00754FA5">
        <w:t>sanaciju</w:t>
      </w:r>
      <w:proofErr w:type="spellEnd"/>
      <w:r w:rsidR="00754FA5">
        <w:t xml:space="preserve"> </w:t>
      </w:r>
      <w:proofErr w:type="spellStart"/>
      <w:r w:rsidR="00754FA5">
        <w:t>prometnica</w:t>
      </w:r>
      <w:proofErr w:type="spellEnd"/>
      <w:r w:rsidR="00754FA5">
        <w:t xml:space="preserve"> </w:t>
      </w:r>
      <w:proofErr w:type="spellStart"/>
      <w:r w:rsidR="00754FA5">
        <w:t>oštećenih</w:t>
      </w:r>
      <w:proofErr w:type="spellEnd"/>
      <w:r w:rsidR="00754FA5">
        <w:t xml:space="preserve"> u </w:t>
      </w:r>
      <w:proofErr w:type="spellStart"/>
      <w:r w:rsidR="00754FA5">
        <w:t>potresu</w:t>
      </w:r>
      <w:proofErr w:type="spellEnd"/>
      <w:r w:rsidR="00754FA5">
        <w:t xml:space="preserve">, </w:t>
      </w:r>
      <w:proofErr w:type="spellStart"/>
      <w:r w:rsidR="002E0AB7">
        <w:t>subvencije</w:t>
      </w:r>
      <w:proofErr w:type="spellEnd"/>
      <w:r w:rsidR="002E0AB7">
        <w:t xml:space="preserve"> </w:t>
      </w:r>
      <w:proofErr w:type="spellStart"/>
      <w:r w:rsidR="002E0AB7">
        <w:t>prijevoza</w:t>
      </w:r>
      <w:proofErr w:type="spellEnd"/>
      <w:r w:rsidR="002E0AB7">
        <w:t xml:space="preserve">, </w:t>
      </w:r>
      <w:proofErr w:type="spellStart"/>
      <w:r w:rsidR="002E0AB7">
        <w:t>održavanje</w:t>
      </w:r>
      <w:proofErr w:type="spellEnd"/>
      <w:r w:rsidR="002E0AB7">
        <w:t xml:space="preserve"> </w:t>
      </w:r>
      <w:proofErr w:type="spellStart"/>
      <w:r w:rsidR="002E0AB7">
        <w:t>reciklažnog</w:t>
      </w:r>
      <w:proofErr w:type="spellEnd"/>
      <w:r w:rsidR="002E0AB7">
        <w:t xml:space="preserve"> </w:t>
      </w:r>
      <w:proofErr w:type="spellStart"/>
      <w:r w:rsidR="002E0AB7">
        <w:t>dvorišta</w:t>
      </w:r>
      <w:proofErr w:type="spellEnd"/>
      <w:r w:rsidR="002E0AB7">
        <w:t xml:space="preserve">, </w:t>
      </w:r>
      <w:proofErr w:type="spellStart"/>
      <w:r w:rsidR="00F03171">
        <w:t>zbrinjavanje</w:t>
      </w:r>
      <w:proofErr w:type="spellEnd"/>
      <w:r w:rsidR="00F03171">
        <w:t xml:space="preserve"> </w:t>
      </w:r>
      <w:proofErr w:type="spellStart"/>
      <w:r w:rsidR="00F03171">
        <w:t>životinja</w:t>
      </w:r>
      <w:proofErr w:type="spellEnd"/>
      <w:r w:rsidR="00F03171">
        <w:t xml:space="preserve">, </w:t>
      </w:r>
      <w:proofErr w:type="spellStart"/>
      <w:r w:rsidR="00F03171">
        <w:t>deratizaciju</w:t>
      </w:r>
      <w:proofErr w:type="spellEnd"/>
      <w:r w:rsidR="00F03171">
        <w:t xml:space="preserve"> </w:t>
      </w:r>
      <w:proofErr w:type="spellStart"/>
      <w:r w:rsidR="00F03171">
        <w:t>i</w:t>
      </w:r>
      <w:proofErr w:type="spellEnd"/>
      <w:r w:rsidR="00F03171">
        <w:t xml:space="preserve"> </w:t>
      </w:r>
      <w:proofErr w:type="spellStart"/>
      <w:r w:rsidR="00F03171">
        <w:t>dezinsekciju</w:t>
      </w:r>
      <w:proofErr w:type="spellEnd"/>
      <w:r w:rsidR="00F03171">
        <w:t xml:space="preserve">, </w:t>
      </w:r>
      <w:proofErr w:type="spellStart"/>
      <w:r w:rsidR="00F03171">
        <w:t>stručni</w:t>
      </w:r>
      <w:proofErr w:type="spellEnd"/>
      <w:r w:rsidR="00F03171">
        <w:t xml:space="preserve"> </w:t>
      </w:r>
      <w:proofErr w:type="spellStart"/>
      <w:r w:rsidR="00F03171">
        <w:t>nadzor</w:t>
      </w:r>
      <w:proofErr w:type="spellEnd"/>
      <w:r w:rsidR="00F03171">
        <w:t xml:space="preserve"> </w:t>
      </w:r>
      <w:proofErr w:type="spellStart"/>
      <w:r w:rsidR="00F03171">
        <w:t>i</w:t>
      </w:r>
      <w:proofErr w:type="spellEnd"/>
      <w:r w:rsidR="00F03171">
        <w:t xml:space="preserve"> </w:t>
      </w:r>
      <w:proofErr w:type="spellStart"/>
      <w:r w:rsidR="00F03171">
        <w:t>projektiranje</w:t>
      </w:r>
      <w:proofErr w:type="spellEnd"/>
      <w:r w:rsidR="00F03171">
        <w:t xml:space="preserve"> </w:t>
      </w:r>
      <w:proofErr w:type="spellStart"/>
      <w:r w:rsidR="00F03171">
        <w:t>te</w:t>
      </w:r>
      <w:proofErr w:type="spellEnd"/>
      <w:r w:rsidR="00F03171">
        <w:t xml:space="preserve"> </w:t>
      </w:r>
      <w:proofErr w:type="spellStart"/>
      <w:r w:rsidR="00F03171">
        <w:t>opremu</w:t>
      </w:r>
      <w:proofErr w:type="spellEnd"/>
      <w:r w:rsidR="00F03171">
        <w:t xml:space="preserve"> za </w:t>
      </w:r>
      <w:proofErr w:type="spellStart"/>
      <w:r w:rsidR="00F03171">
        <w:t>javne</w:t>
      </w:r>
      <w:proofErr w:type="spellEnd"/>
      <w:r w:rsidR="00F03171">
        <w:t xml:space="preserve"> </w:t>
      </w:r>
      <w:proofErr w:type="spellStart"/>
      <w:r w:rsidR="00F03171">
        <w:t>površine</w:t>
      </w:r>
      <w:proofErr w:type="spellEnd"/>
      <w:r w:rsidR="00F03171">
        <w:t xml:space="preserve">. </w:t>
      </w:r>
      <w:proofErr w:type="spellStart"/>
      <w:r w:rsidR="00F03171">
        <w:t>Cilj</w:t>
      </w:r>
      <w:proofErr w:type="spellEnd"/>
      <w:r w:rsidR="00F03171">
        <w:t xml:space="preserve"> </w:t>
      </w:r>
      <w:proofErr w:type="spellStart"/>
      <w:r w:rsidR="00F03171">
        <w:t>ovog</w:t>
      </w:r>
      <w:proofErr w:type="spellEnd"/>
      <w:r w:rsidR="00F03171">
        <w:t xml:space="preserve"> </w:t>
      </w:r>
      <w:proofErr w:type="spellStart"/>
      <w:r w:rsidR="00F674ED">
        <w:t>p</w:t>
      </w:r>
      <w:r w:rsidR="00F03171">
        <w:t>rograma</w:t>
      </w:r>
      <w:proofErr w:type="spellEnd"/>
      <w:r w:rsidR="00F03171">
        <w:t xml:space="preserve"> je </w:t>
      </w:r>
      <w:proofErr w:type="spellStart"/>
      <w:r w:rsidR="00F03171">
        <w:t>poboljšanje</w:t>
      </w:r>
      <w:proofErr w:type="spellEnd"/>
      <w:r w:rsidR="00F03171">
        <w:t xml:space="preserve"> </w:t>
      </w:r>
      <w:proofErr w:type="spellStart"/>
      <w:r w:rsidR="00F03171">
        <w:t>uvjeta</w:t>
      </w:r>
      <w:proofErr w:type="spellEnd"/>
      <w:r w:rsidR="00F03171">
        <w:t xml:space="preserve"> </w:t>
      </w:r>
      <w:proofErr w:type="spellStart"/>
      <w:r w:rsidR="00F03171">
        <w:t>i</w:t>
      </w:r>
      <w:proofErr w:type="spellEnd"/>
      <w:r w:rsidR="00F03171">
        <w:t xml:space="preserve"> </w:t>
      </w:r>
      <w:proofErr w:type="spellStart"/>
      <w:r w:rsidR="00F03171">
        <w:t>dostupnosti</w:t>
      </w:r>
      <w:proofErr w:type="spellEnd"/>
      <w:r w:rsidR="00F03171">
        <w:t xml:space="preserve"> </w:t>
      </w:r>
      <w:proofErr w:type="spellStart"/>
      <w:r w:rsidR="002D30E2">
        <w:t>komunalnih</w:t>
      </w:r>
      <w:proofErr w:type="spellEnd"/>
      <w:r w:rsidR="002D30E2">
        <w:t xml:space="preserve"> </w:t>
      </w:r>
      <w:proofErr w:type="spellStart"/>
      <w:r w:rsidR="002D30E2">
        <w:t>usluga</w:t>
      </w:r>
      <w:proofErr w:type="spellEnd"/>
      <w:r w:rsidR="002D30E2">
        <w:t xml:space="preserve"> </w:t>
      </w:r>
      <w:proofErr w:type="spellStart"/>
      <w:r w:rsidR="002D30E2">
        <w:t>stanovništvu</w:t>
      </w:r>
      <w:proofErr w:type="spellEnd"/>
      <w:r w:rsidR="002D30E2">
        <w:t xml:space="preserve"> </w:t>
      </w:r>
      <w:proofErr w:type="spellStart"/>
      <w:r w:rsidR="002D30E2">
        <w:t>o</w:t>
      </w:r>
      <w:r w:rsidR="00F03171">
        <w:t>pćine</w:t>
      </w:r>
      <w:proofErr w:type="spellEnd"/>
      <w:r w:rsidR="00F03171">
        <w:t xml:space="preserve"> </w:t>
      </w:r>
      <w:proofErr w:type="spellStart"/>
      <w:r w:rsidR="00F03171">
        <w:t>kao</w:t>
      </w:r>
      <w:proofErr w:type="spellEnd"/>
      <w:r w:rsidR="00F03171">
        <w:t xml:space="preserve"> </w:t>
      </w:r>
      <w:proofErr w:type="spellStart"/>
      <w:r w:rsidR="00004924">
        <w:t>i</w:t>
      </w:r>
      <w:proofErr w:type="spellEnd"/>
      <w:r w:rsidR="00F03171">
        <w:t xml:space="preserve"> </w:t>
      </w:r>
      <w:proofErr w:type="spellStart"/>
      <w:r w:rsidR="00F03171">
        <w:t>zadržavanje</w:t>
      </w:r>
      <w:proofErr w:type="spellEnd"/>
      <w:r w:rsidR="00F03171">
        <w:t xml:space="preserve"> </w:t>
      </w:r>
      <w:proofErr w:type="spellStart"/>
      <w:r w:rsidR="00F03171">
        <w:t>postojećeg</w:t>
      </w:r>
      <w:proofErr w:type="spellEnd"/>
      <w:r w:rsidR="00F03171">
        <w:t xml:space="preserve"> </w:t>
      </w:r>
      <w:proofErr w:type="spellStart"/>
      <w:r w:rsidR="00F03171">
        <w:t>standard</w:t>
      </w:r>
      <w:r w:rsidR="006F45C3">
        <w:t>a</w:t>
      </w:r>
      <w:proofErr w:type="spellEnd"/>
      <w:r w:rsidR="00F03171">
        <w:t xml:space="preserve"> u </w:t>
      </w:r>
      <w:proofErr w:type="spellStart"/>
      <w:r w:rsidR="00F03171">
        <w:t>pružanju</w:t>
      </w:r>
      <w:proofErr w:type="spellEnd"/>
      <w:r w:rsidR="00F03171">
        <w:t xml:space="preserve"> </w:t>
      </w:r>
      <w:proofErr w:type="spellStart"/>
      <w:r w:rsidR="00F03171">
        <w:t>komunalnih</w:t>
      </w:r>
      <w:proofErr w:type="spellEnd"/>
      <w:r w:rsidR="00F03171">
        <w:t xml:space="preserve"> </w:t>
      </w:r>
      <w:proofErr w:type="spellStart"/>
      <w:r w:rsidR="00F03171">
        <w:t>usluga</w:t>
      </w:r>
      <w:proofErr w:type="spellEnd"/>
      <w:r w:rsidR="00F03171">
        <w:t xml:space="preserve">. </w:t>
      </w:r>
      <w:proofErr w:type="spellStart"/>
      <w:r w:rsidR="000859FC">
        <w:t>Radovima</w:t>
      </w:r>
      <w:proofErr w:type="spellEnd"/>
      <w:r w:rsidR="000859FC">
        <w:t xml:space="preserve"> </w:t>
      </w:r>
      <w:proofErr w:type="spellStart"/>
      <w:r w:rsidR="000859FC">
        <w:t>na</w:t>
      </w:r>
      <w:proofErr w:type="spellEnd"/>
      <w:r w:rsidR="000859FC">
        <w:t xml:space="preserve"> </w:t>
      </w:r>
      <w:proofErr w:type="spellStart"/>
      <w:r w:rsidR="000859FC">
        <w:t>održavanju</w:t>
      </w:r>
      <w:proofErr w:type="spellEnd"/>
      <w:r w:rsidR="000859FC">
        <w:t xml:space="preserve"> </w:t>
      </w:r>
      <w:proofErr w:type="spellStart"/>
      <w:r w:rsidR="000859FC">
        <w:t>komunalne</w:t>
      </w:r>
      <w:proofErr w:type="spellEnd"/>
      <w:r w:rsidR="000859FC">
        <w:t xml:space="preserve"> </w:t>
      </w:r>
      <w:proofErr w:type="spellStart"/>
      <w:r w:rsidR="000859FC">
        <w:t>infrastrukture</w:t>
      </w:r>
      <w:proofErr w:type="spellEnd"/>
      <w:r w:rsidR="000859FC">
        <w:t xml:space="preserve"> </w:t>
      </w:r>
      <w:proofErr w:type="spellStart"/>
      <w:r w:rsidR="000859FC">
        <w:t>osigurava</w:t>
      </w:r>
      <w:proofErr w:type="spellEnd"/>
      <w:r w:rsidR="000859FC">
        <w:t xml:space="preserve"> se </w:t>
      </w:r>
      <w:proofErr w:type="spellStart"/>
      <w:r w:rsidR="000859FC">
        <w:t>uredniji</w:t>
      </w:r>
      <w:proofErr w:type="spellEnd"/>
      <w:r w:rsidR="000859FC">
        <w:t xml:space="preserve">, za </w:t>
      </w:r>
      <w:proofErr w:type="spellStart"/>
      <w:r w:rsidR="000859FC">
        <w:t>boravak</w:t>
      </w:r>
      <w:proofErr w:type="spellEnd"/>
      <w:r w:rsidR="000859FC">
        <w:t xml:space="preserve"> </w:t>
      </w:r>
      <w:proofErr w:type="spellStart"/>
      <w:r w:rsidR="000859FC">
        <w:t>ugodniji</w:t>
      </w:r>
      <w:proofErr w:type="spellEnd"/>
      <w:r w:rsidR="000859FC">
        <w:t xml:space="preserve"> </w:t>
      </w:r>
      <w:proofErr w:type="spellStart"/>
      <w:r w:rsidR="000859FC">
        <w:t>i</w:t>
      </w:r>
      <w:proofErr w:type="spellEnd"/>
      <w:r w:rsidR="000859FC">
        <w:t xml:space="preserve"> </w:t>
      </w:r>
      <w:proofErr w:type="spellStart"/>
      <w:r w:rsidR="000859FC">
        <w:t>ljepši</w:t>
      </w:r>
      <w:proofErr w:type="spellEnd"/>
      <w:r w:rsidR="000859FC">
        <w:t xml:space="preserve"> </w:t>
      </w:r>
      <w:proofErr w:type="spellStart"/>
      <w:r w:rsidR="000859FC">
        <w:t>izgled</w:t>
      </w:r>
      <w:proofErr w:type="spellEnd"/>
      <w:r w:rsidR="000859FC">
        <w:t xml:space="preserve"> </w:t>
      </w:r>
      <w:proofErr w:type="spellStart"/>
      <w:r w:rsidR="000859FC">
        <w:t>svih</w:t>
      </w:r>
      <w:proofErr w:type="spellEnd"/>
      <w:r w:rsidR="000859FC">
        <w:t xml:space="preserve"> </w:t>
      </w:r>
      <w:proofErr w:type="spellStart"/>
      <w:r w:rsidR="000859FC">
        <w:t>naselja</w:t>
      </w:r>
      <w:proofErr w:type="spellEnd"/>
      <w:r w:rsidR="000859FC">
        <w:t xml:space="preserve"> </w:t>
      </w:r>
      <w:proofErr w:type="spellStart"/>
      <w:r w:rsidR="00754FA5">
        <w:t>i</w:t>
      </w:r>
      <w:proofErr w:type="spellEnd"/>
      <w:r w:rsidR="000859FC">
        <w:t xml:space="preserve"> </w:t>
      </w:r>
      <w:proofErr w:type="spellStart"/>
      <w:r w:rsidR="000859FC">
        <w:t>ulica</w:t>
      </w:r>
      <w:proofErr w:type="spellEnd"/>
      <w:r w:rsidR="000859FC">
        <w:t xml:space="preserve">. </w:t>
      </w:r>
      <w:r w:rsidR="006F45C3">
        <w:t xml:space="preserve">Za </w:t>
      </w:r>
      <w:proofErr w:type="spellStart"/>
      <w:r w:rsidR="006F45C3">
        <w:t>provođenje</w:t>
      </w:r>
      <w:proofErr w:type="spellEnd"/>
      <w:r w:rsidR="006F45C3">
        <w:t xml:space="preserve"> </w:t>
      </w:r>
      <w:proofErr w:type="spellStart"/>
      <w:r w:rsidR="006F45C3">
        <w:t>ovog</w:t>
      </w:r>
      <w:proofErr w:type="spellEnd"/>
      <w:r w:rsidR="006F45C3">
        <w:t xml:space="preserve"> </w:t>
      </w:r>
      <w:proofErr w:type="spellStart"/>
      <w:r w:rsidR="00F674ED">
        <w:t>p</w:t>
      </w:r>
      <w:r w:rsidR="002D30E2">
        <w:t>rograma</w:t>
      </w:r>
      <w:proofErr w:type="spellEnd"/>
      <w:r w:rsidR="002D30E2">
        <w:t xml:space="preserve"> u </w:t>
      </w:r>
      <w:proofErr w:type="spellStart"/>
      <w:r w:rsidR="002D30E2">
        <w:t>P</w:t>
      </w:r>
      <w:r w:rsidR="00004924">
        <w:t>roračunu</w:t>
      </w:r>
      <w:proofErr w:type="spellEnd"/>
      <w:r w:rsidR="002E0AB7">
        <w:t xml:space="preserve"> za 202</w:t>
      </w:r>
      <w:r w:rsidR="00754FA5">
        <w:t>3</w:t>
      </w:r>
      <w:r>
        <w:t xml:space="preserve">. </w:t>
      </w:r>
      <w:proofErr w:type="spellStart"/>
      <w:r w:rsidR="002D30E2">
        <w:t>godinu</w:t>
      </w:r>
      <w:proofErr w:type="spellEnd"/>
      <w:r w:rsidR="002D30E2">
        <w:t xml:space="preserve"> </w:t>
      </w:r>
      <w:proofErr w:type="spellStart"/>
      <w:r w:rsidR="002D30E2">
        <w:t>planirano</w:t>
      </w:r>
      <w:proofErr w:type="spellEnd"/>
      <w:r w:rsidR="002D30E2">
        <w:t xml:space="preserve"> je </w:t>
      </w:r>
      <w:r w:rsidR="00754FA5">
        <w:t xml:space="preserve">2.135.395,00 </w:t>
      </w:r>
      <w:proofErr w:type="spellStart"/>
      <w:r w:rsidR="00754FA5">
        <w:t>eura</w:t>
      </w:r>
      <w:proofErr w:type="spellEnd"/>
      <w:r>
        <w:t xml:space="preserve">. </w:t>
      </w:r>
    </w:p>
    <w:p w14:paraId="4F255D93" w14:textId="60D167AC" w:rsidR="00E837C7" w:rsidRDefault="00511E9C" w:rsidP="00511E9C">
      <w:pPr>
        <w:spacing w:after="0" w:line="240" w:lineRule="auto"/>
        <w:jc w:val="both"/>
      </w:pP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 w:rsidR="002E0AB7">
        <w:t>proračunsku</w:t>
      </w:r>
      <w:proofErr w:type="spellEnd"/>
      <w:r w:rsidR="002E0AB7"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>.</w:t>
      </w:r>
    </w:p>
    <w:p w14:paraId="3A31B5AA" w14:textId="77145304" w:rsidR="00511E9C" w:rsidRDefault="00E837C7" w:rsidP="00511E9C">
      <w:pPr>
        <w:spacing w:after="0" w:line="240" w:lineRule="auto"/>
        <w:jc w:val="both"/>
      </w:pPr>
      <w:proofErr w:type="spellStart"/>
      <w:r w:rsidRPr="00E837C7">
        <w:rPr>
          <w:u w:val="single"/>
        </w:rPr>
        <w:t>Pokazatelj</w:t>
      </w:r>
      <w:proofErr w:type="spellEnd"/>
      <w:r w:rsidRPr="00E837C7">
        <w:rPr>
          <w:u w:val="single"/>
        </w:rPr>
        <w:t xml:space="preserve"> </w:t>
      </w:r>
      <w:proofErr w:type="spellStart"/>
      <w:r w:rsidRPr="00E837C7">
        <w:rPr>
          <w:u w:val="single"/>
        </w:rPr>
        <w:t>uspješnosti</w:t>
      </w:r>
      <w:proofErr w:type="spellEnd"/>
      <w:r w:rsidRPr="00E837C7">
        <w:rPr>
          <w:u w:val="single"/>
        </w:rPr>
        <w:t>:</w:t>
      </w:r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kvadratnih</w:t>
      </w:r>
      <w:proofErr w:type="spellEnd"/>
      <w:r>
        <w:t xml:space="preserve">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održavanih</w:t>
      </w:r>
      <w:proofErr w:type="spellEnd"/>
      <w:r>
        <w:t xml:space="preserve"> cesta, </w:t>
      </w:r>
      <w:proofErr w:type="spellStart"/>
      <w:r>
        <w:t>javnih</w:t>
      </w:r>
      <w:proofErr w:type="spellEnd"/>
      <w:r>
        <w:t xml:space="preserve"> </w:t>
      </w:r>
      <w:proofErr w:type="spellStart"/>
      <w:r w:rsidR="00754FA5">
        <w:t>i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diječjih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zbrinutih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kućanstava</w:t>
      </w:r>
      <w:proofErr w:type="spellEnd"/>
      <w:r>
        <w:t xml:space="preserve"> </w:t>
      </w:r>
      <w:proofErr w:type="spellStart"/>
      <w:r>
        <w:t>obuhvaćenim</w:t>
      </w:r>
      <w:proofErr w:type="spellEnd"/>
      <w:r>
        <w:t xml:space="preserve"> </w:t>
      </w:r>
      <w:proofErr w:type="spellStart"/>
      <w:r>
        <w:t>deratizacijom</w:t>
      </w:r>
      <w:proofErr w:type="spellEnd"/>
      <w:r>
        <w:t xml:space="preserve"> </w:t>
      </w:r>
      <w:proofErr w:type="spellStart"/>
      <w:r w:rsidR="00754FA5">
        <w:t>i</w:t>
      </w:r>
      <w:proofErr w:type="spellEnd"/>
      <w:r>
        <w:t xml:space="preserve"> </w:t>
      </w:r>
      <w:proofErr w:type="spellStart"/>
      <w:r>
        <w:t>dezinsekcijom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asfaltiranih</w:t>
      </w:r>
      <w:proofErr w:type="spellEnd"/>
      <w:r>
        <w:t xml:space="preserve"> </w:t>
      </w:r>
      <w:proofErr w:type="spellStart"/>
      <w:r>
        <w:t>dionica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zamjenjenih</w:t>
      </w:r>
      <w:proofErr w:type="spellEnd"/>
      <w:r>
        <w:t xml:space="preserve"> </w:t>
      </w:r>
      <w:proofErr w:type="spellStart"/>
      <w:r>
        <w:t>rasvjetnih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  <w:r w:rsidR="00511E9C">
        <w:t xml:space="preserve"> </w:t>
      </w:r>
    </w:p>
    <w:p w14:paraId="2013156C" w14:textId="15CD84FE" w:rsidR="00B81D4E" w:rsidRDefault="00E837C7" w:rsidP="000D3D45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>
        <w:rPr>
          <w:rFonts w:cstheme="minorHAnsi"/>
        </w:rPr>
        <w:t xml:space="preserve"> </w:t>
      </w:r>
      <w:proofErr w:type="spellStart"/>
      <w:r>
        <w:t>sljedeće</w:t>
      </w:r>
      <w:proofErr w:type="spellEnd"/>
      <w:r w:rsidR="00FE371E">
        <w:t xml:space="preserve"> </w:t>
      </w:r>
      <w:proofErr w:type="spellStart"/>
      <w:r w:rsidR="00FE371E">
        <w:t>aktivnosti</w:t>
      </w:r>
      <w:proofErr w:type="spellEnd"/>
      <w:r w:rsidR="00FE371E">
        <w:t xml:space="preserve"> </w:t>
      </w:r>
      <w:proofErr w:type="spellStart"/>
      <w:r w:rsidR="00FE371E">
        <w:t>i</w:t>
      </w:r>
      <w:proofErr w:type="spellEnd"/>
      <w:r w:rsidR="00511E9C">
        <w:t xml:space="preserve"> </w:t>
      </w:r>
      <w:proofErr w:type="spellStart"/>
      <w:r w:rsidR="00511E9C">
        <w:t>kapitaln</w:t>
      </w:r>
      <w:r>
        <w:t>e</w:t>
      </w:r>
      <w:proofErr w:type="spellEnd"/>
      <w:r w:rsidR="00511E9C">
        <w:t xml:space="preserve"> </w:t>
      </w:r>
      <w:proofErr w:type="spellStart"/>
      <w:r w:rsidR="00511E9C">
        <w:t>projekt</w:t>
      </w:r>
      <w:r>
        <w:t>e</w:t>
      </w:r>
      <w:proofErr w:type="spellEnd"/>
      <w:r w:rsidR="00511E9C">
        <w:t xml:space="preserve">: </w:t>
      </w:r>
    </w:p>
    <w:p w14:paraId="1729A1D6" w14:textId="77777777" w:rsidR="00511E9C" w:rsidRDefault="00511E9C" w:rsidP="000D3D45">
      <w:pPr>
        <w:spacing w:after="0" w:line="240" w:lineRule="auto"/>
        <w:jc w:val="both"/>
      </w:pPr>
    </w:p>
    <w:p w14:paraId="33323ACD" w14:textId="358E9618" w:rsidR="004608A4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</w:pPr>
      <w:r>
        <w:t>Aktivnost: De</w:t>
      </w:r>
      <w:r w:rsidR="008F31B5">
        <w:t>ratiz</w:t>
      </w:r>
      <w:r w:rsidR="00511E9C">
        <w:t xml:space="preserve">acija i dezinsekcija – </w:t>
      </w:r>
      <w:r w:rsidR="00754FA5">
        <w:t>25.000,00 eura</w:t>
      </w:r>
      <w:r w:rsidR="00511E9C">
        <w:t>,</w:t>
      </w:r>
    </w:p>
    <w:p w14:paraId="29069CD2" w14:textId="6A61FC70" w:rsidR="004608A4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</w:pPr>
      <w:r>
        <w:t>Aktivnost: Z</w:t>
      </w:r>
      <w:r w:rsidR="008F31B5">
        <w:t xml:space="preserve">brinjavanje </w:t>
      </w:r>
      <w:r w:rsidR="00511E9C">
        <w:t xml:space="preserve">životinja – </w:t>
      </w:r>
      <w:r w:rsidR="00754FA5">
        <w:t>9.950,00 eura</w:t>
      </w:r>
      <w:r w:rsidR="00511E9C">
        <w:t>,</w:t>
      </w:r>
    </w:p>
    <w:p w14:paraId="7DBAEFAA" w14:textId="032AB244" w:rsidR="004608A4" w:rsidRDefault="004608A4" w:rsidP="004608A4">
      <w:pPr>
        <w:pStyle w:val="Odlomakpopisa"/>
        <w:numPr>
          <w:ilvl w:val="0"/>
          <w:numId w:val="35"/>
        </w:numPr>
        <w:spacing w:after="0" w:line="240" w:lineRule="auto"/>
        <w:jc w:val="both"/>
      </w:pPr>
      <w:r>
        <w:t>Aktiv</w:t>
      </w:r>
      <w:r w:rsidR="008F31B5">
        <w:t>nost: Struč</w:t>
      </w:r>
      <w:r w:rsidR="002D30E2">
        <w:t xml:space="preserve">ni nadzor – </w:t>
      </w:r>
      <w:r w:rsidR="00754FA5">
        <w:t>12.400,00 eura</w:t>
      </w:r>
      <w:r w:rsidR="00511E9C">
        <w:t>,</w:t>
      </w:r>
    </w:p>
    <w:p w14:paraId="078942A0" w14:textId="77777777" w:rsidR="003F1455" w:rsidRDefault="003F1455" w:rsidP="003F1455">
      <w:pPr>
        <w:numPr>
          <w:ilvl w:val="0"/>
          <w:numId w:val="35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Održavanje</w:t>
      </w:r>
      <w:proofErr w:type="spellEnd"/>
      <w:r w:rsidRPr="008B6078">
        <w:t xml:space="preserve"> </w:t>
      </w:r>
      <w:proofErr w:type="spellStart"/>
      <w:r>
        <w:t>nerazvrstanih</w:t>
      </w:r>
      <w:proofErr w:type="spellEnd"/>
      <w:r>
        <w:t xml:space="preserve"> cesta,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14:paraId="37CD9CF6" w14:textId="328207EF" w:rsidR="008B6078" w:rsidRPr="008B6078" w:rsidRDefault="003F1455" w:rsidP="003F1455">
      <w:pPr>
        <w:spacing w:after="0" w:line="240" w:lineRule="auto"/>
        <w:ind w:left="1418"/>
        <w:jc w:val="both"/>
      </w:pP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 w:rsidRPr="008B6078">
        <w:t xml:space="preserve"> – </w:t>
      </w:r>
      <w:r w:rsidR="00754FA5">
        <w:t xml:space="preserve">583.850,00 </w:t>
      </w:r>
      <w:proofErr w:type="spellStart"/>
      <w:r w:rsidR="00754FA5">
        <w:t>eura</w:t>
      </w:r>
      <w:proofErr w:type="spellEnd"/>
      <w:r>
        <w:t>,</w:t>
      </w:r>
    </w:p>
    <w:p w14:paraId="660B62FB" w14:textId="413344BF" w:rsidR="008B6078" w:rsidRPr="008B6078" w:rsidRDefault="008B6078" w:rsidP="008B6078">
      <w:pPr>
        <w:numPr>
          <w:ilvl w:val="0"/>
          <w:numId w:val="17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="004608A4">
        <w:t>Javna</w:t>
      </w:r>
      <w:proofErr w:type="spellEnd"/>
      <w:r w:rsidR="004608A4">
        <w:t xml:space="preserve"> </w:t>
      </w:r>
      <w:proofErr w:type="spellStart"/>
      <w:r w:rsidR="004608A4">
        <w:t>rasvjeta</w:t>
      </w:r>
      <w:proofErr w:type="spellEnd"/>
      <w:r w:rsidRPr="008B6078">
        <w:t xml:space="preserve"> – </w:t>
      </w:r>
      <w:r w:rsidR="00754FA5">
        <w:t xml:space="preserve">82.660,00 </w:t>
      </w:r>
      <w:proofErr w:type="spellStart"/>
      <w:r w:rsidR="00754FA5">
        <w:t>eura</w:t>
      </w:r>
      <w:proofErr w:type="spellEnd"/>
      <w:r w:rsidR="00511E9C">
        <w:t>,</w:t>
      </w:r>
    </w:p>
    <w:p w14:paraId="5DE11A50" w14:textId="4C03B5E4" w:rsidR="00801741" w:rsidRDefault="008B6078" w:rsidP="004608A4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Asfaltiranje</w:t>
      </w:r>
      <w:proofErr w:type="spellEnd"/>
      <w:r w:rsidR="00754FA5">
        <w:t xml:space="preserve"> </w:t>
      </w:r>
      <w:r w:rsidRPr="008B6078">
        <w:t xml:space="preserve">cesta </w:t>
      </w:r>
      <w:proofErr w:type="spellStart"/>
      <w:r w:rsidRPr="008B6078">
        <w:t>i</w:t>
      </w:r>
      <w:proofErr w:type="spellEnd"/>
      <w:r w:rsidRPr="008B6078">
        <w:t xml:space="preserve"> </w:t>
      </w:r>
      <w:proofErr w:type="spellStart"/>
      <w:r w:rsidRPr="008B6078">
        <w:t>javnih</w:t>
      </w:r>
      <w:proofErr w:type="spellEnd"/>
      <w:r w:rsidRPr="008B6078">
        <w:t xml:space="preserve"> </w:t>
      </w:r>
      <w:proofErr w:type="spellStart"/>
      <w:r w:rsidRPr="008B6078">
        <w:t>površina</w:t>
      </w:r>
      <w:proofErr w:type="spellEnd"/>
      <w:r w:rsidRPr="008B6078">
        <w:t xml:space="preserve"> –</w:t>
      </w:r>
      <w:r w:rsidR="00801741">
        <w:t xml:space="preserve"> </w:t>
      </w:r>
      <w:r w:rsidR="00754FA5">
        <w:t xml:space="preserve">306.185,00 </w:t>
      </w:r>
      <w:proofErr w:type="spellStart"/>
      <w:r w:rsidR="00754FA5">
        <w:t>eura</w:t>
      </w:r>
      <w:proofErr w:type="spellEnd"/>
      <w:r w:rsidR="00511E9C">
        <w:t>,</w:t>
      </w:r>
    </w:p>
    <w:p w14:paraId="4565B675" w14:textId="34CFEC54" w:rsidR="00754FA5" w:rsidRDefault="00754FA5" w:rsidP="004608A4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Sanacija</w:t>
      </w:r>
      <w:proofErr w:type="spellEnd"/>
      <w:r>
        <w:t xml:space="preserve"> </w:t>
      </w:r>
      <w:proofErr w:type="spellStart"/>
      <w:r>
        <w:t>prometnica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u </w:t>
      </w:r>
      <w:proofErr w:type="spellStart"/>
      <w:r>
        <w:t>potresu</w:t>
      </w:r>
      <w:proofErr w:type="spellEnd"/>
      <w:r>
        <w:t xml:space="preserve"> – 429.690,00 </w:t>
      </w:r>
      <w:proofErr w:type="spellStart"/>
      <w:r>
        <w:t>eura</w:t>
      </w:r>
      <w:proofErr w:type="spellEnd"/>
      <w:r>
        <w:t>,</w:t>
      </w:r>
    </w:p>
    <w:p w14:paraId="1FBB54D1" w14:textId="673F2FD1" w:rsidR="002E0AB7" w:rsidRDefault="00C67B45" w:rsidP="004608A4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Aktivnost</w:t>
      </w:r>
      <w:proofErr w:type="spellEnd"/>
      <w:r w:rsidR="002E0AB7">
        <w:t xml:space="preserve">: </w:t>
      </w:r>
      <w:proofErr w:type="spellStart"/>
      <w:r w:rsidR="002E0AB7">
        <w:t>Reciklažno</w:t>
      </w:r>
      <w:proofErr w:type="spellEnd"/>
      <w:r w:rsidR="002E0AB7">
        <w:t xml:space="preserve"> </w:t>
      </w:r>
      <w:proofErr w:type="spellStart"/>
      <w:r w:rsidR="002E0AB7">
        <w:t>dvorište</w:t>
      </w:r>
      <w:proofErr w:type="spellEnd"/>
      <w:r w:rsidR="002E0AB7">
        <w:t xml:space="preserve"> – 1</w:t>
      </w:r>
      <w:r w:rsidR="00754FA5">
        <w:t xml:space="preserve">3.000,00 </w:t>
      </w:r>
      <w:proofErr w:type="spellStart"/>
      <w:r w:rsidR="00754FA5">
        <w:t>eura</w:t>
      </w:r>
      <w:proofErr w:type="spellEnd"/>
      <w:r w:rsidR="002E0AB7">
        <w:t>,</w:t>
      </w:r>
    </w:p>
    <w:p w14:paraId="70B1A306" w14:textId="456DC29B" w:rsidR="002E0AB7" w:rsidRDefault="002E0AB7" w:rsidP="004608A4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Subvencija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– </w:t>
      </w:r>
      <w:r w:rsidR="00754FA5">
        <w:t xml:space="preserve">670.000,00 </w:t>
      </w:r>
      <w:proofErr w:type="spellStart"/>
      <w:r w:rsidR="00754FA5">
        <w:t>eura</w:t>
      </w:r>
      <w:proofErr w:type="spellEnd"/>
      <w:r>
        <w:t>,</w:t>
      </w:r>
    </w:p>
    <w:p w14:paraId="69C819DC" w14:textId="2DF8BF96" w:rsidR="004608A4" w:rsidRDefault="004608A4" w:rsidP="004608A4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 w:rsidR="00903452">
        <w:t>projekt</w:t>
      </w:r>
      <w:proofErr w:type="spellEnd"/>
      <w:r w:rsidR="00903452">
        <w:t xml:space="preserve">: </w:t>
      </w:r>
      <w:proofErr w:type="spellStart"/>
      <w:r w:rsidR="00903452">
        <w:t>Projektiranje</w:t>
      </w:r>
      <w:proofErr w:type="spellEnd"/>
      <w:r w:rsidR="00903452">
        <w:t xml:space="preserve"> – </w:t>
      </w:r>
      <w:r w:rsidR="00754FA5">
        <w:t xml:space="preserve">1.330,00 </w:t>
      </w:r>
      <w:proofErr w:type="spellStart"/>
      <w:r w:rsidR="00754FA5">
        <w:t>eura</w:t>
      </w:r>
      <w:proofErr w:type="spellEnd"/>
      <w:r w:rsidR="00511E9C">
        <w:t>,</w:t>
      </w:r>
    </w:p>
    <w:p w14:paraId="3C94F05A" w14:textId="62F91B71" w:rsidR="004608A4" w:rsidRDefault="004608A4" w:rsidP="004608A4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>:</w:t>
      </w:r>
      <w:r w:rsidR="008F31B5">
        <w:t xml:space="preserve"> </w:t>
      </w:r>
      <w:proofErr w:type="spellStart"/>
      <w:r w:rsidR="008F31B5">
        <w:t>Oprem</w:t>
      </w:r>
      <w:r w:rsidR="00511E9C">
        <w:t>a</w:t>
      </w:r>
      <w:proofErr w:type="spellEnd"/>
      <w:r w:rsidR="00511E9C">
        <w:t xml:space="preserve"> za </w:t>
      </w:r>
      <w:proofErr w:type="spellStart"/>
      <w:r w:rsidR="00511E9C">
        <w:t>javne</w:t>
      </w:r>
      <w:proofErr w:type="spellEnd"/>
      <w:r w:rsidR="00511E9C">
        <w:t xml:space="preserve"> </w:t>
      </w:r>
      <w:proofErr w:type="spellStart"/>
      <w:r w:rsidR="00511E9C">
        <w:t>p</w:t>
      </w:r>
      <w:r w:rsidR="00903452">
        <w:t>ovršine</w:t>
      </w:r>
      <w:proofErr w:type="spellEnd"/>
      <w:r w:rsidR="00903452">
        <w:t xml:space="preserve"> – </w:t>
      </w:r>
      <w:r w:rsidR="00754FA5">
        <w:t xml:space="preserve">1.330,00 </w:t>
      </w:r>
      <w:proofErr w:type="spellStart"/>
      <w:r w:rsidR="00754FA5">
        <w:t>eura</w:t>
      </w:r>
      <w:proofErr w:type="spellEnd"/>
      <w:r w:rsidR="00511E9C">
        <w:t>.</w:t>
      </w:r>
    </w:p>
    <w:p w14:paraId="38D587F5" w14:textId="77777777" w:rsidR="003D695B" w:rsidRDefault="003D695B" w:rsidP="003D695B">
      <w:pPr>
        <w:spacing w:after="0" w:line="240" w:lineRule="auto"/>
        <w:ind w:left="1440"/>
        <w:jc w:val="both"/>
      </w:pPr>
    </w:p>
    <w:p w14:paraId="72CDA4FB" w14:textId="38BA8056" w:rsidR="008B6078" w:rsidRPr="00E32C40" w:rsidRDefault="008B6078" w:rsidP="00511E9C">
      <w:pPr>
        <w:spacing w:after="0" w:line="240" w:lineRule="auto"/>
        <w:jc w:val="both"/>
        <w:rPr>
          <w:b/>
        </w:rPr>
      </w:pPr>
      <w:r w:rsidRPr="00E32C40">
        <w:rPr>
          <w:b/>
        </w:rPr>
        <w:t>Program</w:t>
      </w:r>
      <w:r w:rsidR="00E32C40" w:rsidRPr="00E32C40">
        <w:rPr>
          <w:b/>
        </w:rPr>
        <w:t xml:space="preserve"> 1023: </w:t>
      </w:r>
      <w:proofErr w:type="spellStart"/>
      <w:r w:rsidR="00E32C40" w:rsidRPr="00E32C40">
        <w:rPr>
          <w:b/>
        </w:rPr>
        <w:t>Zaštita</w:t>
      </w:r>
      <w:proofErr w:type="spellEnd"/>
      <w:r w:rsidR="00E32C40" w:rsidRPr="00E32C40">
        <w:rPr>
          <w:b/>
        </w:rPr>
        <w:t xml:space="preserve"> </w:t>
      </w:r>
      <w:proofErr w:type="spellStart"/>
      <w:r w:rsidR="00E32C40" w:rsidRPr="00E32C40">
        <w:rPr>
          <w:b/>
        </w:rPr>
        <w:t>okoliša</w:t>
      </w:r>
      <w:proofErr w:type="spellEnd"/>
      <w:r w:rsidR="005069BE">
        <w:rPr>
          <w:b/>
        </w:rPr>
        <w:t xml:space="preserve"> – 1.350,00 </w:t>
      </w:r>
      <w:proofErr w:type="spellStart"/>
      <w:r w:rsidR="005069BE">
        <w:rPr>
          <w:b/>
        </w:rPr>
        <w:t>eura</w:t>
      </w:r>
      <w:proofErr w:type="spellEnd"/>
    </w:p>
    <w:p w14:paraId="563F2F5D" w14:textId="5C83276C" w:rsidR="00647F27" w:rsidRDefault="00CC55ED" w:rsidP="00647F27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E32C40" w:rsidRPr="00C56ED2">
        <w:rPr>
          <w:u w:val="single"/>
        </w:rPr>
        <w:t xml:space="preserve"> </w:t>
      </w:r>
      <w:proofErr w:type="spellStart"/>
      <w:r w:rsidR="00E32C40" w:rsidRPr="00C56ED2">
        <w:rPr>
          <w:u w:val="single"/>
        </w:rPr>
        <w:t>Programa</w:t>
      </w:r>
      <w:proofErr w:type="spellEnd"/>
      <w:r w:rsidR="006A0517">
        <w:rPr>
          <w:u w:val="single"/>
        </w:rPr>
        <w:t xml:space="preserve"> </w:t>
      </w:r>
      <w:r w:rsidR="004260D6">
        <w:t xml:space="preserve">- </w:t>
      </w:r>
      <w:proofErr w:type="spellStart"/>
      <w:r w:rsidR="00B626C0">
        <w:t>Osnovni</w:t>
      </w:r>
      <w:proofErr w:type="spellEnd"/>
      <w:r w:rsidR="00B626C0">
        <w:t xml:space="preserve"> </w:t>
      </w:r>
      <w:proofErr w:type="spellStart"/>
      <w:r w:rsidR="00B626C0">
        <w:t>c</w:t>
      </w:r>
      <w:r w:rsidR="004260D6">
        <w:t>ilj</w:t>
      </w:r>
      <w:proofErr w:type="spellEnd"/>
      <w:r w:rsidR="00E32C40">
        <w:t xml:space="preserve"> </w:t>
      </w:r>
      <w:proofErr w:type="spellStart"/>
      <w:r w:rsidR="00690992">
        <w:t>p</w:t>
      </w:r>
      <w:r w:rsidR="00E32C40">
        <w:t>rograma</w:t>
      </w:r>
      <w:proofErr w:type="spellEnd"/>
      <w:r w:rsidR="00E32C40">
        <w:t xml:space="preserve"> </w:t>
      </w:r>
      <w:proofErr w:type="spellStart"/>
      <w:r w:rsidR="00E32C40">
        <w:t>zaštite</w:t>
      </w:r>
      <w:proofErr w:type="spellEnd"/>
      <w:r w:rsidR="00E32C40">
        <w:t xml:space="preserve"> </w:t>
      </w:r>
      <w:proofErr w:type="spellStart"/>
      <w:r w:rsidR="00E32C40">
        <w:t>okoliša</w:t>
      </w:r>
      <w:proofErr w:type="spellEnd"/>
      <w:r w:rsidR="00E32C40">
        <w:t xml:space="preserve"> je </w:t>
      </w:r>
      <w:proofErr w:type="spellStart"/>
      <w:r w:rsidR="00E32C40">
        <w:t>provedba</w:t>
      </w:r>
      <w:proofErr w:type="spellEnd"/>
      <w:r w:rsidR="00E32C40">
        <w:t xml:space="preserve"> </w:t>
      </w:r>
      <w:proofErr w:type="spellStart"/>
      <w:r w:rsidR="00E32C40">
        <w:t>mjera</w:t>
      </w:r>
      <w:proofErr w:type="spellEnd"/>
      <w:r w:rsidR="00E32C40">
        <w:t xml:space="preserve"> </w:t>
      </w:r>
      <w:proofErr w:type="spellStart"/>
      <w:r w:rsidR="00C56ED2">
        <w:t>i</w:t>
      </w:r>
      <w:proofErr w:type="spellEnd"/>
      <w:r w:rsidR="00E32C40">
        <w:t xml:space="preserve"> </w:t>
      </w:r>
      <w:proofErr w:type="spellStart"/>
      <w:r w:rsidR="00E32C40">
        <w:t>aktivnosti</w:t>
      </w:r>
      <w:proofErr w:type="spellEnd"/>
      <w:r w:rsidR="00E32C40">
        <w:t xml:space="preserve"> </w:t>
      </w:r>
      <w:proofErr w:type="spellStart"/>
      <w:r w:rsidR="00E32C40">
        <w:t>zaštite</w:t>
      </w:r>
      <w:proofErr w:type="spellEnd"/>
      <w:r w:rsidR="00E32C40">
        <w:t xml:space="preserve"> </w:t>
      </w:r>
      <w:proofErr w:type="spellStart"/>
      <w:r w:rsidR="00E32C40">
        <w:t>okoliša</w:t>
      </w:r>
      <w:proofErr w:type="spellEnd"/>
      <w:r w:rsidR="00E32C40">
        <w:t xml:space="preserve"> </w:t>
      </w:r>
      <w:proofErr w:type="spellStart"/>
      <w:r w:rsidR="00E32C40">
        <w:t>radi</w:t>
      </w:r>
      <w:proofErr w:type="spellEnd"/>
      <w:r w:rsidR="00E32C40">
        <w:t xml:space="preserve"> </w:t>
      </w:r>
      <w:proofErr w:type="spellStart"/>
      <w:r w:rsidR="00E32C40">
        <w:t>očuvanja</w:t>
      </w:r>
      <w:proofErr w:type="spellEnd"/>
      <w:r w:rsidR="00E32C40">
        <w:t xml:space="preserve"> </w:t>
      </w:r>
      <w:proofErr w:type="spellStart"/>
      <w:r w:rsidR="00E32C40">
        <w:t>prirodnih</w:t>
      </w:r>
      <w:proofErr w:type="spellEnd"/>
      <w:r w:rsidR="00E32C40">
        <w:t xml:space="preserve"> </w:t>
      </w:r>
      <w:proofErr w:type="spellStart"/>
      <w:r w:rsidR="00C56ED2">
        <w:t>i</w:t>
      </w:r>
      <w:proofErr w:type="spellEnd"/>
      <w:r w:rsidR="00E32C40">
        <w:t xml:space="preserve"> </w:t>
      </w:r>
      <w:proofErr w:type="spellStart"/>
      <w:r w:rsidR="00E32C40">
        <w:t>ekoloških</w:t>
      </w:r>
      <w:proofErr w:type="spellEnd"/>
      <w:r w:rsidR="00E32C40">
        <w:t xml:space="preserve"> </w:t>
      </w:r>
      <w:proofErr w:type="spellStart"/>
      <w:r w:rsidR="00E32C40">
        <w:t>polazišta</w:t>
      </w:r>
      <w:proofErr w:type="spellEnd"/>
      <w:r w:rsidR="00E32C40">
        <w:t xml:space="preserve"> </w:t>
      </w:r>
      <w:proofErr w:type="spellStart"/>
      <w:r w:rsidR="00E32C40">
        <w:t>održivog</w:t>
      </w:r>
      <w:proofErr w:type="spellEnd"/>
      <w:r w:rsidR="00E32C40">
        <w:t xml:space="preserve"> </w:t>
      </w:r>
      <w:proofErr w:type="spellStart"/>
      <w:r w:rsidR="00E32C40">
        <w:t>razvitka</w:t>
      </w:r>
      <w:proofErr w:type="spellEnd"/>
      <w:r w:rsidR="00E32C40">
        <w:t xml:space="preserve"> </w:t>
      </w:r>
      <w:proofErr w:type="spellStart"/>
      <w:r w:rsidR="00E32C40">
        <w:t>čitavog</w:t>
      </w:r>
      <w:proofErr w:type="spellEnd"/>
      <w:r w:rsidR="00E32C40">
        <w:t xml:space="preserve"> </w:t>
      </w:r>
      <w:proofErr w:type="spellStart"/>
      <w:r w:rsidR="00E32C40">
        <w:t>područja</w:t>
      </w:r>
      <w:proofErr w:type="spellEnd"/>
      <w:r w:rsidR="00E32C40">
        <w:t xml:space="preserve"> </w:t>
      </w:r>
      <w:proofErr w:type="spellStart"/>
      <w:r w:rsidR="00E32C40">
        <w:t>Općine</w:t>
      </w:r>
      <w:proofErr w:type="spellEnd"/>
      <w:r w:rsidR="00E32C40">
        <w:t xml:space="preserve"> </w:t>
      </w:r>
      <w:proofErr w:type="spellStart"/>
      <w:r w:rsidR="00E32C40">
        <w:t>Bistra</w:t>
      </w:r>
      <w:proofErr w:type="spellEnd"/>
      <w:r w:rsidR="00E32C40">
        <w:t xml:space="preserve">. </w:t>
      </w:r>
      <w:proofErr w:type="spellStart"/>
      <w:r w:rsidR="00B626C0">
        <w:t>Posebni</w:t>
      </w:r>
      <w:proofErr w:type="spellEnd"/>
      <w:r w:rsidR="00B626C0">
        <w:t xml:space="preserve"> </w:t>
      </w:r>
      <w:proofErr w:type="spellStart"/>
      <w:r w:rsidR="00B626C0">
        <w:t>ciljevi</w:t>
      </w:r>
      <w:proofErr w:type="spellEnd"/>
      <w:r w:rsidR="00B626C0">
        <w:t xml:space="preserve"> </w:t>
      </w:r>
      <w:proofErr w:type="spellStart"/>
      <w:r w:rsidR="00B626C0">
        <w:t>p</w:t>
      </w:r>
      <w:r w:rsidR="00E32C40">
        <w:t>rogram</w:t>
      </w:r>
      <w:r w:rsidR="00B626C0">
        <w:t>a</w:t>
      </w:r>
      <w:proofErr w:type="spellEnd"/>
      <w:r w:rsidR="00E32C40">
        <w:t xml:space="preserve"> </w:t>
      </w:r>
      <w:proofErr w:type="spellStart"/>
      <w:r w:rsidR="00B626C0">
        <w:t>su</w:t>
      </w:r>
      <w:proofErr w:type="spellEnd"/>
      <w:r w:rsidR="00E32C40">
        <w:t xml:space="preserve"> </w:t>
      </w:r>
      <w:proofErr w:type="spellStart"/>
      <w:r w:rsidR="00C56ED2">
        <w:t>usmjeren</w:t>
      </w:r>
      <w:r w:rsidR="00B626C0">
        <w:t>i</w:t>
      </w:r>
      <w:proofErr w:type="spellEnd"/>
      <w:r w:rsidR="00C56ED2">
        <w:t xml:space="preserve"> </w:t>
      </w:r>
      <w:proofErr w:type="spellStart"/>
      <w:r w:rsidR="00E32C40">
        <w:t>na</w:t>
      </w:r>
      <w:proofErr w:type="spellEnd"/>
      <w:r w:rsidR="00E32C40">
        <w:t xml:space="preserve"> </w:t>
      </w:r>
      <w:proofErr w:type="spellStart"/>
      <w:r w:rsidR="00E32C40">
        <w:t>provedbu</w:t>
      </w:r>
      <w:proofErr w:type="spellEnd"/>
      <w:r w:rsidR="00E32C40">
        <w:t xml:space="preserve"> </w:t>
      </w:r>
      <w:proofErr w:type="spellStart"/>
      <w:r w:rsidR="00E32C40">
        <w:t>projekata</w:t>
      </w:r>
      <w:proofErr w:type="spellEnd"/>
      <w:r w:rsidR="00E32C40">
        <w:t xml:space="preserve"> </w:t>
      </w:r>
      <w:proofErr w:type="spellStart"/>
      <w:r w:rsidR="00C56ED2">
        <w:t>i</w:t>
      </w:r>
      <w:proofErr w:type="spellEnd"/>
      <w:r w:rsidR="00E32C40">
        <w:t xml:space="preserve"> </w:t>
      </w:r>
      <w:proofErr w:type="spellStart"/>
      <w:r w:rsidR="00E32C40">
        <w:t>mjera</w:t>
      </w:r>
      <w:proofErr w:type="spellEnd"/>
      <w:r w:rsidR="00E32C40">
        <w:t xml:space="preserve"> koji </w:t>
      </w:r>
      <w:proofErr w:type="spellStart"/>
      <w:r w:rsidR="00E32C40">
        <w:t>će</w:t>
      </w:r>
      <w:proofErr w:type="spellEnd"/>
      <w:r w:rsidR="00E32C40">
        <w:t xml:space="preserve"> </w:t>
      </w:r>
      <w:proofErr w:type="spellStart"/>
      <w:r w:rsidR="00E32C40">
        <w:t>doprinjeti</w:t>
      </w:r>
      <w:proofErr w:type="spellEnd"/>
      <w:r w:rsidR="00E32C40">
        <w:t xml:space="preserve"> </w:t>
      </w:r>
      <w:proofErr w:type="spellStart"/>
      <w:r w:rsidR="00E32C40">
        <w:t>održivom</w:t>
      </w:r>
      <w:proofErr w:type="spellEnd"/>
      <w:r w:rsidR="00E32C40">
        <w:t xml:space="preserve"> </w:t>
      </w:r>
      <w:proofErr w:type="spellStart"/>
      <w:r w:rsidR="00E32C40">
        <w:t>gospodarenju</w:t>
      </w:r>
      <w:proofErr w:type="spellEnd"/>
      <w:r w:rsidR="00E32C40">
        <w:t xml:space="preserve"> </w:t>
      </w:r>
      <w:proofErr w:type="spellStart"/>
      <w:r w:rsidR="00E32C40">
        <w:t>otpadom</w:t>
      </w:r>
      <w:proofErr w:type="spellEnd"/>
      <w:r w:rsidR="00E32C40">
        <w:t xml:space="preserve"> </w:t>
      </w:r>
      <w:proofErr w:type="spellStart"/>
      <w:r w:rsidR="00E32C40">
        <w:t>te</w:t>
      </w:r>
      <w:proofErr w:type="spellEnd"/>
      <w:r w:rsidR="00E32C40">
        <w:t xml:space="preserve"> </w:t>
      </w:r>
      <w:proofErr w:type="spellStart"/>
      <w:r w:rsidR="00E32C40">
        <w:t>podizanju</w:t>
      </w:r>
      <w:proofErr w:type="spellEnd"/>
      <w:r w:rsidR="00E32C40">
        <w:t xml:space="preserve"> </w:t>
      </w:r>
      <w:proofErr w:type="spellStart"/>
      <w:r w:rsidR="00E32C40">
        <w:t>svjesti</w:t>
      </w:r>
      <w:proofErr w:type="spellEnd"/>
      <w:r w:rsidR="00E32C40">
        <w:t xml:space="preserve"> </w:t>
      </w:r>
      <w:proofErr w:type="spellStart"/>
      <w:r w:rsidR="00E32C40">
        <w:t>građana</w:t>
      </w:r>
      <w:proofErr w:type="spellEnd"/>
      <w:r w:rsidR="00E32C40">
        <w:t xml:space="preserve"> o </w:t>
      </w:r>
      <w:proofErr w:type="spellStart"/>
      <w:r w:rsidR="00E32C40">
        <w:t>potrebi</w:t>
      </w:r>
      <w:proofErr w:type="spellEnd"/>
      <w:r w:rsidR="00E32C40">
        <w:t xml:space="preserve"> </w:t>
      </w:r>
      <w:proofErr w:type="spellStart"/>
      <w:r w:rsidR="00E32C40">
        <w:t>očuvanja</w:t>
      </w:r>
      <w:proofErr w:type="spellEnd"/>
      <w:r w:rsidR="00E32C40">
        <w:t xml:space="preserve"> </w:t>
      </w:r>
      <w:proofErr w:type="spellStart"/>
      <w:r w:rsidR="00E32C40">
        <w:t>zdravog</w:t>
      </w:r>
      <w:proofErr w:type="spellEnd"/>
      <w:r w:rsidR="00E32C40">
        <w:t xml:space="preserve"> </w:t>
      </w:r>
      <w:proofErr w:type="spellStart"/>
      <w:r w:rsidR="00E32C40">
        <w:t>okoliša</w:t>
      </w:r>
      <w:proofErr w:type="spellEnd"/>
      <w:r w:rsidR="00E32C40">
        <w:t xml:space="preserve"> </w:t>
      </w:r>
      <w:proofErr w:type="spellStart"/>
      <w:r w:rsidR="00E32C40">
        <w:t>kao</w:t>
      </w:r>
      <w:proofErr w:type="spellEnd"/>
      <w:r w:rsidR="00E32C40">
        <w:t xml:space="preserve"> </w:t>
      </w:r>
      <w:proofErr w:type="spellStart"/>
      <w:r w:rsidR="00E32C40">
        <w:t>osnovnog</w:t>
      </w:r>
      <w:proofErr w:type="spellEnd"/>
      <w:r w:rsidR="00E32C40">
        <w:t xml:space="preserve"> </w:t>
      </w:r>
      <w:proofErr w:type="spellStart"/>
      <w:r w:rsidR="00E32C40">
        <w:t>resursa</w:t>
      </w:r>
      <w:proofErr w:type="spellEnd"/>
      <w:r w:rsidR="001057D4">
        <w:t xml:space="preserve"> za </w:t>
      </w:r>
      <w:proofErr w:type="spellStart"/>
      <w:r w:rsidR="001057D4">
        <w:t>razvoj</w:t>
      </w:r>
      <w:proofErr w:type="spellEnd"/>
      <w:r w:rsidR="001057D4">
        <w:t xml:space="preserve"> </w:t>
      </w:r>
      <w:proofErr w:type="spellStart"/>
      <w:r w:rsidR="001057D4">
        <w:t>svih</w:t>
      </w:r>
      <w:proofErr w:type="spellEnd"/>
      <w:r w:rsidR="001057D4">
        <w:t xml:space="preserve"> </w:t>
      </w:r>
      <w:proofErr w:type="spellStart"/>
      <w:r w:rsidR="001057D4">
        <w:t>gospodarskih</w:t>
      </w:r>
      <w:proofErr w:type="spellEnd"/>
      <w:r w:rsidR="001057D4">
        <w:t xml:space="preserve"> </w:t>
      </w:r>
      <w:proofErr w:type="spellStart"/>
      <w:r w:rsidR="001057D4">
        <w:t>djelatnosti</w:t>
      </w:r>
      <w:proofErr w:type="spellEnd"/>
      <w:r w:rsidR="001057D4">
        <w:t xml:space="preserve">. </w:t>
      </w:r>
    </w:p>
    <w:p w14:paraId="5108D821" w14:textId="2E8C3054" w:rsidR="001057D4" w:rsidRDefault="001057D4" w:rsidP="00647F27">
      <w:pPr>
        <w:spacing w:after="0" w:line="240" w:lineRule="auto"/>
        <w:jc w:val="both"/>
      </w:pPr>
      <w:proofErr w:type="spellStart"/>
      <w:r w:rsidRPr="00C56ED2">
        <w:rPr>
          <w:u w:val="single"/>
        </w:rPr>
        <w:t>Zakonska</w:t>
      </w:r>
      <w:proofErr w:type="spellEnd"/>
      <w:r w:rsidRPr="00C56ED2">
        <w:rPr>
          <w:u w:val="single"/>
        </w:rPr>
        <w:t xml:space="preserve"> </w:t>
      </w:r>
      <w:proofErr w:type="spellStart"/>
      <w:r w:rsidRPr="00C56ED2">
        <w:rPr>
          <w:u w:val="single"/>
        </w:rPr>
        <w:t>osnova</w:t>
      </w:r>
      <w:proofErr w:type="spellEnd"/>
      <w:r w:rsidR="006A0517">
        <w:rPr>
          <w:u w:val="single"/>
        </w:rPr>
        <w:t xml:space="preserve"> </w:t>
      </w:r>
      <w:r>
        <w:t xml:space="preserve">-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 </w:t>
      </w:r>
      <w:proofErr w:type="spellStart"/>
      <w:r>
        <w:t>br</w:t>
      </w:r>
      <w:r w:rsidR="00397BE2">
        <w:t>oj</w:t>
      </w:r>
      <w:proofErr w:type="spellEnd"/>
      <w:r>
        <w:t xml:space="preserve"> 80/13, 153/13, 78/15, 12/18, 118/18</w:t>
      </w:r>
      <w:r w:rsidR="00397BE2">
        <w:t xml:space="preserve"> </w:t>
      </w:r>
      <w:r>
        <w:t xml:space="preserve">),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održivom</w:t>
      </w:r>
      <w:proofErr w:type="spellEnd"/>
      <w:r>
        <w:t xml:space="preserve"> </w:t>
      </w:r>
      <w:proofErr w:type="spellStart"/>
      <w:r>
        <w:t>gospodarenju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 </w:t>
      </w:r>
      <w:proofErr w:type="spellStart"/>
      <w:r>
        <w:t>br</w:t>
      </w:r>
      <w:r w:rsidR="00397BE2">
        <w:t>oj</w:t>
      </w:r>
      <w:proofErr w:type="spellEnd"/>
      <w:r>
        <w:t xml:space="preserve"> 94/13, 73/17, 14/19, 98/19</w:t>
      </w:r>
      <w:r w:rsidR="00397BE2">
        <w:t xml:space="preserve"> </w:t>
      </w:r>
      <w:r>
        <w:t xml:space="preserve">),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gospodarenju</w:t>
      </w:r>
      <w:proofErr w:type="spellEnd"/>
      <w:r>
        <w:t xml:space="preserve"> </w:t>
      </w:r>
      <w:proofErr w:type="spellStart"/>
      <w:r>
        <w:t>otpadom</w:t>
      </w:r>
      <w:proofErr w:type="spellEnd"/>
      <w:r w:rsidR="004260D6">
        <w:t xml:space="preserve"> (“</w:t>
      </w:r>
      <w:proofErr w:type="spellStart"/>
      <w:r w:rsidR="004260D6">
        <w:t>Narodne</w:t>
      </w:r>
      <w:proofErr w:type="spellEnd"/>
      <w:r w:rsidR="004260D6">
        <w:t xml:space="preserve"> novine” </w:t>
      </w:r>
      <w:proofErr w:type="spellStart"/>
      <w:r w:rsidR="004260D6">
        <w:t>br</w:t>
      </w:r>
      <w:r w:rsidR="007B472B">
        <w:t>oj</w:t>
      </w:r>
      <w:proofErr w:type="spellEnd"/>
      <w:r w:rsidR="004260D6">
        <w:t xml:space="preserve"> </w:t>
      </w:r>
      <w:r w:rsidR="00690992">
        <w:t>106/22</w:t>
      </w:r>
      <w:r w:rsidR="007B472B">
        <w:t xml:space="preserve"> </w:t>
      </w:r>
      <w:r w:rsidR="00C56ED2">
        <w:t xml:space="preserve">), </w:t>
      </w:r>
      <w:proofErr w:type="spellStart"/>
      <w:r w:rsidR="00C56ED2">
        <w:t>Pravilnik</w:t>
      </w:r>
      <w:proofErr w:type="spellEnd"/>
      <w:r w:rsidR="00C56ED2">
        <w:t xml:space="preserve"> o </w:t>
      </w:r>
      <w:proofErr w:type="spellStart"/>
      <w:r w:rsidR="00C56ED2">
        <w:t>načinima</w:t>
      </w:r>
      <w:proofErr w:type="spellEnd"/>
      <w:r w:rsidR="00C56ED2">
        <w:t xml:space="preserve"> </w:t>
      </w:r>
      <w:proofErr w:type="spellStart"/>
      <w:r w:rsidR="00C56ED2">
        <w:t>i</w:t>
      </w:r>
      <w:proofErr w:type="spellEnd"/>
      <w:r w:rsidR="00C56ED2">
        <w:t xml:space="preserve"> </w:t>
      </w:r>
      <w:proofErr w:type="spellStart"/>
      <w:r w:rsidR="00C56ED2">
        <w:t>uvjetima</w:t>
      </w:r>
      <w:proofErr w:type="spellEnd"/>
      <w:r w:rsidR="00C56ED2">
        <w:t xml:space="preserve"> </w:t>
      </w:r>
      <w:proofErr w:type="spellStart"/>
      <w:r w:rsidR="00C56ED2">
        <w:t>odlaganja</w:t>
      </w:r>
      <w:proofErr w:type="spellEnd"/>
      <w:r w:rsidR="00C56ED2">
        <w:t xml:space="preserve"> </w:t>
      </w:r>
      <w:proofErr w:type="spellStart"/>
      <w:r w:rsidR="00C56ED2">
        <w:t>otpada</w:t>
      </w:r>
      <w:proofErr w:type="spellEnd"/>
      <w:r w:rsidR="00C56ED2">
        <w:t xml:space="preserve">, </w:t>
      </w:r>
      <w:proofErr w:type="spellStart"/>
      <w:r w:rsidR="00C56ED2">
        <w:t>kategorijama</w:t>
      </w:r>
      <w:proofErr w:type="spellEnd"/>
      <w:r w:rsidR="00C56ED2">
        <w:t xml:space="preserve"> </w:t>
      </w:r>
      <w:proofErr w:type="spellStart"/>
      <w:r w:rsidR="00C56ED2">
        <w:t>i</w:t>
      </w:r>
      <w:proofErr w:type="spellEnd"/>
      <w:r w:rsidR="00C56ED2">
        <w:t xml:space="preserve"> </w:t>
      </w:r>
      <w:proofErr w:type="spellStart"/>
      <w:r w:rsidR="00C56ED2">
        <w:t>uvjetima</w:t>
      </w:r>
      <w:proofErr w:type="spellEnd"/>
      <w:r w:rsidR="00C56ED2">
        <w:t xml:space="preserve"> </w:t>
      </w:r>
      <w:proofErr w:type="spellStart"/>
      <w:r w:rsidR="00C56ED2">
        <w:t>rada</w:t>
      </w:r>
      <w:proofErr w:type="spellEnd"/>
      <w:r w:rsidR="00C56ED2">
        <w:t xml:space="preserve"> za </w:t>
      </w:r>
      <w:proofErr w:type="spellStart"/>
      <w:r w:rsidR="00C56ED2">
        <w:t>odlagališta</w:t>
      </w:r>
      <w:proofErr w:type="spellEnd"/>
      <w:r w:rsidR="00C56ED2">
        <w:t xml:space="preserve"> </w:t>
      </w:r>
      <w:proofErr w:type="spellStart"/>
      <w:r w:rsidR="00C56ED2">
        <w:t>otpada</w:t>
      </w:r>
      <w:proofErr w:type="spellEnd"/>
      <w:r w:rsidR="00C56ED2">
        <w:t xml:space="preserve"> (“</w:t>
      </w:r>
      <w:proofErr w:type="spellStart"/>
      <w:r w:rsidR="00C56ED2">
        <w:t>Narodne</w:t>
      </w:r>
      <w:proofErr w:type="spellEnd"/>
      <w:r w:rsidR="00C56ED2">
        <w:t xml:space="preserve"> novine” </w:t>
      </w:r>
      <w:proofErr w:type="spellStart"/>
      <w:r w:rsidR="00C56ED2">
        <w:t>br</w:t>
      </w:r>
      <w:r w:rsidR="007B472B">
        <w:t>oj</w:t>
      </w:r>
      <w:proofErr w:type="spellEnd"/>
      <w:r w:rsidR="00C56ED2">
        <w:t xml:space="preserve"> 114/15, 103/18, </w:t>
      </w:r>
      <w:r w:rsidR="00317AF6">
        <w:t>56</w:t>
      </w:r>
      <w:r w:rsidR="00C56ED2">
        <w:t>/19</w:t>
      </w:r>
      <w:r w:rsidR="007B472B">
        <w:t xml:space="preserve"> </w:t>
      </w:r>
      <w:r w:rsidR="00C56ED2">
        <w:t>)</w:t>
      </w:r>
      <w:r w:rsidR="0045345F">
        <w:t xml:space="preserve">, </w:t>
      </w:r>
      <w:proofErr w:type="spellStart"/>
      <w:r w:rsidR="0045345F">
        <w:t>Uredba</w:t>
      </w:r>
      <w:proofErr w:type="spellEnd"/>
      <w:r w:rsidR="0045345F">
        <w:t xml:space="preserve"> o </w:t>
      </w:r>
      <w:proofErr w:type="spellStart"/>
      <w:r w:rsidR="0045345F">
        <w:t>gospodarenju</w:t>
      </w:r>
      <w:proofErr w:type="spellEnd"/>
      <w:r w:rsidR="0045345F">
        <w:t xml:space="preserve"> </w:t>
      </w:r>
      <w:proofErr w:type="spellStart"/>
      <w:r w:rsidR="0045345F">
        <w:t>komunalnim</w:t>
      </w:r>
      <w:proofErr w:type="spellEnd"/>
      <w:r w:rsidR="0045345F">
        <w:t xml:space="preserve"> </w:t>
      </w:r>
      <w:proofErr w:type="spellStart"/>
      <w:r w:rsidR="0045345F">
        <w:t>otpadom</w:t>
      </w:r>
      <w:proofErr w:type="spellEnd"/>
      <w:r w:rsidR="0045345F">
        <w:t xml:space="preserve"> (“</w:t>
      </w:r>
      <w:proofErr w:type="spellStart"/>
      <w:r w:rsidR="0045345F">
        <w:t>Narodne</w:t>
      </w:r>
      <w:proofErr w:type="spellEnd"/>
      <w:r w:rsidR="0045345F">
        <w:t xml:space="preserve"> novine” </w:t>
      </w:r>
      <w:proofErr w:type="spellStart"/>
      <w:r w:rsidR="0045345F">
        <w:t>br</w:t>
      </w:r>
      <w:r w:rsidR="007B472B">
        <w:t>oj</w:t>
      </w:r>
      <w:proofErr w:type="spellEnd"/>
      <w:r w:rsidR="0045345F">
        <w:t xml:space="preserve"> 50/17, 84/19</w:t>
      </w:r>
      <w:r w:rsidR="00341926">
        <w:t>, 14/20, 31/21, 84/20, 106/22</w:t>
      </w:r>
      <w:r w:rsidR="007B472B">
        <w:t xml:space="preserve"> </w:t>
      </w:r>
      <w:r w:rsidR="0045345F">
        <w:t>).</w:t>
      </w:r>
    </w:p>
    <w:p w14:paraId="5B583F8E" w14:textId="5326D50A" w:rsidR="0058251D" w:rsidRDefault="00F757F9" w:rsidP="0058251D">
      <w:pPr>
        <w:spacing w:after="0"/>
        <w:jc w:val="both"/>
        <w:rPr>
          <w:rFonts w:cstheme="minorHAnsi"/>
        </w:rPr>
      </w:pPr>
      <w:proofErr w:type="spellStart"/>
      <w:r w:rsidRPr="00F757F9">
        <w:rPr>
          <w:u w:val="single"/>
        </w:rPr>
        <w:t>Obrazloženje</w:t>
      </w:r>
      <w:proofErr w:type="spellEnd"/>
      <w:r w:rsidR="006A0517">
        <w:rPr>
          <w:u w:val="single"/>
        </w:rPr>
        <w:t xml:space="preserve"> </w:t>
      </w:r>
      <w:r w:rsidR="004260D6">
        <w:t xml:space="preserve">- </w:t>
      </w:r>
      <w:proofErr w:type="spellStart"/>
      <w:r w:rsidR="008856D4">
        <w:t>C</w:t>
      </w:r>
      <w:r w:rsidR="00A94B61">
        <w:t>ilj</w:t>
      </w:r>
      <w:proofErr w:type="spellEnd"/>
      <w:r w:rsidR="00A94B61">
        <w:t xml:space="preserve"> </w:t>
      </w:r>
      <w:proofErr w:type="spellStart"/>
      <w:r w:rsidR="00341926">
        <w:t>p</w:t>
      </w:r>
      <w:r w:rsidR="00A94B61">
        <w:t>rograma</w:t>
      </w:r>
      <w:proofErr w:type="spellEnd"/>
      <w:r w:rsidR="004260D6">
        <w:t xml:space="preserve"> je </w:t>
      </w:r>
      <w:proofErr w:type="spellStart"/>
      <w:r w:rsidR="004260D6">
        <w:t>planirano</w:t>
      </w:r>
      <w:proofErr w:type="spellEnd"/>
      <w:r w:rsidR="004260D6">
        <w:t xml:space="preserve"> </w:t>
      </w:r>
      <w:proofErr w:type="spellStart"/>
      <w:r w:rsidR="004260D6">
        <w:t>gospodarenje</w:t>
      </w:r>
      <w:proofErr w:type="spellEnd"/>
      <w:r w:rsidR="004260D6">
        <w:t xml:space="preserve"> </w:t>
      </w:r>
      <w:proofErr w:type="spellStart"/>
      <w:r w:rsidR="004260D6">
        <w:t>otpadom</w:t>
      </w:r>
      <w:proofErr w:type="spellEnd"/>
      <w:r w:rsidR="004260D6">
        <w:t xml:space="preserve"> </w:t>
      </w:r>
      <w:proofErr w:type="spellStart"/>
      <w:r w:rsidR="004260D6">
        <w:t>kroz</w:t>
      </w:r>
      <w:proofErr w:type="spellEnd"/>
      <w:r w:rsidR="004260D6">
        <w:t xml:space="preserve"> </w:t>
      </w:r>
      <w:proofErr w:type="spellStart"/>
      <w:r>
        <w:t>omogućav</w:t>
      </w:r>
      <w:r w:rsidR="008856D4">
        <w:t>anje</w:t>
      </w:r>
      <w:proofErr w:type="spellEnd"/>
      <w:r w:rsidR="008856D4">
        <w:t xml:space="preserve"> </w:t>
      </w:r>
      <w:proofErr w:type="spellStart"/>
      <w:r w:rsidR="008856D4">
        <w:t>odvojenog</w:t>
      </w:r>
      <w:proofErr w:type="spellEnd"/>
      <w:r w:rsidR="008856D4">
        <w:t xml:space="preserve"> </w:t>
      </w:r>
      <w:proofErr w:type="spellStart"/>
      <w:r w:rsidR="008856D4">
        <w:t>prikupljanja</w:t>
      </w:r>
      <w:proofErr w:type="spellEnd"/>
      <w:r w:rsidR="008856D4">
        <w:t xml:space="preserve"> </w:t>
      </w:r>
      <w:proofErr w:type="spellStart"/>
      <w:r w:rsidR="008856D4">
        <w:t>otpada</w:t>
      </w:r>
      <w:proofErr w:type="spellEnd"/>
      <w:r w:rsidR="008856D4">
        <w:t xml:space="preserve"> </w:t>
      </w:r>
      <w:proofErr w:type="spellStart"/>
      <w:r w:rsidR="008856D4">
        <w:t>kao</w:t>
      </w:r>
      <w:proofErr w:type="spellEnd"/>
      <w:r w:rsidR="008856D4">
        <w:t xml:space="preserve"> </w:t>
      </w:r>
      <w:proofErr w:type="spellStart"/>
      <w:r w:rsidR="008856D4">
        <w:t>i</w:t>
      </w:r>
      <w:proofErr w:type="spellEnd"/>
      <w:r w:rsidR="008856D4">
        <w:t xml:space="preserve"> </w:t>
      </w:r>
      <w:proofErr w:type="spellStart"/>
      <w:r w:rsidR="008856D4">
        <w:t>smanjenje</w:t>
      </w:r>
      <w:proofErr w:type="spellEnd"/>
      <w:r w:rsidR="008856D4">
        <w:t xml:space="preserve"> </w:t>
      </w:r>
      <w:proofErr w:type="spellStart"/>
      <w:r w:rsidR="008856D4">
        <w:t>količine</w:t>
      </w:r>
      <w:proofErr w:type="spellEnd"/>
      <w:r w:rsidR="008856D4">
        <w:t xml:space="preserve"> </w:t>
      </w:r>
      <w:proofErr w:type="spellStart"/>
      <w:r w:rsidR="008856D4">
        <w:t>otpad</w:t>
      </w:r>
      <w:r w:rsidR="00A94B61">
        <w:t>a</w:t>
      </w:r>
      <w:proofErr w:type="spellEnd"/>
      <w:r w:rsidR="00A94B61">
        <w:t xml:space="preserve"> koji se </w:t>
      </w:r>
      <w:proofErr w:type="spellStart"/>
      <w:r w:rsidR="00A94B61">
        <w:t>odlaže</w:t>
      </w:r>
      <w:proofErr w:type="spellEnd"/>
      <w:r w:rsidR="00A94B61">
        <w:t xml:space="preserve"> </w:t>
      </w:r>
      <w:proofErr w:type="spellStart"/>
      <w:r w:rsidR="00A94B61">
        <w:t>na</w:t>
      </w:r>
      <w:proofErr w:type="spellEnd"/>
      <w:r w:rsidR="00A94B61">
        <w:t xml:space="preserve"> </w:t>
      </w:r>
      <w:proofErr w:type="spellStart"/>
      <w:r w:rsidR="00A94B61">
        <w:t>odlagališta</w:t>
      </w:r>
      <w:proofErr w:type="spellEnd"/>
      <w:r w:rsidR="00A94B61">
        <w:t xml:space="preserve"> </w:t>
      </w:r>
      <w:proofErr w:type="spellStart"/>
      <w:r w:rsidR="00A94B61">
        <w:t>te</w:t>
      </w:r>
      <w:proofErr w:type="spellEnd"/>
      <w:r w:rsidR="00A94B61">
        <w:t xml:space="preserve"> </w:t>
      </w:r>
      <w:proofErr w:type="spellStart"/>
      <w:r w:rsidR="00A94B61">
        <w:t>informiranje</w:t>
      </w:r>
      <w:proofErr w:type="spellEnd"/>
      <w:r w:rsidR="00A94B61">
        <w:t xml:space="preserve"> </w:t>
      </w:r>
      <w:proofErr w:type="spellStart"/>
      <w:r w:rsidR="00A94B61">
        <w:t>građana</w:t>
      </w:r>
      <w:proofErr w:type="spellEnd"/>
      <w:r w:rsidR="00A94B61">
        <w:t xml:space="preserve"> o </w:t>
      </w:r>
      <w:proofErr w:type="spellStart"/>
      <w:r w:rsidR="00A94B61">
        <w:t>važnosti</w:t>
      </w:r>
      <w:proofErr w:type="spellEnd"/>
      <w:r w:rsidR="00A94B61">
        <w:t xml:space="preserve"> </w:t>
      </w:r>
      <w:proofErr w:type="spellStart"/>
      <w:r w:rsidR="00A94B61">
        <w:t>i</w:t>
      </w:r>
      <w:proofErr w:type="spellEnd"/>
      <w:r w:rsidR="00A94B61">
        <w:t xml:space="preserve"> </w:t>
      </w:r>
      <w:proofErr w:type="spellStart"/>
      <w:r w:rsidR="00A94B61">
        <w:t>potrebi</w:t>
      </w:r>
      <w:proofErr w:type="spellEnd"/>
      <w:r w:rsidR="00A94B61">
        <w:t xml:space="preserve"> </w:t>
      </w:r>
      <w:proofErr w:type="spellStart"/>
      <w:r w:rsidR="00A94B61">
        <w:t>odvoje</w:t>
      </w:r>
      <w:r w:rsidR="00797523">
        <w:t>no</w:t>
      </w:r>
      <w:r w:rsidR="00A94B61">
        <w:t>g</w:t>
      </w:r>
      <w:proofErr w:type="spellEnd"/>
      <w:r w:rsidR="00A94B61">
        <w:t xml:space="preserve"> </w:t>
      </w:r>
      <w:proofErr w:type="spellStart"/>
      <w:r w:rsidR="00A94B61">
        <w:t>sakupljanja</w:t>
      </w:r>
      <w:proofErr w:type="spellEnd"/>
      <w:r w:rsidR="00A94B61">
        <w:t xml:space="preserve"> </w:t>
      </w:r>
      <w:proofErr w:type="spellStart"/>
      <w:r w:rsidR="00A94B61">
        <w:t>otpada</w:t>
      </w:r>
      <w:proofErr w:type="spellEnd"/>
      <w:r w:rsidR="00A94B61">
        <w:t>.</w:t>
      </w:r>
      <w:r w:rsidR="008856D4">
        <w:t xml:space="preserve"> </w:t>
      </w:r>
      <w:r w:rsidR="004F51E5">
        <w:t xml:space="preserve">Za </w:t>
      </w:r>
      <w:proofErr w:type="spellStart"/>
      <w:r w:rsidR="004F51E5">
        <w:t>provedbu</w:t>
      </w:r>
      <w:proofErr w:type="spellEnd"/>
      <w:r w:rsidR="004F51E5">
        <w:t xml:space="preserve"> </w:t>
      </w:r>
      <w:proofErr w:type="spellStart"/>
      <w:r w:rsidR="004F51E5">
        <w:t>ciljeva</w:t>
      </w:r>
      <w:proofErr w:type="spellEnd"/>
      <w:r w:rsidR="004F51E5">
        <w:t xml:space="preserve"> </w:t>
      </w:r>
      <w:proofErr w:type="spellStart"/>
      <w:r w:rsidR="004F51E5">
        <w:t>o</w:t>
      </w:r>
      <w:r w:rsidR="007C26C5">
        <w:t>vog</w:t>
      </w:r>
      <w:proofErr w:type="spellEnd"/>
      <w:r w:rsidR="007C26C5">
        <w:t xml:space="preserve"> </w:t>
      </w:r>
      <w:proofErr w:type="spellStart"/>
      <w:r w:rsidR="00341926">
        <w:t>p</w:t>
      </w:r>
      <w:r w:rsidR="007C26C5">
        <w:t>rograma</w:t>
      </w:r>
      <w:proofErr w:type="spellEnd"/>
      <w:r w:rsidR="007C26C5">
        <w:t xml:space="preserve"> u </w:t>
      </w:r>
      <w:proofErr w:type="spellStart"/>
      <w:r w:rsidR="007C26C5">
        <w:t>Proračunu</w:t>
      </w:r>
      <w:proofErr w:type="spellEnd"/>
      <w:r w:rsidR="007C26C5">
        <w:t xml:space="preserve"> za 202</w:t>
      </w:r>
      <w:r w:rsidR="005069BE">
        <w:t>3</w:t>
      </w:r>
      <w:r w:rsidR="004F51E5">
        <w:t xml:space="preserve">. </w:t>
      </w:r>
      <w:proofErr w:type="spellStart"/>
      <w:r>
        <w:t>g</w:t>
      </w:r>
      <w:r w:rsidR="004F51E5">
        <w:t>odinu</w:t>
      </w:r>
      <w:proofErr w:type="spellEnd"/>
      <w:r w:rsidR="004F51E5">
        <w:t xml:space="preserve"> </w:t>
      </w:r>
      <w:proofErr w:type="spellStart"/>
      <w:r w:rsidR="004F51E5">
        <w:t>pla</w:t>
      </w:r>
      <w:r w:rsidR="007C26C5">
        <w:t>nirano</w:t>
      </w:r>
      <w:proofErr w:type="spellEnd"/>
      <w:r w:rsidR="007C26C5">
        <w:t xml:space="preserve"> je </w:t>
      </w:r>
      <w:r w:rsidR="005069BE">
        <w:t xml:space="preserve">1.350,00 </w:t>
      </w:r>
      <w:proofErr w:type="spellStart"/>
      <w:r w:rsidR="005069BE">
        <w:t>eura</w:t>
      </w:r>
      <w:proofErr w:type="spellEnd"/>
      <w:r w:rsidR="00FE371E">
        <w:t xml:space="preserve">. </w:t>
      </w:r>
    </w:p>
    <w:p w14:paraId="06958E8B" w14:textId="48B8164B" w:rsidR="00442D69" w:rsidRPr="00442D69" w:rsidRDefault="00442D69" w:rsidP="0058251D">
      <w:pPr>
        <w:spacing w:after="0"/>
        <w:jc w:val="both"/>
        <w:rPr>
          <w:rFonts w:cstheme="minorHAnsi"/>
          <w:u w:val="single"/>
        </w:rPr>
      </w:pPr>
      <w:proofErr w:type="spellStart"/>
      <w:r w:rsidRPr="00442D69">
        <w:rPr>
          <w:rFonts w:cstheme="minorHAnsi"/>
          <w:u w:val="single"/>
        </w:rPr>
        <w:t>Pokazatelj</w:t>
      </w:r>
      <w:proofErr w:type="spellEnd"/>
      <w:r w:rsidR="00341926">
        <w:rPr>
          <w:rFonts w:cstheme="minorHAnsi"/>
          <w:u w:val="single"/>
        </w:rPr>
        <w:t xml:space="preserve"> </w:t>
      </w:r>
      <w:proofErr w:type="spellStart"/>
      <w:r w:rsidRPr="00442D69">
        <w:rPr>
          <w:rFonts w:cstheme="minorHAnsi"/>
          <w:u w:val="single"/>
        </w:rPr>
        <w:t>uspješnosti</w:t>
      </w:r>
      <w:proofErr w:type="spellEnd"/>
      <w:r w:rsidRPr="00442D69">
        <w:rPr>
          <w:rFonts w:cstheme="minorHAnsi"/>
          <w:u w:val="single"/>
        </w:rPr>
        <w:t>:</w:t>
      </w:r>
      <w:r w:rsidR="00341926">
        <w:rPr>
          <w:rFonts w:cstheme="minorHAnsi"/>
          <w:u w:val="single"/>
        </w:rPr>
        <w:t xml:space="preserve"> </w:t>
      </w:r>
      <w:proofErr w:type="spellStart"/>
      <w:r w:rsidR="00305DEC">
        <w:rPr>
          <w:rFonts w:cstheme="minorHAnsi"/>
        </w:rPr>
        <w:t>broj</w:t>
      </w:r>
      <w:proofErr w:type="spellEnd"/>
      <w:r w:rsidR="00305DEC">
        <w:rPr>
          <w:rFonts w:cstheme="minorHAnsi"/>
        </w:rPr>
        <w:t xml:space="preserve"> </w:t>
      </w:r>
      <w:proofErr w:type="spellStart"/>
      <w:r w:rsidR="005069BE">
        <w:rPr>
          <w:rFonts w:cstheme="minorHAnsi"/>
        </w:rPr>
        <w:t>izrađenih</w:t>
      </w:r>
      <w:proofErr w:type="spellEnd"/>
      <w:r w:rsidR="005069BE">
        <w:rPr>
          <w:rFonts w:cstheme="minorHAnsi"/>
        </w:rPr>
        <w:t xml:space="preserve"> </w:t>
      </w:r>
      <w:proofErr w:type="spellStart"/>
      <w:r w:rsidR="00305DEC">
        <w:rPr>
          <w:rFonts w:cstheme="minorHAnsi"/>
        </w:rPr>
        <w:t>planova</w:t>
      </w:r>
      <w:proofErr w:type="spellEnd"/>
      <w:r w:rsidR="00305DEC">
        <w:rPr>
          <w:rFonts w:cstheme="minorHAnsi"/>
        </w:rPr>
        <w:t xml:space="preserve"> za </w:t>
      </w:r>
      <w:proofErr w:type="spellStart"/>
      <w:r w:rsidR="00305DEC">
        <w:rPr>
          <w:rFonts w:cstheme="minorHAnsi"/>
        </w:rPr>
        <w:t>gospodarenje</w:t>
      </w:r>
      <w:proofErr w:type="spellEnd"/>
      <w:r w:rsidR="00305DEC">
        <w:rPr>
          <w:rFonts w:cstheme="minorHAnsi"/>
        </w:rPr>
        <w:t xml:space="preserve"> </w:t>
      </w:r>
      <w:proofErr w:type="spellStart"/>
      <w:r w:rsidR="00305DEC">
        <w:rPr>
          <w:rFonts w:cstheme="minorHAnsi"/>
        </w:rPr>
        <w:t>otpadom</w:t>
      </w:r>
      <w:proofErr w:type="spellEnd"/>
      <w:r w:rsidR="005069BE">
        <w:rPr>
          <w:rFonts w:cstheme="minorHAnsi"/>
        </w:rPr>
        <w:t>,</w:t>
      </w:r>
      <w:r w:rsidR="00305DEC">
        <w:rPr>
          <w:rFonts w:cstheme="minorHAnsi"/>
        </w:rPr>
        <w:t xml:space="preserve"> </w:t>
      </w:r>
      <w:proofErr w:type="spellStart"/>
      <w:r w:rsidR="00577688">
        <w:rPr>
          <w:rFonts w:cstheme="minorHAnsi"/>
        </w:rPr>
        <w:t>postotak</w:t>
      </w:r>
      <w:proofErr w:type="spellEnd"/>
      <w:r w:rsidR="00577688">
        <w:rPr>
          <w:rFonts w:cstheme="minorHAnsi"/>
        </w:rPr>
        <w:t xml:space="preserve"> </w:t>
      </w:r>
      <w:proofErr w:type="spellStart"/>
      <w:r w:rsidR="00305DEC">
        <w:rPr>
          <w:rFonts w:cstheme="minorHAnsi"/>
        </w:rPr>
        <w:t>smanjen</w:t>
      </w:r>
      <w:r w:rsidR="00577688">
        <w:rPr>
          <w:rFonts w:cstheme="minorHAnsi"/>
        </w:rPr>
        <w:t>ja</w:t>
      </w:r>
      <w:proofErr w:type="spellEnd"/>
      <w:r w:rsidR="00305DEC">
        <w:rPr>
          <w:rFonts w:cstheme="minorHAnsi"/>
        </w:rPr>
        <w:t xml:space="preserve"> </w:t>
      </w:r>
      <w:proofErr w:type="spellStart"/>
      <w:r w:rsidR="00305DEC">
        <w:rPr>
          <w:rFonts w:cstheme="minorHAnsi"/>
        </w:rPr>
        <w:t>količine</w:t>
      </w:r>
      <w:proofErr w:type="spellEnd"/>
      <w:r w:rsidR="00305DEC">
        <w:rPr>
          <w:rFonts w:cstheme="minorHAnsi"/>
        </w:rPr>
        <w:t xml:space="preserve"> </w:t>
      </w:r>
      <w:proofErr w:type="spellStart"/>
      <w:r w:rsidR="00305DEC">
        <w:rPr>
          <w:rFonts w:cstheme="minorHAnsi"/>
        </w:rPr>
        <w:t>m</w:t>
      </w:r>
      <w:r w:rsidR="00E80F5B">
        <w:rPr>
          <w:rFonts w:cstheme="minorHAnsi"/>
        </w:rPr>
        <w:t>i</w:t>
      </w:r>
      <w:r w:rsidR="00305DEC">
        <w:rPr>
          <w:rFonts w:cstheme="minorHAnsi"/>
        </w:rPr>
        <w:t>ješanog</w:t>
      </w:r>
      <w:proofErr w:type="spellEnd"/>
      <w:r w:rsidR="00305DEC">
        <w:rPr>
          <w:rFonts w:cstheme="minorHAnsi"/>
        </w:rPr>
        <w:t xml:space="preserve"> </w:t>
      </w:r>
      <w:proofErr w:type="spellStart"/>
      <w:r w:rsidR="00305DEC">
        <w:rPr>
          <w:rFonts w:cstheme="minorHAnsi"/>
        </w:rPr>
        <w:t>komunalnog</w:t>
      </w:r>
      <w:proofErr w:type="spellEnd"/>
      <w:r w:rsidR="00305DEC">
        <w:rPr>
          <w:rFonts w:cstheme="minorHAnsi"/>
        </w:rPr>
        <w:t xml:space="preserve"> </w:t>
      </w:r>
      <w:proofErr w:type="spellStart"/>
      <w:r w:rsidR="00305DEC">
        <w:rPr>
          <w:rFonts w:cstheme="minorHAnsi"/>
        </w:rPr>
        <w:t>otpada</w:t>
      </w:r>
      <w:proofErr w:type="spellEnd"/>
      <w:r w:rsidR="00305DEC">
        <w:rPr>
          <w:rFonts w:cstheme="minorHAnsi"/>
        </w:rPr>
        <w:t>.</w:t>
      </w:r>
      <w:r w:rsidRPr="00442D69">
        <w:rPr>
          <w:rFonts w:cstheme="minorHAnsi"/>
          <w:u w:val="single"/>
        </w:rPr>
        <w:t xml:space="preserve"> </w:t>
      </w:r>
    </w:p>
    <w:p w14:paraId="638B150F" w14:textId="0C9FA75E" w:rsidR="001C1018" w:rsidRDefault="00305DEC" w:rsidP="00647F27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>
        <w:rPr>
          <w:rFonts w:cstheme="minorHAnsi"/>
        </w:rPr>
        <w:t xml:space="preserve"> </w:t>
      </w:r>
      <w:proofErr w:type="spellStart"/>
      <w:r w:rsidR="008856D4">
        <w:t>sljedeć</w:t>
      </w:r>
      <w:r w:rsidR="007C26C5">
        <w:t>i</w:t>
      </w:r>
      <w:proofErr w:type="spellEnd"/>
      <w:r w:rsidR="008856D4">
        <w:t xml:space="preserve"> </w:t>
      </w:r>
      <w:proofErr w:type="spellStart"/>
      <w:r w:rsidR="007C26C5">
        <w:t>kapitalni</w:t>
      </w:r>
      <w:proofErr w:type="spellEnd"/>
      <w:r w:rsidR="008856D4">
        <w:t xml:space="preserve"> </w:t>
      </w:r>
      <w:proofErr w:type="spellStart"/>
      <w:r w:rsidR="008856D4">
        <w:t>projekt</w:t>
      </w:r>
      <w:proofErr w:type="spellEnd"/>
      <w:r w:rsidR="008856D4">
        <w:t xml:space="preserve">: </w:t>
      </w:r>
    </w:p>
    <w:p w14:paraId="69B3BE8F" w14:textId="77777777" w:rsidR="00B45A37" w:rsidRPr="008B6078" w:rsidRDefault="00B45A37" w:rsidP="007C26C5">
      <w:pPr>
        <w:spacing w:after="0" w:line="240" w:lineRule="auto"/>
        <w:jc w:val="both"/>
      </w:pPr>
    </w:p>
    <w:p w14:paraId="2FA2532F" w14:textId="7477A9D1" w:rsidR="002A536C" w:rsidRDefault="008B6078" w:rsidP="007C26C5">
      <w:pPr>
        <w:numPr>
          <w:ilvl w:val="0"/>
          <w:numId w:val="18"/>
        </w:numPr>
        <w:spacing w:after="0" w:line="240" w:lineRule="auto"/>
        <w:jc w:val="both"/>
      </w:pPr>
      <w:proofErr w:type="spellStart"/>
      <w:r w:rsidRPr="008B6078">
        <w:t>Kapitalni</w:t>
      </w:r>
      <w:proofErr w:type="spellEnd"/>
      <w:r w:rsidRPr="008B6078">
        <w:t xml:space="preserve"> </w:t>
      </w:r>
      <w:proofErr w:type="spellStart"/>
      <w:r w:rsidRPr="008B6078">
        <w:t>projekt</w:t>
      </w:r>
      <w:proofErr w:type="spellEnd"/>
      <w:r w:rsidRPr="008B6078">
        <w:t xml:space="preserve">: </w:t>
      </w:r>
      <w:proofErr w:type="spellStart"/>
      <w:r w:rsidRPr="008B6078">
        <w:t>Gospodarenje</w:t>
      </w:r>
      <w:proofErr w:type="spellEnd"/>
      <w:r w:rsidRPr="008B6078">
        <w:t xml:space="preserve"> </w:t>
      </w:r>
      <w:proofErr w:type="spellStart"/>
      <w:r w:rsidRPr="008B6078">
        <w:t>otpadom</w:t>
      </w:r>
      <w:proofErr w:type="spellEnd"/>
      <w:r w:rsidRPr="008B6078">
        <w:t xml:space="preserve"> – </w:t>
      </w:r>
      <w:r w:rsidR="005069BE">
        <w:t xml:space="preserve">1.350,00 </w:t>
      </w:r>
      <w:proofErr w:type="spellStart"/>
      <w:r w:rsidR="005069BE">
        <w:t>eura</w:t>
      </w:r>
      <w:proofErr w:type="spellEnd"/>
      <w:r w:rsidR="007C26C5">
        <w:t>.</w:t>
      </w:r>
    </w:p>
    <w:p w14:paraId="015E06BF" w14:textId="77777777" w:rsidR="00A94B61" w:rsidRDefault="00A94B61" w:rsidP="00A94B61">
      <w:pPr>
        <w:spacing w:after="0" w:line="240" w:lineRule="auto"/>
        <w:ind w:left="1440"/>
        <w:jc w:val="both"/>
      </w:pPr>
    </w:p>
    <w:p w14:paraId="0F358A9B" w14:textId="75CFBA1D" w:rsidR="00735890" w:rsidRPr="00645F68" w:rsidRDefault="004608A4" w:rsidP="00645F68">
      <w:pPr>
        <w:spacing w:after="0" w:line="240" w:lineRule="auto"/>
        <w:jc w:val="both"/>
        <w:rPr>
          <w:b/>
        </w:rPr>
      </w:pPr>
      <w:r w:rsidRPr="00645F68">
        <w:rPr>
          <w:b/>
        </w:rPr>
        <w:t>Program</w:t>
      </w:r>
      <w:r w:rsidR="00645F68" w:rsidRPr="00645F68">
        <w:rPr>
          <w:b/>
        </w:rPr>
        <w:t xml:space="preserve"> 1031</w:t>
      </w:r>
      <w:r w:rsidRPr="00645F68">
        <w:rPr>
          <w:b/>
        </w:rPr>
        <w:t xml:space="preserve">: Program </w:t>
      </w:r>
      <w:proofErr w:type="spellStart"/>
      <w:r w:rsidRPr="00645F68">
        <w:rPr>
          <w:b/>
        </w:rPr>
        <w:t>gradnje</w:t>
      </w:r>
      <w:proofErr w:type="spellEnd"/>
      <w:r w:rsidRPr="00645F68">
        <w:rPr>
          <w:b/>
        </w:rPr>
        <w:t xml:space="preserve"> </w:t>
      </w:r>
      <w:proofErr w:type="spellStart"/>
      <w:r w:rsidRPr="00645F68">
        <w:rPr>
          <w:b/>
        </w:rPr>
        <w:t>i</w:t>
      </w:r>
      <w:proofErr w:type="spellEnd"/>
      <w:r w:rsidRPr="00645F68">
        <w:rPr>
          <w:b/>
        </w:rPr>
        <w:t xml:space="preserve"> </w:t>
      </w:r>
      <w:proofErr w:type="spellStart"/>
      <w:r w:rsidRPr="00645F68">
        <w:rPr>
          <w:b/>
        </w:rPr>
        <w:t>održavanja</w:t>
      </w:r>
      <w:proofErr w:type="spellEnd"/>
      <w:r w:rsidRPr="00645F68">
        <w:rPr>
          <w:b/>
        </w:rPr>
        <w:t xml:space="preserve"> </w:t>
      </w:r>
      <w:proofErr w:type="spellStart"/>
      <w:r w:rsidRPr="00645F68">
        <w:rPr>
          <w:b/>
        </w:rPr>
        <w:t>komunaln</w:t>
      </w:r>
      <w:r w:rsidR="00735890" w:rsidRPr="00645F68">
        <w:rPr>
          <w:b/>
        </w:rPr>
        <w:t>ih</w:t>
      </w:r>
      <w:proofErr w:type="spellEnd"/>
      <w:r w:rsidR="00735890" w:rsidRPr="00645F68">
        <w:rPr>
          <w:b/>
        </w:rPr>
        <w:t xml:space="preserve"> </w:t>
      </w:r>
      <w:proofErr w:type="spellStart"/>
      <w:r w:rsidR="00735890" w:rsidRPr="00645F68">
        <w:rPr>
          <w:b/>
        </w:rPr>
        <w:t>vodnih</w:t>
      </w:r>
      <w:proofErr w:type="spellEnd"/>
      <w:r w:rsidR="00735890" w:rsidRPr="00645F68">
        <w:rPr>
          <w:b/>
        </w:rPr>
        <w:t xml:space="preserve"> </w:t>
      </w:r>
      <w:proofErr w:type="spellStart"/>
      <w:r w:rsidR="00735890" w:rsidRPr="00645F68">
        <w:rPr>
          <w:b/>
        </w:rPr>
        <w:t>g</w:t>
      </w:r>
      <w:r w:rsidR="00645F68" w:rsidRPr="00645F68">
        <w:rPr>
          <w:b/>
        </w:rPr>
        <w:t>rađevina</w:t>
      </w:r>
      <w:proofErr w:type="spellEnd"/>
      <w:r w:rsidR="00BB3B9F">
        <w:rPr>
          <w:b/>
        </w:rPr>
        <w:t xml:space="preserve">- 223.650,00 </w:t>
      </w:r>
      <w:proofErr w:type="spellStart"/>
      <w:r w:rsidR="00BB3B9F">
        <w:rPr>
          <w:b/>
        </w:rPr>
        <w:t>eura</w:t>
      </w:r>
      <w:proofErr w:type="spellEnd"/>
      <w:r w:rsidR="00645F68" w:rsidRPr="00645F68">
        <w:rPr>
          <w:b/>
        </w:rPr>
        <w:t xml:space="preserve"> </w:t>
      </w:r>
    </w:p>
    <w:p w14:paraId="14131F26" w14:textId="13C7C843" w:rsidR="00E0301B" w:rsidRDefault="00D65D66" w:rsidP="00E0301B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645F68" w:rsidRPr="00645F68">
        <w:rPr>
          <w:u w:val="single"/>
        </w:rPr>
        <w:t xml:space="preserve"> </w:t>
      </w:r>
      <w:proofErr w:type="spellStart"/>
      <w:r w:rsidR="00645F68" w:rsidRPr="00645F68">
        <w:rPr>
          <w:u w:val="single"/>
        </w:rPr>
        <w:t>Programa</w:t>
      </w:r>
      <w:proofErr w:type="spellEnd"/>
      <w:r w:rsidR="006A0517">
        <w:rPr>
          <w:u w:val="single"/>
        </w:rPr>
        <w:t xml:space="preserve"> </w:t>
      </w:r>
      <w:proofErr w:type="gramStart"/>
      <w:r w:rsidR="00645F68" w:rsidRPr="00645F68">
        <w:rPr>
          <w:u w:val="single"/>
        </w:rPr>
        <w:t xml:space="preserve">- </w:t>
      </w:r>
      <w:r>
        <w:t xml:space="preserve"> </w:t>
      </w:r>
      <w:proofErr w:type="spellStart"/>
      <w:r w:rsidR="00F23F17">
        <w:t>Osnovni</w:t>
      </w:r>
      <w:proofErr w:type="spellEnd"/>
      <w:proofErr w:type="gramEnd"/>
      <w:r w:rsidR="00F23F17">
        <w:t xml:space="preserve"> </w:t>
      </w:r>
      <w:proofErr w:type="spellStart"/>
      <w:r w:rsidR="00F23F17">
        <w:t>c</w:t>
      </w:r>
      <w:r>
        <w:t>ilj</w:t>
      </w:r>
      <w:proofErr w:type="spellEnd"/>
      <w:r w:rsidR="00645F68">
        <w:t xml:space="preserve"> </w:t>
      </w:r>
      <w:proofErr w:type="spellStart"/>
      <w:r w:rsidR="001F0256">
        <w:t>p</w:t>
      </w:r>
      <w:r w:rsidR="00645F68">
        <w:t>rograma</w:t>
      </w:r>
      <w:proofErr w:type="spellEnd"/>
      <w:r w:rsidR="00645F68">
        <w:t xml:space="preserve"> je </w:t>
      </w:r>
      <w:proofErr w:type="spellStart"/>
      <w:r w:rsidR="00645F68">
        <w:t>nastavak</w:t>
      </w:r>
      <w:proofErr w:type="spellEnd"/>
      <w:r w:rsidR="00645F68">
        <w:t xml:space="preserve"> </w:t>
      </w:r>
      <w:proofErr w:type="spellStart"/>
      <w:r w:rsidR="00645F68">
        <w:t>radova</w:t>
      </w:r>
      <w:proofErr w:type="spellEnd"/>
      <w:r w:rsidR="00645F68">
        <w:t xml:space="preserve"> </w:t>
      </w:r>
      <w:proofErr w:type="spellStart"/>
      <w:r w:rsidR="00645F68">
        <w:t>na</w:t>
      </w:r>
      <w:proofErr w:type="spellEnd"/>
      <w:r w:rsidR="00645F68">
        <w:t xml:space="preserve"> </w:t>
      </w:r>
      <w:proofErr w:type="spellStart"/>
      <w:r w:rsidR="00645F68">
        <w:t>izgradnji</w:t>
      </w:r>
      <w:proofErr w:type="spellEnd"/>
      <w:r w:rsidR="00645F68">
        <w:t xml:space="preserve"> </w:t>
      </w:r>
      <w:proofErr w:type="spellStart"/>
      <w:r w:rsidR="00645F68">
        <w:t>cjelovitog</w:t>
      </w:r>
      <w:proofErr w:type="spellEnd"/>
      <w:r w:rsidR="00645F68">
        <w:t xml:space="preserve"> </w:t>
      </w:r>
      <w:proofErr w:type="spellStart"/>
      <w:r w:rsidR="00645F68">
        <w:t>sustava</w:t>
      </w:r>
      <w:proofErr w:type="spellEnd"/>
      <w:r w:rsidR="00645F68">
        <w:t xml:space="preserve"> </w:t>
      </w:r>
      <w:proofErr w:type="spellStart"/>
      <w:r w:rsidR="00645F68">
        <w:t>kanalizacije</w:t>
      </w:r>
      <w:proofErr w:type="spellEnd"/>
      <w:r w:rsidR="00645F68">
        <w:t xml:space="preserve"> u </w:t>
      </w:r>
      <w:proofErr w:type="spellStart"/>
      <w:r w:rsidR="00645F68">
        <w:t>cilju</w:t>
      </w:r>
      <w:proofErr w:type="spellEnd"/>
      <w:r w:rsidR="00645F68">
        <w:t xml:space="preserve"> </w:t>
      </w:r>
      <w:proofErr w:type="spellStart"/>
      <w:r w:rsidR="00645F68">
        <w:t>osiguravanja</w:t>
      </w:r>
      <w:proofErr w:type="spellEnd"/>
      <w:r w:rsidR="00645F68">
        <w:t xml:space="preserve"> </w:t>
      </w:r>
      <w:proofErr w:type="spellStart"/>
      <w:r w:rsidR="00645F68">
        <w:t>što</w:t>
      </w:r>
      <w:proofErr w:type="spellEnd"/>
      <w:r w:rsidR="00645F68">
        <w:t xml:space="preserve"> </w:t>
      </w:r>
      <w:proofErr w:type="spellStart"/>
      <w:r w:rsidR="00645F68">
        <w:t>većeg</w:t>
      </w:r>
      <w:proofErr w:type="spellEnd"/>
      <w:r w:rsidR="00645F68">
        <w:t xml:space="preserve"> </w:t>
      </w:r>
      <w:proofErr w:type="spellStart"/>
      <w:r w:rsidR="00645F68">
        <w:t>broja</w:t>
      </w:r>
      <w:proofErr w:type="spellEnd"/>
      <w:r w:rsidR="00645F68">
        <w:t xml:space="preserve"> </w:t>
      </w:r>
      <w:proofErr w:type="spellStart"/>
      <w:r w:rsidR="00645F68">
        <w:t>priključaka</w:t>
      </w:r>
      <w:proofErr w:type="spellEnd"/>
      <w:r w:rsidR="00645F68">
        <w:t xml:space="preserve"> </w:t>
      </w:r>
      <w:proofErr w:type="spellStart"/>
      <w:r w:rsidR="00645F68">
        <w:t>na</w:t>
      </w:r>
      <w:proofErr w:type="spellEnd"/>
      <w:r w:rsidR="00645F68">
        <w:t xml:space="preserve"> </w:t>
      </w:r>
      <w:proofErr w:type="spellStart"/>
      <w:r w:rsidR="00645F68">
        <w:t>javnu</w:t>
      </w:r>
      <w:proofErr w:type="spellEnd"/>
      <w:r w:rsidR="00645F68">
        <w:t xml:space="preserve"> </w:t>
      </w:r>
      <w:proofErr w:type="spellStart"/>
      <w:r w:rsidR="00645F68">
        <w:t>kanalizacijsku</w:t>
      </w:r>
      <w:proofErr w:type="spellEnd"/>
      <w:r w:rsidR="00645F68">
        <w:t xml:space="preserve"> </w:t>
      </w:r>
      <w:proofErr w:type="spellStart"/>
      <w:r w:rsidR="00645F68">
        <w:t>mrež</w:t>
      </w:r>
      <w:r w:rsidR="001F0256">
        <w:t>u</w:t>
      </w:r>
      <w:proofErr w:type="spellEnd"/>
      <w:r w:rsidR="00645F68">
        <w:t xml:space="preserve">, </w:t>
      </w:r>
      <w:proofErr w:type="spellStart"/>
      <w:r w:rsidR="00645F68">
        <w:t>te</w:t>
      </w:r>
      <w:proofErr w:type="spellEnd"/>
      <w:r w:rsidR="00645F68">
        <w:t xml:space="preserve"> </w:t>
      </w:r>
      <w:proofErr w:type="spellStart"/>
      <w:r w:rsidR="00645F68">
        <w:t>kvalitetnim</w:t>
      </w:r>
      <w:proofErr w:type="spellEnd"/>
      <w:r w:rsidR="00645F68">
        <w:t xml:space="preserve"> </w:t>
      </w:r>
      <w:proofErr w:type="spellStart"/>
      <w:r w:rsidR="00645F68">
        <w:t>pročišćavanjem</w:t>
      </w:r>
      <w:proofErr w:type="spellEnd"/>
      <w:r w:rsidR="00645F68">
        <w:t xml:space="preserve"> </w:t>
      </w:r>
      <w:proofErr w:type="spellStart"/>
      <w:r w:rsidR="00645F68">
        <w:t>otpadnih</w:t>
      </w:r>
      <w:proofErr w:type="spellEnd"/>
      <w:r w:rsidR="00645F68">
        <w:t xml:space="preserve"> </w:t>
      </w:r>
      <w:proofErr w:type="spellStart"/>
      <w:r w:rsidR="00645F68">
        <w:t>voda</w:t>
      </w:r>
      <w:proofErr w:type="spellEnd"/>
      <w:r w:rsidR="00645F68">
        <w:t xml:space="preserve"> </w:t>
      </w:r>
      <w:proofErr w:type="spellStart"/>
      <w:r w:rsidR="00645F68">
        <w:t>spiječiti</w:t>
      </w:r>
      <w:proofErr w:type="spellEnd"/>
      <w:r w:rsidR="00645F68">
        <w:t xml:space="preserve"> </w:t>
      </w:r>
      <w:proofErr w:type="spellStart"/>
      <w:r w:rsidR="00E4534B">
        <w:t>zagađivanje</w:t>
      </w:r>
      <w:proofErr w:type="spellEnd"/>
      <w:r w:rsidR="00E4534B">
        <w:t xml:space="preserve"> </w:t>
      </w:r>
      <w:proofErr w:type="spellStart"/>
      <w:r w:rsidR="00E4534B">
        <w:t>okoliša</w:t>
      </w:r>
      <w:proofErr w:type="spellEnd"/>
      <w:r w:rsidR="00E4534B">
        <w:t xml:space="preserve">. U </w:t>
      </w:r>
      <w:proofErr w:type="spellStart"/>
      <w:r w:rsidR="00E4534B">
        <w:t>dijelu</w:t>
      </w:r>
      <w:proofErr w:type="spellEnd"/>
      <w:r w:rsidR="00E4534B">
        <w:t xml:space="preserve"> </w:t>
      </w:r>
      <w:proofErr w:type="spellStart"/>
      <w:r w:rsidR="00E4534B">
        <w:t>vodoopskrbe</w:t>
      </w:r>
      <w:proofErr w:type="spellEnd"/>
      <w:r w:rsidR="00E4534B">
        <w:t xml:space="preserve"> </w:t>
      </w:r>
      <w:proofErr w:type="spellStart"/>
      <w:r w:rsidR="00E4534B">
        <w:t>cilj</w:t>
      </w:r>
      <w:proofErr w:type="spellEnd"/>
      <w:r w:rsidR="00E4534B">
        <w:t xml:space="preserve"> je </w:t>
      </w:r>
      <w:proofErr w:type="spellStart"/>
      <w:r w:rsidR="00E4534B">
        <w:t>osigurati</w:t>
      </w:r>
      <w:proofErr w:type="spellEnd"/>
      <w:r w:rsidR="00E4534B">
        <w:t xml:space="preserve"> 100 %-</w:t>
      </w:r>
      <w:proofErr w:type="spellStart"/>
      <w:r w:rsidR="00E4534B">
        <w:lastRenderedPageBreak/>
        <w:t>tnu</w:t>
      </w:r>
      <w:proofErr w:type="spellEnd"/>
      <w:r w:rsidR="00E4534B">
        <w:t xml:space="preserve"> </w:t>
      </w:r>
      <w:proofErr w:type="spellStart"/>
      <w:r w:rsidR="00E4534B">
        <w:t>pokrivenost</w:t>
      </w:r>
      <w:proofErr w:type="spellEnd"/>
      <w:r w:rsidR="00E4534B">
        <w:t xml:space="preserve"> </w:t>
      </w:r>
      <w:proofErr w:type="spellStart"/>
      <w:r w:rsidR="00E4534B">
        <w:t>područja</w:t>
      </w:r>
      <w:proofErr w:type="spellEnd"/>
      <w:r w:rsidR="00E4534B">
        <w:t xml:space="preserve"> </w:t>
      </w:r>
      <w:proofErr w:type="spellStart"/>
      <w:r w:rsidR="00E4534B">
        <w:t>Općine</w:t>
      </w:r>
      <w:proofErr w:type="spellEnd"/>
      <w:r w:rsidR="00E4534B">
        <w:t xml:space="preserve"> </w:t>
      </w:r>
      <w:proofErr w:type="spellStart"/>
      <w:r w:rsidR="00E4534B">
        <w:t>vodovodnom</w:t>
      </w:r>
      <w:proofErr w:type="spellEnd"/>
      <w:r w:rsidR="00FE371E">
        <w:t xml:space="preserve"> </w:t>
      </w:r>
      <w:proofErr w:type="spellStart"/>
      <w:r w:rsidR="00FE371E">
        <w:t>mrežo</w:t>
      </w:r>
      <w:r w:rsidR="00F23F17">
        <w:t>m</w:t>
      </w:r>
      <w:proofErr w:type="spellEnd"/>
      <w:r w:rsidR="00F23F17">
        <w:t xml:space="preserve">. </w:t>
      </w:r>
      <w:proofErr w:type="spellStart"/>
      <w:r w:rsidR="00F23F17">
        <w:t>Posebni</w:t>
      </w:r>
      <w:proofErr w:type="spellEnd"/>
      <w:r w:rsidR="00F23F17">
        <w:t xml:space="preserve"> </w:t>
      </w:r>
      <w:proofErr w:type="spellStart"/>
      <w:r w:rsidR="00F23F17">
        <w:t>ciljevi</w:t>
      </w:r>
      <w:proofErr w:type="spellEnd"/>
      <w:r w:rsidR="00F23F17">
        <w:t xml:space="preserve"> </w:t>
      </w:r>
      <w:proofErr w:type="spellStart"/>
      <w:r w:rsidR="00F23F17">
        <w:t>su</w:t>
      </w:r>
      <w:proofErr w:type="spellEnd"/>
      <w:r w:rsidR="00F23F17">
        <w:t xml:space="preserve"> </w:t>
      </w:r>
      <w:proofErr w:type="spellStart"/>
      <w:r w:rsidR="00FE371E">
        <w:t>osigurati</w:t>
      </w:r>
      <w:proofErr w:type="spellEnd"/>
      <w:r w:rsidR="00FE371E">
        <w:t xml:space="preserve"> </w:t>
      </w:r>
      <w:proofErr w:type="spellStart"/>
      <w:r w:rsidR="00FE371E">
        <w:t>kvalitetu</w:t>
      </w:r>
      <w:proofErr w:type="spellEnd"/>
      <w:r w:rsidR="00FE371E">
        <w:t xml:space="preserve"> </w:t>
      </w:r>
      <w:proofErr w:type="spellStart"/>
      <w:r w:rsidR="00FE371E">
        <w:t>i</w:t>
      </w:r>
      <w:proofErr w:type="spellEnd"/>
      <w:r w:rsidR="00FE371E">
        <w:t xml:space="preserve"> </w:t>
      </w:r>
      <w:proofErr w:type="spellStart"/>
      <w:r w:rsidR="00FE371E">
        <w:t>stabilnost</w:t>
      </w:r>
      <w:proofErr w:type="spellEnd"/>
      <w:r w:rsidR="00E4534B">
        <w:t xml:space="preserve"> </w:t>
      </w:r>
      <w:proofErr w:type="spellStart"/>
      <w:r w:rsidR="00E4534B">
        <w:t>vodoopskrbnog</w:t>
      </w:r>
      <w:proofErr w:type="spellEnd"/>
      <w:r w:rsidR="00E4534B">
        <w:t xml:space="preserve"> </w:t>
      </w:r>
      <w:proofErr w:type="spellStart"/>
      <w:r w:rsidR="00E4534B">
        <w:t>sustava</w:t>
      </w:r>
      <w:proofErr w:type="spellEnd"/>
      <w:r w:rsidR="00F23F17">
        <w:t xml:space="preserve"> </w:t>
      </w:r>
      <w:proofErr w:type="spellStart"/>
      <w:r w:rsidR="00F23F17">
        <w:t>i</w:t>
      </w:r>
      <w:proofErr w:type="spellEnd"/>
      <w:r w:rsidR="00F23F17">
        <w:t xml:space="preserve"> </w:t>
      </w:r>
      <w:proofErr w:type="spellStart"/>
      <w:r w:rsidR="00F23F17">
        <w:t>sustava</w:t>
      </w:r>
      <w:proofErr w:type="spellEnd"/>
      <w:r w:rsidR="00F23F17">
        <w:t xml:space="preserve"> </w:t>
      </w:r>
      <w:proofErr w:type="spellStart"/>
      <w:r w:rsidR="00F23F17">
        <w:t>otpadnih</w:t>
      </w:r>
      <w:proofErr w:type="spellEnd"/>
      <w:r w:rsidR="00F23F17">
        <w:t xml:space="preserve"> </w:t>
      </w:r>
      <w:proofErr w:type="spellStart"/>
      <w:r w:rsidR="00F23F17">
        <w:t>voda</w:t>
      </w:r>
      <w:proofErr w:type="spellEnd"/>
      <w:r w:rsidR="00E4534B">
        <w:t xml:space="preserve">. </w:t>
      </w:r>
      <w:r w:rsidR="00F23F17">
        <w:t xml:space="preserve"> </w:t>
      </w:r>
    </w:p>
    <w:p w14:paraId="3C9EB4AE" w14:textId="725A6DD5" w:rsidR="00E4534B" w:rsidRPr="00885C4F" w:rsidRDefault="00E4534B" w:rsidP="00E0301B">
      <w:pPr>
        <w:spacing w:after="0" w:line="240" w:lineRule="auto"/>
        <w:jc w:val="both"/>
        <w:rPr>
          <w:rFonts w:cstheme="minorHAnsi"/>
        </w:rPr>
      </w:pPr>
      <w:proofErr w:type="spellStart"/>
      <w:r w:rsidRPr="00E4534B">
        <w:rPr>
          <w:u w:val="single"/>
        </w:rPr>
        <w:t>Zakonska</w:t>
      </w:r>
      <w:proofErr w:type="spellEnd"/>
      <w:r w:rsidRPr="00E4534B">
        <w:rPr>
          <w:u w:val="single"/>
        </w:rPr>
        <w:t xml:space="preserve"> </w:t>
      </w:r>
      <w:proofErr w:type="spellStart"/>
      <w:r w:rsidRPr="00E4534B">
        <w:rPr>
          <w:u w:val="single"/>
        </w:rPr>
        <w:t>osnova</w:t>
      </w:r>
      <w:proofErr w:type="spellEnd"/>
      <w:r w:rsidR="006A0517">
        <w:rPr>
          <w:u w:val="single"/>
        </w:rPr>
        <w:t xml:space="preserve"> </w:t>
      </w:r>
      <w:r>
        <w:t xml:space="preserve">-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vodama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 </w:t>
      </w:r>
      <w:proofErr w:type="spellStart"/>
      <w:r>
        <w:t>br</w:t>
      </w:r>
      <w:r w:rsidR="00577688">
        <w:t>oj</w:t>
      </w:r>
      <w:proofErr w:type="spellEnd"/>
      <w:r>
        <w:t xml:space="preserve"> 66/19</w:t>
      </w:r>
      <w:r w:rsidR="00B17C29">
        <w:t>, 84/</w:t>
      </w:r>
      <w:proofErr w:type="gramStart"/>
      <w:r w:rsidR="00B17C29">
        <w:t>21</w:t>
      </w:r>
      <w:r w:rsidR="00577688">
        <w:t xml:space="preserve"> </w:t>
      </w:r>
      <w:r>
        <w:t>)</w:t>
      </w:r>
      <w:proofErr w:type="gramEnd"/>
      <w:r>
        <w:t xml:space="preserve">,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 </w:t>
      </w:r>
      <w:proofErr w:type="spellStart"/>
      <w:r>
        <w:t>br</w:t>
      </w:r>
      <w:r w:rsidR="00577688">
        <w:t>oj</w:t>
      </w:r>
      <w:proofErr w:type="spellEnd"/>
      <w:r>
        <w:t xml:space="preserve"> 153/09, 90/11, 56/13, 154/14, 119/15, 120/16, 127/17</w:t>
      </w:r>
      <w:r w:rsidR="00B17C29">
        <w:t>, 66/19</w:t>
      </w:r>
      <w:r w:rsidR="00577688">
        <w:t xml:space="preserve"> </w:t>
      </w:r>
      <w:r>
        <w:t xml:space="preserve">), </w:t>
      </w:r>
      <w:proofErr w:type="spellStart"/>
      <w:r w:rsidR="00885C4F">
        <w:rPr>
          <w:rFonts w:cstheme="minorHAnsi"/>
        </w:rPr>
        <w:t>Zakon</w:t>
      </w:r>
      <w:proofErr w:type="spellEnd"/>
      <w:r w:rsidR="00885C4F">
        <w:rPr>
          <w:rFonts w:cstheme="minorHAnsi"/>
        </w:rPr>
        <w:t xml:space="preserve"> o </w:t>
      </w:r>
      <w:proofErr w:type="spellStart"/>
      <w:r w:rsidR="00885C4F">
        <w:rPr>
          <w:rFonts w:cstheme="minorHAnsi"/>
        </w:rPr>
        <w:t>komunalnom</w:t>
      </w:r>
      <w:proofErr w:type="spellEnd"/>
      <w:r w:rsidR="00885C4F">
        <w:rPr>
          <w:rFonts w:cstheme="minorHAnsi"/>
        </w:rPr>
        <w:t xml:space="preserve"> </w:t>
      </w:r>
      <w:proofErr w:type="spellStart"/>
      <w:r w:rsidR="00885C4F">
        <w:rPr>
          <w:rFonts w:cstheme="minorHAnsi"/>
        </w:rPr>
        <w:t>gospodarstvu</w:t>
      </w:r>
      <w:proofErr w:type="spellEnd"/>
      <w:r w:rsidR="00885C4F">
        <w:rPr>
          <w:rFonts w:cstheme="minorHAnsi"/>
        </w:rPr>
        <w:t xml:space="preserve"> (“</w:t>
      </w:r>
      <w:proofErr w:type="spellStart"/>
      <w:r w:rsidR="00885C4F">
        <w:rPr>
          <w:rFonts w:cstheme="minorHAnsi"/>
        </w:rPr>
        <w:t>Narodne</w:t>
      </w:r>
      <w:proofErr w:type="spellEnd"/>
      <w:r w:rsidR="00885C4F">
        <w:rPr>
          <w:rFonts w:cstheme="minorHAnsi"/>
        </w:rPr>
        <w:t xml:space="preserve"> novine”</w:t>
      </w:r>
      <w:r w:rsidR="00577688">
        <w:rPr>
          <w:rFonts w:cstheme="minorHAnsi"/>
        </w:rPr>
        <w:t xml:space="preserve"> </w:t>
      </w:r>
      <w:proofErr w:type="spellStart"/>
      <w:r w:rsidR="00885C4F">
        <w:rPr>
          <w:rFonts w:cstheme="minorHAnsi"/>
        </w:rPr>
        <w:t>br</w:t>
      </w:r>
      <w:r w:rsidR="00577688">
        <w:rPr>
          <w:rFonts w:cstheme="minorHAnsi"/>
        </w:rPr>
        <w:t>oj</w:t>
      </w:r>
      <w:proofErr w:type="spellEnd"/>
      <w:r w:rsidR="00885C4F">
        <w:rPr>
          <w:rFonts w:cstheme="minorHAnsi"/>
        </w:rPr>
        <w:t xml:space="preserve"> 68/18, 110/18, 32/20</w:t>
      </w:r>
      <w:r w:rsidR="00577688">
        <w:rPr>
          <w:rFonts w:cstheme="minorHAnsi"/>
        </w:rPr>
        <w:t xml:space="preserve"> </w:t>
      </w:r>
      <w:r w:rsidR="00885C4F">
        <w:rPr>
          <w:rFonts w:cstheme="minorHAnsi"/>
        </w:rPr>
        <w:t xml:space="preserve">),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priključenju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Bistra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Bistra</w:t>
      </w:r>
      <w:proofErr w:type="spellEnd"/>
      <w:r>
        <w:t xml:space="preserve">” </w:t>
      </w:r>
      <w:proofErr w:type="spellStart"/>
      <w:r>
        <w:t>br</w:t>
      </w:r>
      <w:r w:rsidR="00577688">
        <w:t>oj</w:t>
      </w:r>
      <w:proofErr w:type="spellEnd"/>
      <w:r>
        <w:t xml:space="preserve"> 7/11</w:t>
      </w:r>
      <w:r w:rsidR="00577688">
        <w:t xml:space="preserve"> </w:t>
      </w:r>
      <w:r>
        <w:t>)</w:t>
      </w:r>
      <w:r w:rsidR="00F23F17">
        <w:t xml:space="preserve">, </w:t>
      </w:r>
      <w:proofErr w:type="spellStart"/>
      <w:r w:rsidR="00F23F17">
        <w:rPr>
          <w:rFonts w:cstheme="minorHAnsi"/>
        </w:rPr>
        <w:t>Zakon</w:t>
      </w:r>
      <w:proofErr w:type="spellEnd"/>
      <w:r w:rsidR="00F23F17">
        <w:rPr>
          <w:rFonts w:cstheme="minorHAnsi"/>
        </w:rPr>
        <w:t xml:space="preserve"> o </w:t>
      </w:r>
      <w:proofErr w:type="spellStart"/>
      <w:r w:rsidR="00F23F17">
        <w:rPr>
          <w:rFonts w:cstheme="minorHAnsi"/>
        </w:rPr>
        <w:t>cestama</w:t>
      </w:r>
      <w:proofErr w:type="spellEnd"/>
      <w:r w:rsidR="00F23F17">
        <w:rPr>
          <w:rFonts w:cstheme="minorHAnsi"/>
        </w:rPr>
        <w:t xml:space="preserve"> (“</w:t>
      </w:r>
      <w:proofErr w:type="spellStart"/>
      <w:r w:rsidR="00F23F17">
        <w:rPr>
          <w:rFonts w:cstheme="minorHAnsi"/>
        </w:rPr>
        <w:t>Narodne</w:t>
      </w:r>
      <w:proofErr w:type="spellEnd"/>
      <w:r w:rsidR="00F23F17">
        <w:rPr>
          <w:rFonts w:cstheme="minorHAnsi"/>
        </w:rPr>
        <w:t xml:space="preserve"> novine” </w:t>
      </w:r>
      <w:proofErr w:type="spellStart"/>
      <w:r w:rsidR="00F23F17">
        <w:rPr>
          <w:rFonts w:cstheme="minorHAnsi"/>
        </w:rPr>
        <w:t>br</w:t>
      </w:r>
      <w:r w:rsidR="00577688">
        <w:rPr>
          <w:rFonts w:cstheme="minorHAnsi"/>
        </w:rPr>
        <w:t>oj</w:t>
      </w:r>
      <w:proofErr w:type="spellEnd"/>
      <w:r w:rsidR="00F23F17">
        <w:rPr>
          <w:rFonts w:cstheme="minorHAnsi"/>
        </w:rPr>
        <w:t xml:space="preserve"> 84/11, 22/13, 54/13, 148/13, 92/14, 110/19</w:t>
      </w:r>
      <w:r w:rsidR="00A56E20">
        <w:rPr>
          <w:rFonts w:cstheme="minorHAnsi"/>
        </w:rPr>
        <w:t>, 144/21, 114/22, 114/22</w:t>
      </w:r>
      <w:r w:rsidR="00577688">
        <w:rPr>
          <w:rFonts w:cstheme="minorHAnsi"/>
        </w:rPr>
        <w:t xml:space="preserve"> </w:t>
      </w:r>
      <w:r w:rsidR="00F23F17">
        <w:rPr>
          <w:rFonts w:cstheme="minorHAnsi"/>
        </w:rPr>
        <w:t>).</w:t>
      </w:r>
    </w:p>
    <w:p w14:paraId="2F865E6D" w14:textId="49A7E640" w:rsidR="007F311D" w:rsidRDefault="00E4534B" w:rsidP="007F311D">
      <w:pPr>
        <w:spacing w:after="0"/>
        <w:jc w:val="both"/>
        <w:rPr>
          <w:rFonts w:cstheme="minorHAnsi"/>
        </w:rPr>
      </w:pPr>
      <w:proofErr w:type="spellStart"/>
      <w:r w:rsidRPr="00363841">
        <w:rPr>
          <w:u w:val="single"/>
        </w:rPr>
        <w:t>Obrazloženje</w:t>
      </w:r>
      <w:proofErr w:type="spellEnd"/>
      <w:r w:rsidR="006A0517">
        <w:rPr>
          <w:u w:val="single"/>
        </w:rPr>
        <w:t xml:space="preserve"> </w:t>
      </w:r>
      <w:r w:rsidRPr="00363841">
        <w:rPr>
          <w:u w:val="single"/>
        </w:rPr>
        <w:t>-</w:t>
      </w:r>
      <w:r>
        <w:t xml:space="preserve"> </w:t>
      </w:r>
      <w:proofErr w:type="spellStart"/>
      <w:r w:rsidR="009A005A">
        <w:t>Sredstva</w:t>
      </w:r>
      <w:proofErr w:type="spellEnd"/>
      <w:r w:rsidR="009A005A">
        <w:t xml:space="preserve"> u </w:t>
      </w:r>
      <w:proofErr w:type="spellStart"/>
      <w:r w:rsidR="009A005A">
        <w:t>okviru</w:t>
      </w:r>
      <w:proofErr w:type="spellEnd"/>
      <w:r w:rsidR="009A005A">
        <w:t xml:space="preserve"> </w:t>
      </w:r>
      <w:proofErr w:type="spellStart"/>
      <w:r w:rsidR="009A005A">
        <w:t>ovog</w:t>
      </w:r>
      <w:proofErr w:type="spellEnd"/>
      <w:r w:rsidR="009A005A">
        <w:t xml:space="preserve"> </w:t>
      </w:r>
      <w:proofErr w:type="spellStart"/>
      <w:r w:rsidR="00A56E20">
        <w:t>p</w:t>
      </w:r>
      <w:r w:rsidR="009A005A">
        <w:t>rograma</w:t>
      </w:r>
      <w:proofErr w:type="spellEnd"/>
      <w:r w:rsidR="009A005A">
        <w:t xml:space="preserve"> </w:t>
      </w:r>
      <w:proofErr w:type="spellStart"/>
      <w:r w:rsidR="009A005A">
        <w:t>planirana</w:t>
      </w:r>
      <w:proofErr w:type="spellEnd"/>
      <w:r w:rsidR="009A005A">
        <w:t xml:space="preserve"> </w:t>
      </w:r>
      <w:proofErr w:type="spellStart"/>
      <w:r w:rsidR="009A005A">
        <w:t>su</w:t>
      </w:r>
      <w:proofErr w:type="spellEnd"/>
      <w:r w:rsidR="009A005A">
        <w:t xml:space="preserve"> za </w:t>
      </w:r>
      <w:proofErr w:type="spellStart"/>
      <w:r w:rsidR="009A005A">
        <w:t>izgradnju</w:t>
      </w:r>
      <w:proofErr w:type="spellEnd"/>
      <w:r w:rsidR="009A005A">
        <w:t xml:space="preserve"> </w:t>
      </w:r>
      <w:proofErr w:type="spellStart"/>
      <w:r w:rsidR="009A005A">
        <w:t>vodoopskrbnog</w:t>
      </w:r>
      <w:proofErr w:type="spellEnd"/>
      <w:r w:rsidR="009A005A">
        <w:t xml:space="preserve"> </w:t>
      </w:r>
      <w:proofErr w:type="spellStart"/>
      <w:r w:rsidR="009A005A">
        <w:t>sustava</w:t>
      </w:r>
      <w:proofErr w:type="spellEnd"/>
      <w:r w:rsidR="009A005A">
        <w:t xml:space="preserve"> </w:t>
      </w:r>
      <w:proofErr w:type="spellStart"/>
      <w:r w:rsidR="00363841">
        <w:t>i</w:t>
      </w:r>
      <w:proofErr w:type="spellEnd"/>
      <w:r w:rsidR="009A005A">
        <w:t xml:space="preserve"> </w:t>
      </w:r>
      <w:proofErr w:type="spellStart"/>
      <w:r w:rsidR="009A005A">
        <w:t>izgradnju</w:t>
      </w:r>
      <w:proofErr w:type="spellEnd"/>
      <w:r w:rsidR="009A005A">
        <w:t xml:space="preserve"> </w:t>
      </w:r>
      <w:proofErr w:type="spellStart"/>
      <w:r w:rsidR="009A005A">
        <w:t>sustava</w:t>
      </w:r>
      <w:proofErr w:type="spellEnd"/>
      <w:r w:rsidR="009A005A">
        <w:t xml:space="preserve"> </w:t>
      </w:r>
      <w:proofErr w:type="spellStart"/>
      <w:r w:rsidR="009A005A">
        <w:t>otpadnih</w:t>
      </w:r>
      <w:proofErr w:type="spellEnd"/>
      <w:r w:rsidR="009A005A">
        <w:t xml:space="preserve"> </w:t>
      </w:r>
      <w:proofErr w:type="spellStart"/>
      <w:r w:rsidR="009A005A">
        <w:t>voda</w:t>
      </w:r>
      <w:proofErr w:type="spellEnd"/>
      <w:r w:rsidR="009A005A">
        <w:t xml:space="preserve">. </w:t>
      </w:r>
      <w:proofErr w:type="spellStart"/>
      <w:r w:rsidR="00323112">
        <w:t>Cilj</w:t>
      </w:r>
      <w:proofErr w:type="spellEnd"/>
      <w:r w:rsidR="00323112">
        <w:t xml:space="preserve"> </w:t>
      </w:r>
      <w:proofErr w:type="spellStart"/>
      <w:r w:rsidR="00904C5F">
        <w:t>ovog</w:t>
      </w:r>
      <w:proofErr w:type="spellEnd"/>
      <w:r w:rsidR="00904C5F">
        <w:t xml:space="preserve"> </w:t>
      </w:r>
      <w:proofErr w:type="spellStart"/>
      <w:r w:rsidR="00904C5F">
        <w:t>P</w:t>
      </w:r>
      <w:r w:rsidR="00953FAF">
        <w:t>rograma</w:t>
      </w:r>
      <w:proofErr w:type="spellEnd"/>
      <w:r w:rsidR="00953FAF">
        <w:t xml:space="preserve"> je </w:t>
      </w:r>
      <w:proofErr w:type="spellStart"/>
      <w:r w:rsidR="00953FAF">
        <w:t>provedba</w:t>
      </w:r>
      <w:proofErr w:type="spellEnd"/>
      <w:r w:rsidR="00953FAF">
        <w:t xml:space="preserve"> </w:t>
      </w:r>
      <w:proofErr w:type="spellStart"/>
      <w:r w:rsidR="00953FAF">
        <w:t>aktivnosti</w:t>
      </w:r>
      <w:proofErr w:type="spellEnd"/>
      <w:r w:rsidR="00953FAF">
        <w:t xml:space="preserve"> </w:t>
      </w:r>
      <w:proofErr w:type="spellStart"/>
      <w:r w:rsidR="00E0301B">
        <w:t>vezanih</w:t>
      </w:r>
      <w:proofErr w:type="spellEnd"/>
      <w:r w:rsidR="00E0301B">
        <w:t xml:space="preserve"> za </w:t>
      </w:r>
      <w:proofErr w:type="spellStart"/>
      <w:r w:rsidR="00E0301B">
        <w:t>izgradnju</w:t>
      </w:r>
      <w:proofErr w:type="spellEnd"/>
      <w:r w:rsidR="00E0301B">
        <w:t xml:space="preserve"> </w:t>
      </w:r>
      <w:proofErr w:type="spellStart"/>
      <w:r w:rsidR="00E0301B">
        <w:t>građevina</w:t>
      </w:r>
      <w:proofErr w:type="spellEnd"/>
      <w:r w:rsidR="00E0301B">
        <w:t xml:space="preserve"> u </w:t>
      </w:r>
      <w:proofErr w:type="spellStart"/>
      <w:r w:rsidR="00E0301B">
        <w:t>funkciji</w:t>
      </w:r>
      <w:proofErr w:type="spellEnd"/>
      <w:r w:rsidR="00E0301B">
        <w:t xml:space="preserve"> </w:t>
      </w:r>
      <w:proofErr w:type="spellStart"/>
      <w:r w:rsidR="00E0301B">
        <w:t>vodoopskrbe</w:t>
      </w:r>
      <w:proofErr w:type="spellEnd"/>
      <w:r w:rsidR="00E0301B">
        <w:t xml:space="preserve"> </w:t>
      </w:r>
      <w:proofErr w:type="spellStart"/>
      <w:r w:rsidR="00E0301B">
        <w:t>i</w:t>
      </w:r>
      <w:proofErr w:type="spellEnd"/>
      <w:r w:rsidR="00E0301B">
        <w:t xml:space="preserve"> </w:t>
      </w:r>
      <w:proofErr w:type="spellStart"/>
      <w:r w:rsidR="00E0301B">
        <w:t>odvodnje</w:t>
      </w:r>
      <w:proofErr w:type="spellEnd"/>
      <w:r w:rsidR="00E0301B">
        <w:t xml:space="preserve"> s </w:t>
      </w:r>
      <w:proofErr w:type="spellStart"/>
      <w:r w:rsidR="00E0301B">
        <w:t>ciljem</w:t>
      </w:r>
      <w:proofErr w:type="spellEnd"/>
      <w:r w:rsidR="00E0301B">
        <w:t xml:space="preserve"> </w:t>
      </w:r>
      <w:proofErr w:type="spellStart"/>
      <w:r w:rsidR="00E0301B">
        <w:t>poboljšanja</w:t>
      </w:r>
      <w:proofErr w:type="spellEnd"/>
      <w:r w:rsidR="00E0301B">
        <w:t xml:space="preserve"> </w:t>
      </w:r>
      <w:proofErr w:type="spellStart"/>
      <w:r w:rsidR="00E0301B">
        <w:t>standarda</w:t>
      </w:r>
      <w:proofErr w:type="spellEnd"/>
      <w:r w:rsidR="00E0301B">
        <w:t xml:space="preserve"> </w:t>
      </w:r>
      <w:proofErr w:type="spellStart"/>
      <w:r w:rsidR="00E0301B">
        <w:t>vodno</w:t>
      </w:r>
      <w:proofErr w:type="spellEnd"/>
      <w:r w:rsidR="00E0301B">
        <w:t xml:space="preserve"> </w:t>
      </w:r>
      <w:proofErr w:type="spellStart"/>
      <w:r w:rsidR="00E0301B">
        <w:t>komunalnih</w:t>
      </w:r>
      <w:proofErr w:type="spellEnd"/>
      <w:r w:rsidR="00E0301B">
        <w:t xml:space="preserve"> </w:t>
      </w:r>
      <w:proofErr w:type="spellStart"/>
      <w:r w:rsidR="00904C5F">
        <w:t>usluga</w:t>
      </w:r>
      <w:proofErr w:type="spellEnd"/>
      <w:r w:rsidR="00904C5F">
        <w:t xml:space="preserve">. </w:t>
      </w:r>
      <w:proofErr w:type="spellStart"/>
      <w:r w:rsidR="00904C5F">
        <w:t>Sredstva</w:t>
      </w:r>
      <w:proofErr w:type="spellEnd"/>
      <w:r w:rsidR="00904C5F">
        <w:t xml:space="preserve"> u </w:t>
      </w:r>
      <w:proofErr w:type="spellStart"/>
      <w:r w:rsidR="00904C5F">
        <w:t>okviru</w:t>
      </w:r>
      <w:proofErr w:type="spellEnd"/>
      <w:r w:rsidR="00904C5F">
        <w:t xml:space="preserve"> </w:t>
      </w:r>
      <w:proofErr w:type="spellStart"/>
      <w:r w:rsidR="00904C5F">
        <w:t>ovog</w:t>
      </w:r>
      <w:proofErr w:type="spellEnd"/>
      <w:r w:rsidR="00904C5F">
        <w:t xml:space="preserve"> </w:t>
      </w:r>
      <w:proofErr w:type="spellStart"/>
      <w:r w:rsidR="00A56E20">
        <w:t>p</w:t>
      </w:r>
      <w:r w:rsidR="00E0301B">
        <w:t>rograma</w:t>
      </w:r>
      <w:proofErr w:type="spellEnd"/>
      <w:r w:rsidR="00E0301B">
        <w:t xml:space="preserve"> </w:t>
      </w:r>
      <w:proofErr w:type="spellStart"/>
      <w:r w:rsidR="00E0301B">
        <w:t>planirana</w:t>
      </w:r>
      <w:proofErr w:type="spellEnd"/>
      <w:r w:rsidR="00323112">
        <w:t xml:space="preserve"> </w:t>
      </w:r>
      <w:proofErr w:type="spellStart"/>
      <w:r w:rsidR="00323112">
        <w:t>su</w:t>
      </w:r>
      <w:proofErr w:type="spellEnd"/>
      <w:r w:rsidR="00E0301B">
        <w:t xml:space="preserve"> </w:t>
      </w:r>
      <w:r w:rsidR="004672FA">
        <w:t xml:space="preserve">u </w:t>
      </w:r>
      <w:proofErr w:type="spellStart"/>
      <w:r w:rsidR="004672FA">
        <w:t>iznosu</w:t>
      </w:r>
      <w:proofErr w:type="spellEnd"/>
      <w:r w:rsidR="004672FA">
        <w:t xml:space="preserve"> od </w:t>
      </w:r>
      <w:r w:rsidR="00BB3B9F">
        <w:t xml:space="preserve">223.650,00 </w:t>
      </w:r>
      <w:proofErr w:type="spellStart"/>
      <w:r w:rsidR="00BB3B9F">
        <w:t>eura</w:t>
      </w:r>
      <w:proofErr w:type="spellEnd"/>
      <w:r w:rsidR="004672FA">
        <w:t xml:space="preserve">. </w:t>
      </w:r>
      <w:proofErr w:type="spellStart"/>
      <w:r w:rsidR="004672FA">
        <w:t>Najveći</w:t>
      </w:r>
      <w:proofErr w:type="spellEnd"/>
      <w:r w:rsidR="004672FA">
        <w:t xml:space="preserve"> </w:t>
      </w:r>
      <w:proofErr w:type="spellStart"/>
      <w:r w:rsidR="004672FA">
        <w:t>dio</w:t>
      </w:r>
      <w:proofErr w:type="spellEnd"/>
      <w:r w:rsidR="009A005A">
        <w:t xml:space="preserve"> </w:t>
      </w:r>
      <w:proofErr w:type="spellStart"/>
      <w:r w:rsidR="009A005A">
        <w:t>planiranih</w:t>
      </w:r>
      <w:proofErr w:type="spellEnd"/>
      <w:r w:rsidR="009A005A">
        <w:t xml:space="preserve"> </w:t>
      </w:r>
      <w:proofErr w:type="spellStart"/>
      <w:r w:rsidR="009A005A">
        <w:t>sredstava</w:t>
      </w:r>
      <w:proofErr w:type="spellEnd"/>
      <w:r w:rsidR="009A005A">
        <w:t xml:space="preserve"> </w:t>
      </w:r>
      <w:proofErr w:type="spellStart"/>
      <w:r w:rsidR="009A005A">
        <w:t>odnosi</w:t>
      </w:r>
      <w:proofErr w:type="spellEnd"/>
      <w:r w:rsidR="009A005A">
        <w:t xml:space="preserve"> se </w:t>
      </w:r>
      <w:proofErr w:type="spellStart"/>
      <w:r w:rsidR="009A005A">
        <w:t>na</w:t>
      </w:r>
      <w:proofErr w:type="spellEnd"/>
      <w:r w:rsidR="009A005A">
        <w:t xml:space="preserve"> </w:t>
      </w:r>
      <w:proofErr w:type="spellStart"/>
      <w:r w:rsidR="009A005A">
        <w:t>kapitalne</w:t>
      </w:r>
      <w:proofErr w:type="spellEnd"/>
      <w:r w:rsidR="009A005A">
        <w:t xml:space="preserve"> </w:t>
      </w:r>
      <w:proofErr w:type="spellStart"/>
      <w:r w:rsidR="009A005A">
        <w:t>pomoći</w:t>
      </w:r>
      <w:proofErr w:type="spellEnd"/>
      <w:r w:rsidR="009A005A">
        <w:t xml:space="preserve"> </w:t>
      </w:r>
      <w:proofErr w:type="spellStart"/>
      <w:r w:rsidR="009A005A">
        <w:t>Vodoopskrbi</w:t>
      </w:r>
      <w:proofErr w:type="spellEnd"/>
      <w:r w:rsidR="009A005A">
        <w:t xml:space="preserve"> </w:t>
      </w:r>
      <w:proofErr w:type="spellStart"/>
      <w:r w:rsidR="00363841">
        <w:t>i</w:t>
      </w:r>
      <w:proofErr w:type="spellEnd"/>
      <w:r w:rsidR="009A005A">
        <w:t xml:space="preserve"> </w:t>
      </w:r>
      <w:proofErr w:type="spellStart"/>
      <w:r w:rsidR="009A005A">
        <w:t>odvodnji</w:t>
      </w:r>
      <w:proofErr w:type="spellEnd"/>
      <w:r w:rsidR="009A005A">
        <w:t xml:space="preserve"> </w:t>
      </w:r>
      <w:proofErr w:type="spellStart"/>
      <w:r w:rsidR="009A005A">
        <w:t>Zaprešić</w:t>
      </w:r>
      <w:proofErr w:type="spellEnd"/>
      <w:r w:rsidR="009A005A">
        <w:t xml:space="preserve"> d.o.o. po </w:t>
      </w:r>
      <w:proofErr w:type="spellStart"/>
      <w:r w:rsidR="009A005A">
        <w:t>ranije</w:t>
      </w:r>
      <w:proofErr w:type="spellEnd"/>
      <w:r w:rsidR="009A005A">
        <w:t xml:space="preserve"> </w:t>
      </w:r>
      <w:proofErr w:type="spellStart"/>
      <w:r w:rsidR="009A005A">
        <w:t>preuzetim</w:t>
      </w:r>
      <w:proofErr w:type="spellEnd"/>
      <w:r w:rsidR="009A005A">
        <w:t xml:space="preserve"> </w:t>
      </w:r>
      <w:proofErr w:type="spellStart"/>
      <w:r w:rsidR="009A005A">
        <w:t>obavezama</w:t>
      </w:r>
      <w:proofErr w:type="spellEnd"/>
      <w:r w:rsidR="009A005A">
        <w:t xml:space="preserve"> po </w:t>
      </w:r>
      <w:proofErr w:type="spellStart"/>
      <w:r w:rsidR="00573A11">
        <w:t>p</w:t>
      </w:r>
      <w:r w:rsidR="009A005A">
        <w:t>rojektu</w:t>
      </w:r>
      <w:proofErr w:type="spellEnd"/>
      <w:r w:rsidR="009A005A">
        <w:t xml:space="preserve"> “</w:t>
      </w:r>
      <w:proofErr w:type="spellStart"/>
      <w:r w:rsidR="009A005A">
        <w:t>P</w:t>
      </w:r>
      <w:r w:rsidR="00363841">
        <w:t>oboljšanje</w:t>
      </w:r>
      <w:proofErr w:type="spellEnd"/>
      <w:r w:rsidR="009A005A">
        <w:t xml:space="preserve"> </w:t>
      </w:r>
      <w:proofErr w:type="spellStart"/>
      <w:r w:rsidR="009A005A">
        <w:t>vodnokomunalne</w:t>
      </w:r>
      <w:proofErr w:type="spellEnd"/>
      <w:r w:rsidR="009A005A">
        <w:t xml:space="preserve"> </w:t>
      </w:r>
      <w:proofErr w:type="spellStart"/>
      <w:r w:rsidR="00323112">
        <w:t>infrastruk</w:t>
      </w:r>
      <w:r w:rsidR="00C37785">
        <w:t>ture</w:t>
      </w:r>
      <w:proofErr w:type="spellEnd"/>
      <w:r w:rsidR="00C37785">
        <w:t xml:space="preserve"> </w:t>
      </w:r>
      <w:proofErr w:type="spellStart"/>
      <w:r w:rsidR="00C37785">
        <w:t>aglomeracije</w:t>
      </w:r>
      <w:proofErr w:type="spellEnd"/>
      <w:r w:rsidR="00C37785">
        <w:t xml:space="preserve"> </w:t>
      </w:r>
      <w:proofErr w:type="spellStart"/>
      <w:r w:rsidR="00C37785">
        <w:t>Zaprešić</w:t>
      </w:r>
      <w:proofErr w:type="spellEnd"/>
      <w:r w:rsidR="00C37785">
        <w:t xml:space="preserve">” </w:t>
      </w:r>
      <w:proofErr w:type="spellStart"/>
      <w:r w:rsidR="00C37785">
        <w:t>i</w:t>
      </w:r>
      <w:proofErr w:type="spellEnd"/>
      <w:r w:rsidR="00C37785">
        <w:t xml:space="preserve"> </w:t>
      </w:r>
      <w:proofErr w:type="spellStart"/>
      <w:r w:rsidR="00C37785">
        <w:t>temeljem</w:t>
      </w:r>
      <w:proofErr w:type="spellEnd"/>
      <w:r w:rsidR="00C37785">
        <w:t xml:space="preserve"> </w:t>
      </w:r>
      <w:proofErr w:type="spellStart"/>
      <w:r w:rsidR="00373AB8">
        <w:t>njihova</w:t>
      </w:r>
      <w:proofErr w:type="spellEnd"/>
      <w:r w:rsidR="00373AB8">
        <w:t xml:space="preserve"> </w:t>
      </w:r>
      <w:proofErr w:type="spellStart"/>
      <w:r w:rsidR="00373AB8">
        <w:t>p</w:t>
      </w:r>
      <w:r w:rsidR="00C37785">
        <w:t>rijedloga</w:t>
      </w:r>
      <w:proofErr w:type="spellEnd"/>
      <w:r w:rsidR="00C37785">
        <w:t xml:space="preserve"> </w:t>
      </w:r>
      <w:proofErr w:type="spellStart"/>
      <w:r w:rsidR="00C37785">
        <w:t>i</w:t>
      </w:r>
      <w:proofErr w:type="spellEnd"/>
      <w:r w:rsidR="00C37785">
        <w:t xml:space="preserve"> </w:t>
      </w:r>
      <w:proofErr w:type="spellStart"/>
      <w:r w:rsidR="00573A11">
        <w:t>t</w:t>
      </w:r>
      <w:r w:rsidR="00C37785">
        <w:t>roškovnika</w:t>
      </w:r>
      <w:proofErr w:type="spellEnd"/>
      <w:r w:rsidR="00C37785">
        <w:t xml:space="preserve"> </w:t>
      </w:r>
      <w:proofErr w:type="spellStart"/>
      <w:r w:rsidR="006A0517">
        <w:t>P</w:t>
      </w:r>
      <w:r w:rsidR="00C37785">
        <w:t>rograma</w:t>
      </w:r>
      <w:proofErr w:type="spellEnd"/>
      <w:r w:rsidR="00C37785">
        <w:t xml:space="preserve"> </w:t>
      </w:r>
      <w:proofErr w:type="spellStart"/>
      <w:r w:rsidR="00C37785">
        <w:t>građenja</w:t>
      </w:r>
      <w:proofErr w:type="spellEnd"/>
      <w:r w:rsidR="00C37785">
        <w:t xml:space="preserve"> </w:t>
      </w:r>
      <w:proofErr w:type="spellStart"/>
      <w:r w:rsidR="00C37785">
        <w:t>i</w:t>
      </w:r>
      <w:proofErr w:type="spellEnd"/>
      <w:r w:rsidR="00C37785">
        <w:t xml:space="preserve"> </w:t>
      </w:r>
      <w:proofErr w:type="spellStart"/>
      <w:r w:rsidR="00C37785">
        <w:t>održavanja</w:t>
      </w:r>
      <w:proofErr w:type="spellEnd"/>
      <w:r w:rsidR="00C37785">
        <w:t xml:space="preserve"> </w:t>
      </w:r>
      <w:proofErr w:type="spellStart"/>
      <w:r w:rsidR="00C37785">
        <w:t>komunalnih</w:t>
      </w:r>
      <w:proofErr w:type="spellEnd"/>
      <w:r w:rsidR="00C37785">
        <w:t xml:space="preserve"> </w:t>
      </w:r>
      <w:proofErr w:type="spellStart"/>
      <w:r w:rsidR="00C37785">
        <w:t>vodnih</w:t>
      </w:r>
      <w:proofErr w:type="spellEnd"/>
      <w:r w:rsidR="00C37785">
        <w:t xml:space="preserve"> </w:t>
      </w:r>
      <w:proofErr w:type="spellStart"/>
      <w:r w:rsidR="00C37785">
        <w:t>građevina</w:t>
      </w:r>
      <w:proofErr w:type="spellEnd"/>
      <w:r w:rsidR="00C37785">
        <w:t xml:space="preserve"> za </w:t>
      </w:r>
      <w:proofErr w:type="spellStart"/>
      <w:r w:rsidR="00C37785">
        <w:t>planirane</w:t>
      </w:r>
      <w:proofErr w:type="spellEnd"/>
      <w:r w:rsidR="00C37785">
        <w:t xml:space="preserve"> </w:t>
      </w:r>
      <w:proofErr w:type="spellStart"/>
      <w:r w:rsidR="00C37785">
        <w:t>radove</w:t>
      </w:r>
      <w:proofErr w:type="spellEnd"/>
      <w:r w:rsidR="00C37785">
        <w:t xml:space="preserve"> u 202</w:t>
      </w:r>
      <w:r w:rsidR="00BB3B9F">
        <w:t>3</w:t>
      </w:r>
      <w:r w:rsidR="00C37785">
        <w:t xml:space="preserve">. </w:t>
      </w:r>
      <w:proofErr w:type="spellStart"/>
      <w:r w:rsidR="00C37785">
        <w:t>godini</w:t>
      </w:r>
      <w:proofErr w:type="spellEnd"/>
      <w:r w:rsidR="00C37785">
        <w:t xml:space="preserve"> </w:t>
      </w:r>
      <w:proofErr w:type="spellStart"/>
      <w:r w:rsidR="00C37785">
        <w:t>na</w:t>
      </w:r>
      <w:proofErr w:type="spellEnd"/>
      <w:r w:rsidR="00C37785">
        <w:t xml:space="preserve"> </w:t>
      </w:r>
      <w:proofErr w:type="spellStart"/>
      <w:r w:rsidR="00C37785">
        <w:t>području</w:t>
      </w:r>
      <w:proofErr w:type="spellEnd"/>
      <w:r w:rsidR="00C37785">
        <w:t xml:space="preserve"> </w:t>
      </w:r>
      <w:proofErr w:type="spellStart"/>
      <w:r w:rsidR="00C37785">
        <w:t>Općine</w:t>
      </w:r>
      <w:proofErr w:type="spellEnd"/>
      <w:r w:rsidR="00C37785">
        <w:t xml:space="preserve"> </w:t>
      </w:r>
      <w:proofErr w:type="spellStart"/>
      <w:r w:rsidR="00C37785">
        <w:t>Bistra</w:t>
      </w:r>
      <w:proofErr w:type="spellEnd"/>
      <w:r w:rsidR="00C37785">
        <w:t xml:space="preserve">. </w:t>
      </w:r>
    </w:p>
    <w:p w14:paraId="0A4057C6" w14:textId="2CBCEA11" w:rsidR="00A53C9F" w:rsidRPr="001C2F7E" w:rsidRDefault="00A53C9F" w:rsidP="007F311D">
      <w:pPr>
        <w:spacing w:after="0"/>
        <w:jc w:val="both"/>
        <w:rPr>
          <w:rFonts w:cstheme="minorHAnsi"/>
        </w:rPr>
      </w:pPr>
      <w:proofErr w:type="spellStart"/>
      <w:r w:rsidRPr="00A53C9F">
        <w:rPr>
          <w:rFonts w:cstheme="minorHAnsi"/>
          <w:u w:val="single"/>
        </w:rPr>
        <w:t>Pokazatelj</w:t>
      </w:r>
      <w:proofErr w:type="spellEnd"/>
      <w:r w:rsidRPr="00A53C9F">
        <w:rPr>
          <w:rFonts w:cstheme="minorHAnsi"/>
          <w:u w:val="single"/>
        </w:rPr>
        <w:t xml:space="preserve"> </w:t>
      </w:r>
      <w:proofErr w:type="spellStart"/>
      <w:r w:rsidRPr="00A53C9F">
        <w:rPr>
          <w:rFonts w:cstheme="minorHAnsi"/>
          <w:u w:val="single"/>
        </w:rPr>
        <w:t>uspješnosti</w:t>
      </w:r>
      <w:proofErr w:type="spellEnd"/>
      <w:r w:rsidRPr="00A53C9F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duljina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izgrađene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mreže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priključaka</w:t>
      </w:r>
      <w:proofErr w:type="spellEnd"/>
      <w:r w:rsidR="003F00F0">
        <w:rPr>
          <w:rFonts w:cstheme="minorHAnsi"/>
        </w:rPr>
        <w:t>.</w:t>
      </w:r>
    </w:p>
    <w:p w14:paraId="6DEB2EA0" w14:textId="05C67ABA" w:rsidR="00323112" w:rsidRDefault="005A0E30" w:rsidP="00735890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 w:rsidR="00323112">
        <w:t xml:space="preserve"> </w:t>
      </w:r>
      <w:proofErr w:type="spellStart"/>
      <w:r w:rsidR="003F00F0">
        <w:t>sljedeće</w:t>
      </w:r>
      <w:proofErr w:type="spellEnd"/>
      <w:r w:rsidR="00323112">
        <w:t xml:space="preserve"> </w:t>
      </w:r>
      <w:proofErr w:type="spellStart"/>
      <w:r w:rsidR="00323112">
        <w:t>kapitaln</w:t>
      </w:r>
      <w:r w:rsidR="003F00F0">
        <w:t>e</w:t>
      </w:r>
      <w:proofErr w:type="spellEnd"/>
      <w:r w:rsidR="00323112">
        <w:t xml:space="preserve"> </w:t>
      </w:r>
      <w:proofErr w:type="spellStart"/>
      <w:r w:rsidR="00323112">
        <w:t>projekt</w:t>
      </w:r>
      <w:r w:rsidR="003F00F0">
        <w:t>e</w:t>
      </w:r>
      <w:proofErr w:type="spellEnd"/>
      <w:r w:rsidR="00323112">
        <w:t>:</w:t>
      </w:r>
    </w:p>
    <w:p w14:paraId="14BC1856" w14:textId="77777777" w:rsidR="005A0E30" w:rsidRDefault="005A0E30" w:rsidP="00735890">
      <w:pPr>
        <w:spacing w:after="0" w:line="240" w:lineRule="auto"/>
        <w:jc w:val="both"/>
      </w:pPr>
    </w:p>
    <w:p w14:paraId="7268B01A" w14:textId="7EC61770" w:rsidR="004608A4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</w:t>
      </w:r>
      <w:r w:rsidR="00C37785">
        <w:t>rojekt</w:t>
      </w:r>
      <w:proofErr w:type="spellEnd"/>
      <w:r w:rsidR="00C37785">
        <w:t xml:space="preserve">: </w:t>
      </w:r>
      <w:proofErr w:type="spellStart"/>
      <w:r w:rsidR="00C37785">
        <w:t>Izgradnja</w:t>
      </w:r>
      <w:proofErr w:type="spellEnd"/>
      <w:r w:rsidR="00C37785">
        <w:t xml:space="preserve"> </w:t>
      </w:r>
      <w:proofErr w:type="spellStart"/>
      <w:r w:rsidR="00A350A9">
        <w:t>vodoopskrbnog</w:t>
      </w:r>
      <w:proofErr w:type="spellEnd"/>
      <w:r w:rsidR="00A350A9">
        <w:t xml:space="preserve"> </w:t>
      </w:r>
      <w:proofErr w:type="spellStart"/>
      <w:r w:rsidR="00A350A9">
        <w:t>sustava</w:t>
      </w:r>
      <w:proofErr w:type="spellEnd"/>
      <w:r w:rsidR="00A350A9">
        <w:t xml:space="preserve"> – </w:t>
      </w:r>
      <w:r w:rsidR="003F00F0">
        <w:t xml:space="preserve">120.260,00 </w:t>
      </w:r>
      <w:proofErr w:type="spellStart"/>
      <w:r w:rsidR="003F00F0">
        <w:t>eura</w:t>
      </w:r>
      <w:proofErr w:type="spellEnd"/>
      <w:r w:rsidR="004A0ADD">
        <w:t>,</w:t>
      </w:r>
    </w:p>
    <w:p w14:paraId="3538B894" w14:textId="20FCD40E" w:rsidR="0057610B" w:rsidRDefault="0057610B" w:rsidP="004608A4">
      <w:pPr>
        <w:numPr>
          <w:ilvl w:val="0"/>
          <w:numId w:val="18"/>
        </w:numPr>
        <w:spacing w:after="0" w:line="240" w:lineRule="auto"/>
        <w:ind w:left="1418" w:hanging="284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su</w:t>
      </w:r>
      <w:r w:rsidR="00C37785">
        <w:t>stava</w:t>
      </w:r>
      <w:proofErr w:type="spellEnd"/>
      <w:r w:rsidR="00A350A9">
        <w:t xml:space="preserve"> </w:t>
      </w:r>
      <w:proofErr w:type="spellStart"/>
      <w:r w:rsidR="00A350A9">
        <w:t>otpadnih</w:t>
      </w:r>
      <w:proofErr w:type="spellEnd"/>
      <w:r w:rsidR="00A350A9">
        <w:t xml:space="preserve"> </w:t>
      </w:r>
      <w:proofErr w:type="spellStart"/>
      <w:r w:rsidR="00A350A9">
        <w:t>voda</w:t>
      </w:r>
      <w:proofErr w:type="spellEnd"/>
      <w:r w:rsidR="00A350A9">
        <w:t xml:space="preserve"> – </w:t>
      </w:r>
      <w:r w:rsidR="003F00F0">
        <w:t xml:space="preserve">  103.390,00 </w:t>
      </w:r>
      <w:proofErr w:type="spellStart"/>
      <w:r w:rsidR="003F00F0">
        <w:t>eura</w:t>
      </w:r>
      <w:proofErr w:type="spellEnd"/>
      <w:r w:rsidR="004A0ADD">
        <w:t>.</w:t>
      </w:r>
    </w:p>
    <w:p w14:paraId="5C0DC53A" w14:textId="77777777" w:rsidR="006F1D61" w:rsidRDefault="006F1D61" w:rsidP="006F1D61">
      <w:pPr>
        <w:spacing w:after="0" w:line="240" w:lineRule="auto"/>
        <w:ind w:left="1418"/>
        <w:jc w:val="both"/>
      </w:pPr>
    </w:p>
    <w:p w14:paraId="17543C82" w14:textId="359D58A5" w:rsidR="006F1D61" w:rsidRDefault="006F1D61" w:rsidP="006F1D61">
      <w:pPr>
        <w:spacing w:after="0" w:line="240" w:lineRule="auto"/>
        <w:jc w:val="both"/>
        <w:rPr>
          <w:b/>
        </w:rPr>
      </w:pPr>
      <w:r w:rsidRPr="006F1D61">
        <w:rPr>
          <w:b/>
        </w:rPr>
        <w:t xml:space="preserve">Program 1027: </w:t>
      </w:r>
      <w:proofErr w:type="spellStart"/>
      <w:r w:rsidRPr="006F1D61">
        <w:rPr>
          <w:b/>
        </w:rPr>
        <w:t>Prostorno</w:t>
      </w:r>
      <w:proofErr w:type="spellEnd"/>
      <w:r w:rsidRPr="006F1D61">
        <w:rPr>
          <w:b/>
        </w:rPr>
        <w:t xml:space="preserve"> </w:t>
      </w:r>
      <w:proofErr w:type="spellStart"/>
      <w:r w:rsidRPr="006F1D61">
        <w:rPr>
          <w:b/>
        </w:rPr>
        <w:t>uređenje</w:t>
      </w:r>
      <w:proofErr w:type="spellEnd"/>
      <w:r w:rsidRPr="006F1D61">
        <w:rPr>
          <w:b/>
        </w:rPr>
        <w:t xml:space="preserve"> </w:t>
      </w:r>
      <w:proofErr w:type="spellStart"/>
      <w:r w:rsidRPr="006F1D61">
        <w:rPr>
          <w:b/>
        </w:rPr>
        <w:t>i</w:t>
      </w:r>
      <w:proofErr w:type="spellEnd"/>
      <w:r w:rsidRPr="006F1D61">
        <w:rPr>
          <w:b/>
        </w:rPr>
        <w:t xml:space="preserve"> </w:t>
      </w:r>
      <w:proofErr w:type="spellStart"/>
      <w:r w:rsidRPr="006F1D61">
        <w:rPr>
          <w:b/>
        </w:rPr>
        <w:t>izgradnja</w:t>
      </w:r>
      <w:proofErr w:type="spellEnd"/>
      <w:r w:rsidRPr="006F1D61">
        <w:rPr>
          <w:b/>
        </w:rPr>
        <w:t xml:space="preserve"> </w:t>
      </w:r>
      <w:proofErr w:type="spellStart"/>
      <w:r w:rsidRPr="006F1D61">
        <w:rPr>
          <w:b/>
        </w:rPr>
        <w:t>općine</w:t>
      </w:r>
      <w:proofErr w:type="spellEnd"/>
      <w:r w:rsidR="005E2D79">
        <w:rPr>
          <w:b/>
        </w:rPr>
        <w:t xml:space="preserve">- 78.550,00 </w:t>
      </w:r>
      <w:proofErr w:type="spellStart"/>
      <w:r w:rsidR="005E2D79">
        <w:rPr>
          <w:b/>
        </w:rPr>
        <w:t>eura</w:t>
      </w:r>
      <w:proofErr w:type="spellEnd"/>
      <w:r w:rsidRPr="006F1D61">
        <w:rPr>
          <w:b/>
        </w:rPr>
        <w:t xml:space="preserve"> </w:t>
      </w:r>
    </w:p>
    <w:p w14:paraId="15A1F310" w14:textId="4938F3B3" w:rsidR="006F1D61" w:rsidRDefault="002C7BC5" w:rsidP="006F1D61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6F1D61" w:rsidRPr="00353D43">
        <w:rPr>
          <w:u w:val="single"/>
        </w:rPr>
        <w:t xml:space="preserve"> </w:t>
      </w:r>
      <w:proofErr w:type="spellStart"/>
      <w:r w:rsidR="006F1D61" w:rsidRPr="00353D43">
        <w:rPr>
          <w:u w:val="single"/>
        </w:rPr>
        <w:t>Programa</w:t>
      </w:r>
      <w:proofErr w:type="spellEnd"/>
      <w:r w:rsidR="006A0517">
        <w:rPr>
          <w:u w:val="single"/>
        </w:rPr>
        <w:t xml:space="preserve"> </w:t>
      </w:r>
      <w:r>
        <w:t xml:space="preserve">- </w:t>
      </w:r>
      <w:proofErr w:type="spellStart"/>
      <w:r w:rsidR="00741510">
        <w:t>Osnovni</w:t>
      </w:r>
      <w:proofErr w:type="spellEnd"/>
      <w:r w:rsidR="00741510">
        <w:t xml:space="preserve"> </w:t>
      </w:r>
      <w:proofErr w:type="spellStart"/>
      <w:r w:rsidR="00741510">
        <w:t>c</w:t>
      </w:r>
      <w:r>
        <w:t>ilj</w:t>
      </w:r>
      <w:proofErr w:type="spellEnd"/>
      <w:r w:rsidR="006F1D61">
        <w:t xml:space="preserve"> </w:t>
      </w:r>
      <w:proofErr w:type="spellStart"/>
      <w:r w:rsidR="00A56E20">
        <w:t>p</w:t>
      </w:r>
      <w:r w:rsidR="006F1D61">
        <w:t>rograma</w:t>
      </w:r>
      <w:proofErr w:type="spellEnd"/>
      <w:r w:rsidR="006F1D61">
        <w:t xml:space="preserve"> </w:t>
      </w:r>
      <w:proofErr w:type="spellStart"/>
      <w:r w:rsidR="006F1D61">
        <w:t>prostornog</w:t>
      </w:r>
      <w:proofErr w:type="spellEnd"/>
      <w:r w:rsidR="006F1D61">
        <w:t xml:space="preserve"> </w:t>
      </w:r>
      <w:proofErr w:type="spellStart"/>
      <w:r w:rsidR="006F1D61">
        <w:t>uređenja</w:t>
      </w:r>
      <w:proofErr w:type="spellEnd"/>
      <w:r w:rsidR="006F1D61">
        <w:t xml:space="preserve"> </w:t>
      </w:r>
      <w:proofErr w:type="spellStart"/>
      <w:r w:rsidR="006F1D61">
        <w:t>i</w:t>
      </w:r>
      <w:proofErr w:type="spellEnd"/>
      <w:r w:rsidR="006F1D61">
        <w:t xml:space="preserve"> </w:t>
      </w:r>
      <w:proofErr w:type="spellStart"/>
      <w:r w:rsidR="006F1D61">
        <w:t>izgradnje</w:t>
      </w:r>
      <w:proofErr w:type="spellEnd"/>
      <w:r w:rsidR="006F1D61">
        <w:t xml:space="preserve"> </w:t>
      </w:r>
      <w:proofErr w:type="spellStart"/>
      <w:r w:rsidR="006F1D61">
        <w:t>Općine</w:t>
      </w:r>
      <w:proofErr w:type="spellEnd"/>
      <w:r w:rsidR="006F1D61">
        <w:t xml:space="preserve"> je </w:t>
      </w:r>
      <w:proofErr w:type="spellStart"/>
      <w:r w:rsidR="006F1D61">
        <w:t>donošenje</w:t>
      </w:r>
      <w:proofErr w:type="spellEnd"/>
      <w:r w:rsidR="006F1D61">
        <w:t xml:space="preserve"> </w:t>
      </w:r>
      <w:proofErr w:type="spellStart"/>
      <w:r w:rsidR="006F1D61">
        <w:t>mjera</w:t>
      </w:r>
      <w:proofErr w:type="spellEnd"/>
      <w:r w:rsidR="006F1D61">
        <w:t xml:space="preserve"> </w:t>
      </w:r>
      <w:proofErr w:type="spellStart"/>
      <w:r w:rsidR="006F1D61">
        <w:t>i</w:t>
      </w:r>
      <w:proofErr w:type="spellEnd"/>
      <w:r w:rsidR="006F1D61">
        <w:t xml:space="preserve"> </w:t>
      </w:r>
      <w:proofErr w:type="spellStart"/>
      <w:r w:rsidR="006F1D61">
        <w:t>provođenje</w:t>
      </w:r>
      <w:proofErr w:type="spellEnd"/>
      <w:r w:rsidR="006F1D61">
        <w:t xml:space="preserve"> </w:t>
      </w:r>
      <w:proofErr w:type="spellStart"/>
      <w:r w:rsidR="006F1D61">
        <w:t>postupaka</w:t>
      </w:r>
      <w:proofErr w:type="spellEnd"/>
      <w:r w:rsidR="006F1D61">
        <w:t xml:space="preserve"> </w:t>
      </w:r>
      <w:proofErr w:type="spellStart"/>
      <w:r w:rsidR="006F1D61">
        <w:t>izrade</w:t>
      </w:r>
      <w:proofErr w:type="spellEnd"/>
      <w:r w:rsidR="006F1D61">
        <w:t xml:space="preserve"> </w:t>
      </w:r>
      <w:proofErr w:type="spellStart"/>
      <w:r w:rsidR="006F1D61">
        <w:t>prostorno</w:t>
      </w:r>
      <w:proofErr w:type="spellEnd"/>
      <w:r w:rsidR="006F1D61">
        <w:t xml:space="preserve"> – </w:t>
      </w:r>
      <w:proofErr w:type="spellStart"/>
      <w:r w:rsidR="006F1D61">
        <w:t>planske</w:t>
      </w:r>
      <w:proofErr w:type="spellEnd"/>
      <w:r w:rsidR="00885C4F">
        <w:t xml:space="preserve"> </w:t>
      </w:r>
      <w:proofErr w:type="spellStart"/>
      <w:r w:rsidR="00885C4F">
        <w:t>i</w:t>
      </w:r>
      <w:proofErr w:type="spellEnd"/>
      <w:r w:rsidR="00885C4F">
        <w:t xml:space="preserve"> </w:t>
      </w:r>
      <w:proofErr w:type="spellStart"/>
      <w:r w:rsidR="00885C4F">
        <w:t>projektne</w:t>
      </w:r>
      <w:proofErr w:type="spellEnd"/>
      <w:r w:rsidR="006F1D61">
        <w:t xml:space="preserve"> </w:t>
      </w:r>
      <w:proofErr w:type="spellStart"/>
      <w:r w:rsidR="006F1D61">
        <w:t>dokumentacije</w:t>
      </w:r>
      <w:proofErr w:type="spellEnd"/>
      <w:r w:rsidR="006F1D61">
        <w:t xml:space="preserve"> u </w:t>
      </w:r>
      <w:proofErr w:type="spellStart"/>
      <w:r w:rsidR="006F1D61">
        <w:t>svrhu</w:t>
      </w:r>
      <w:proofErr w:type="spellEnd"/>
      <w:r w:rsidR="006F1D61">
        <w:t xml:space="preserve"> </w:t>
      </w:r>
      <w:proofErr w:type="spellStart"/>
      <w:r w:rsidR="006F1D61">
        <w:t>učinkovitijeg</w:t>
      </w:r>
      <w:proofErr w:type="spellEnd"/>
      <w:r w:rsidR="006F1D61">
        <w:t xml:space="preserve"> </w:t>
      </w:r>
      <w:proofErr w:type="spellStart"/>
      <w:r w:rsidR="006F1D61">
        <w:t>gospodarenja</w:t>
      </w:r>
      <w:proofErr w:type="spellEnd"/>
      <w:r w:rsidR="006F1D61">
        <w:t xml:space="preserve"> </w:t>
      </w:r>
      <w:proofErr w:type="spellStart"/>
      <w:r w:rsidR="006F1D61">
        <w:t>prostorom</w:t>
      </w:r>
      <w:proofErr w:type="spellEnd"/>
      <w:r w:rsidR="006F1D61">
        <w:t xml:space="preserve">, </w:t>
      </w:r>
      <w:proofErr w:type="spellStart"/>
      <w:r w:rsidR="006F1D61">
        <w:t>bolje</w:t>
      </w:r>
      <w:proofErr w:type="spellEnd"/>
      <w:r w:rsidR="006F1D61">
        <w:t xml:space="preserve"> </w:t>
      </w:r>
      <w:proofErr w:type="spellStart"/>
      <w:r w:rsidR="006F1D61">
        <w:t>iskoristivosti</w:t>
      </w:r>
      <w:proofErr w:type="spellEnd"/>
      <w:r w:rsidR="006F1D61">
        <w:t xml:space="preserve"> </w:t>
      </w:r>
      <w:proofErr w:type="spellStart"/>
      <w:r w:rsidR="006F1D61">
        <w:t>prirodnih</w:t>
      </w:r>
      <w:proofErr w:type="spellEnd"/>
      <w:r w:rsidR="006F1D61">
        <w:t xml:space="preserve"> </w:t>
      </w:r>
      <w:proofErr w:type="spellStart"/>
      <w:r w:rsidR="006F1D61">
        <w:t>izvora</w:t>
      </w:r>
      <w:proofErr w:type="spellEnd"/>
      <w:r w:rsidR="006F1D61">
        <w:t xml:space="preserve">, </w:t>
      </w:r>
      <w:proofErr w:type="spellStart"/>
      <w:r w:rsidR="006F1D61">
        <w:t>bržeg</w:t>
      </w:r>
      <w:proofErr w:type="spellEnd"/>
      <w:r w:rsidR="006F1D61">
        <w:t xml:space="preserve"> </w:t>
      </w:r>
      <w:proofErr w:type="spellStart"/>
      <w:r w:rsidR="006F1D61">
        <w:t>i</w:t>
      </w:r>
      <w:proofErr w:type="spellEnd"/>
      <w:r w:rsidR="006F1D61">
        <w:t xml:space="preserve"> </w:t>
      </w:r>
      <w:proofErr w:type="spellStart"/>
      <w:r w:rsidR="006F1D61">
        <w:t>usklađenijeg</w:t>
      </w:r>
      <w:proofErr w:type="spellEnd"/>
      <w:r w:rsidR="006F1D61">
        <w:t xml:space="preserve"> </w:t>
      </w:r>
      <w:proofErr w:type="spellStart"/>
      <w:r w:rsidR="006F1D61">
        <w:t>razvoja</w:t>
      </w:r>
      <w:proofErr w:type="spellEnd"/>
      <w:r w:rsidR="006F1D61">
        <w:t xml:space="preserve"> </w:t>
      </w:r>
      <w:proofErr w:type="spellStart"/>
      <w:r w:rsidR="006F1D61">
        <w:t>naselja</w:t>
      </w:r>
      <w:proofErr w:type="spellEnd"/>
      <w:r w:rsidR="006F1D61">
        <w:t xml:space="preserve"> s </w:t>
      </w:r>
      <w:proofErr w:type="spellStart"/>
      <w:r w:rsidR="006F1D61">
        <w:t>ciljem</w:t>
      </w:r>
      <w:proofErr w:type="spellEnd"/>
      <w:r w:rsidR="006F1D61">
        <w:t xml:space="preserve"> </w:t>
      </w:r>
      <w:proofErr w:type="spellStart"/>
      <w:r w:rsidR="006F1D61">
        <w:t>ostvarenja</w:t>
      </w:r>
      <w:proofErr w:type="spellEnd"/>
      <w:r w:rsidR="006F1D61">
        <w:t xml:space="preserve"> </w:t>
      </w:r>
      <w:proofErr w:type="spellStart"/>
      <w:r w:rsidR="006F1D61">
        <w:t>održivog</w:t>
      </w:r>
      <w:proofErr w:type="spellEnd"/>
      <w:r w:rsidR="006F1D61">
        <w:t xml:space="preserve"> </w:t>
      </w:r>
      <w:proofErr w:type="spellStart"/>
      <w:r w:rsidR="006F1D61">
        <w:t>razvoja</w:t>
      </w:r>
      <w:proofErr w:type="spellEnd"/>
      <w:r w:rsidR="006F1D61">
        <w:t xml:space="preserve"> </w:t>
      </w:r>
      <w:proofErr w:type="spellStart"/>
      <w:r w:rsidR="006F1D61">
        <w:t>cijelog</w:t>
      </w:r>
      <w:proofErr w:type="spellEnd"/>
      <w:r w:rsidR="006F1D61">
        <w:t xml:space="preserve"> </w:t>
      </w:r>
      <w:proofErr w:type="spellStart"/>
      <w:r w:rsidR="006F1D61">
        <w:t>područja</w:t>
      </w:r>
      <w:proofErr w:type="spellEnd"/>
      <w:r w:rsidR="006F1D61">
        <w:t xml:space="preserve"> </w:t>
      </w:r>
      <w:proofErr w:type="spellStart"/>
      <w:r w:rsidR="006F1D61">
        <w:t>Općine</w:t>
      </w:r>
      <w:proofErr w:type="spellEnd"/>
      <w:r w:rsidR="006F1D61">
        <w:t xml:space="preserve"> </w:t>
      </w:r>
      <w:proofErr w:type="spellStart"/>
      <w:r w:rsidR="006F1D61">
        <w:t>Bistra</w:t>
      </w:r>
      <w:proofErr w:type="spellEnd"/>
      <w:r w:rsidR="006F1D61">
        <w:t xml:space="preserve">. </w:t>
      </w:r>
      <w:proofErr w:type="spellStart"/>
      <w:r w:rsidR="00741510">
        <w:t>Poseban</w:t>
      </w:r>
      <w:proofErr w:type="spellEnd"/>
      <w:r w:rsidR="00741510">
        <w:t xml:space="preserve"> </w:t>
      </w:r>
      <w:proofErr w:type="spellStart"/>
      <w:r w:rsidR="00741510">
        <w:t>cilj</w:t>
      </w:r>
      <w:proofErr w:type="spellEnd"/>
      <w:r w:rsidR="00741510">
        <w:t xml:space="preserve"> je </w:t>
      </w:r>
      <w:proofErr w:type="spellStart"/>
      <w:r w:rsidR="00741510">
        <w:t>izrada</w:t>
      </w:r>
      <w:proofErr w:type="spellEnd"/>
      <w:r w:rsidR="00741510">
        <w:t xml:space="preserve"> </w:t>
      </w:r>
      <w:proofErr w:type="spellStart"/>
      <w:r w:rsidR="00741510">
        <w:t>geodetskih</w:t>
      </w:r>
      <w:proofErr w:type="spellEnd"/>
      <w:r w:rsidR="00741510">
        <w:t xml:space="preserve"> </w:t>
      </w:r>
      <w:proofErr w:type="spellStart"/>
      <w:r w:rsidR="00741510">
        <w:t>elaborat</w:t>
      </w:r>
      <w:r w:rsidR="005E2D79">
        <w:t>a</w:t>
      </w:r>
      <w:proofErr w:type="spellEnd"/>
      <w:r w:rsidR="00741510">
        <w:t xml:space="preserve"> za </w:t>
      </w:r>
      <w:proofErr w:type="spellStart"/>
      <w:r w:rsidR="00741510">
        <w:t>evidentiranje</w:t>
      </w:r>
      <w:proofErr w:type="spellEnd"/>
      <w:r w:rsidR="00741510">
        <w:t xml:space="preserve"> </w:t>
      </w:r>
      <w:proofErr w:type="spellStart"/>
      <w:r w:rsidR="00741510">
        <w:t>nerazvrstanih</w:t>
      </w:r>
      <w:proofErr w:type="spellEnd"/>
      <w:r w:rsidR="00741510">
        <w:t xml:space="preserve"> cesta </w:t>
      </w:r>
      <w:proofErr w:type="spellStart"/>
      <w:r w:rsidR="00741510">
        <w:t>i</w:t>
      </w:r>
      <w:proofErr w:type="spellEnd"/>
      <w:r w:rsidR="00741510">
        <w:t xml:space="preserve"> </w:t>
      </w:r>
      <w:proofErr w:type="spellStart"/>
      <w:r w:rsidR="00741510">
        <w:t>rješavanje</w:t>
      </w:r>
      <w:proofErr w:type="spellEnd"/>
      <w:r w:rsidR="00741510">
        <w:t xml:space="preserve"> </w:t>
      </w:r>
      <w:proofErr w:type="spellStart"/>
      <w:r w:rsidR="00741510">
        <w:t>imovinsko</w:t>
      </w:r>
      <w:proofErr w:type="spellEnd"/>
      <w:r w:rsidR="00741510">
        <w:t xml:space="preserve"> </w:t>
      </w:r>
      <w:proofErr w:type="spellStart"/>
      <w:r w:rsidR="00741510">
        <w:t>pravnih</w:t>
      </w:r>
      <w:proofErr w:type="spellEnd"/>
      <w:r w:rsidR="00741510">
        <w:t xml:space="preserve"> </w:t>
      </w:r>
      <w:proofErr w:type="spellStart"/>
      <w:r w:rsidR="00741510">
        <w:t>odnosa</w:t>
      </w:r>
      <w:proofErr w:type="spellEnd"/>
      <w:r w:rsidR="00741510">
        <w:t xml:space="preserve"> za </w:t>
      </w:r>
      <w:proofErr w:type="spellStart"/>
      <w:r w:rsidR="00741510">
        <w:t>nekretnine</w:t>
      </w:r>
      <w:proofErr w:type="spellEnd"/>
      <w:r w:rsidR="00741510">
        <w:t>.</w:t>
      </w:r>
    </w:p>
    <w:p w14:paraId="00F66A42" w14:textId="77AC9D3B" w:rsidR="006F1D61" w:rsidRDefault="006F1D61" w:rsidP="006F1D61">
      <w:pPr>
        <w:spacing w:after="0" w:line="240" w:lineRule="auto"/>
        <w:jc w:val="both"/>
      </w:pPr>
      <w:proofErr w:type="spellStart"/>
      <w:r w:rsidRPr="00353D43">
        <w:rPr>
          <w:u w:val="single"/>
        </w:rPr>
        <w:t>Zakonska</w:t>
      </w:r>
      <w:proofErr w:type="spellEnd"/>
      <w:r w:rsidRPr="00353D43">
        <w:rPr>
          <w:u w:val="single"/>
        </w:rPr>
        <w:t xml:space="preserve"> </w:t>
      </w:r>
      <w:proofErr w:type="spellStart"/>
      <w:r w:rsidRPr="00353D43">
        <w:rPr>
          <w:u w:val="single"/>
        </w:rPr>
        <w:t>osnova</w:t>
      </w:r>
      <w:proofErr w:type="spellEnd"/>
      <w:r>
        <w:t xml:space="preserve"> </w:t>
      </w:r>
      <w:r w:rsidR="00741510">
        <w:t>–</w:t>
      </w:r>
      <w:r>
        <w:t xml:space="preserve"> </w:t>
      </w:r>
      <w:proofErr w:type="spellStart"/>
      <w:r w:rsidR="00741510">
        <w:t>Zakon</w:t>
      </w:r>
      <w:proofErr w:type="spellEnd"/>
      <w:r w:rsidR="00741510">
        <w:t xml:space="preserve"> o </w:t>
      </w:r>
      <w:proofErr w:type="spellStart"/>
      <w:r w:rsidR="00741510">
        <w:t>gradnji</w:t>
      </w:r>
      <w:proofErr w:type="spellEnd"/>
      <w:r w:rsidR="00741510">
        <w:t xml:space="preserve"> (“</w:t>
      </w:r>
      <w:proofErr w:type="spellStart"/>
      <w:r w:rsidR="00741510">
        <w:t>Narodne</w:t>
      </w:r>
      <w:proofErr w:type="spellEnd"/>
      <w:r w:rsidR="00741510">
        <w:t xml:space="preserve"> novine”</w:t>
      </w:r>
      <w:r w:rsidR="001A624A">
        <w:t xml:space="preserve"> </w:t>
      </w:r>
      <w:proofErr w:type="spellStart"/>
      <w:r w:rsidR="001A624A">
        <w:t>broj</w:t>
      </w:r>
      <w:proofErr w:type="spellEnd"/>
      <w:r w:rsidR="00741510">
        <w:t xml:space="preserve"> 153/13, 20/17, 39/19, 125/19</w:t>
      </w:r>
      <w:r w:rsidR="001A624A">
        <w:t xml:space="preserve"> </w:t>
      </w:r>
      <w:r w:rsidR="00741510">
        <w:t>)</w:t>
      </w:r>
      <w:r w:rsidR="000F5A56">
        <w:t>,</w:t>
      </w:r>
      <w:r w:rsidR="00741510">
        <w:t xml:space="preserve"> </w:t>
      </w:r>
      <w:proofErr w:type="spellStart"/>
      <w:r w:rsidRPr="00E178B2">
        <w:rPr>
          <w:rStyle w:val="pt-zadanifontodlomka-000009"/>
          <w:rFonts w:cstheme="minorHAnsi"/>
        </w:rPr>
        <w:t>Zakon</w:t>
      </w:r>
      <w:proofErr w:type="spellEnd"/>
      <w:r w:rsidRPr="00E178B2">
        <w:rPr>
          <w:rStyle w:val="pt-zadanifontodlomka-000009"/>
          <w:rFonts w:cstheme="minorHAnsi"/>
        </w:rPr>
        <w:t xml:space="preserve"> o </w:t>
      </w:r>
      <w:proofErr w:type="spellStart"/>
      <w:r w:rsidR="00741510">
        <w:rPr>
          <w:rStyle w:val="pt-zadanifontodlomka-000009"/>
          <w:rFonts w:cstheme="minorHAnsi"/>
        </w:rPr>
        <w:t>vlasništvu</w:t>
      </w:r>
      <w:proofErr w:type="spellEnd"/>
      <w:r w:rsidR="00741510">
        <w:rPr>
          <w:rStyle w:val="pt-zadanifontodlomka-000009"/>
          <w:rFonts w:cstheme="minorHAnsi"/>
        </w:rPr>
        <w:t xml:space="preserve"> </w:t>
      </w:r>
      <w:proofErr w:type="spellStart"/>
      <w:r w:rsidR="00581AB9">
        <w:rPr>
          <w:rStyle w:val="pt-zadanifontodlomka-000009"/>
          <w:rFonts w:cstheme="minorHAnsi"/>
        </w:rPr>
        <w:t>i</w:t>
      </w:r>
      <w:proofErr w:type="spellEnd"/>
      <w:r w:rsidR="00741510">
        <w:rPr>
          <w:rStyle w:val="pt-zadanifontodlomka-000009"/>
          <w:rFonts w:cstheme="minorHAnsi"/>
        </w:rPr>
        <w:t xml:space="preserve"> </w:t>
      </w:r>
      <w:proofErr w:type="spellStart"/>
      <w:r w:rsidR="00741510">
        <w:rPr>
          <w:rStyle w:val="pt-zadanifontodlomka-000009"/>
          <w:rFonts w:cstheme="minorHAnsi"/>
        </w:rPr>
        <w:t>drugim</w:t>
      </w:r>
      <w:proofErr w:type="spellEnd"/>
      <w:r w:rsidR="00741510">
        <w:rPr>
          <w:rStyle w:val="pt-zadanifontodlomka-000009"/>
          <w:rFonts w:cstheme="minorHAnsi"/>
        </w:rPr>
        <w:t xml:space="preserve"> </w:t>
      </w:r>
      <w:proofErr w:type="spellStart"/>
      <w:r w:rsidR="00741510">
        <w:rPr>
          <w:rStyle w:val="pt-zadanifontodlomka-000009"/>
          <w:rFonts w:cstheme="minorHAnsi"/>
        </w:rPr>
        <w:t>stvarnim</w:t>
      </w:r>
      <w:proofErr w:type="spellEnd"/>
      <w:r w:rsidR="00741510">
        <w:rPr>
          <w:rStyle w:val="pt-zadanifontodlomka-000009"/>
          <w:rFonts w:cstheme="minorHAnsi"/>
        </w:rPr>
        <w:t xml:space="preserve"> </w:t>
      </w:r>
      <w:proofErr w:type="spellStart"/>
      <w:r w:rsidR="00741510">
        <w:rPr>
          <w:rStyle w:val="pt-zadanifontodlomka-000009"/>
          <w:rFonts w:cstheme="minorHAnsi"/>
        </w:rPr>
        <w:t>pravima</w:t>
      </w:r>
      <w:proofErr w:type="spellEnd"/>
      <w:r w:rsidR="00741510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(„</w:t>
      </w:r>
      <w:proofErr w:type="spellStart"/>
      <w:r w:rsidRPr="00E178B2">
        <w:rPr>
          <w:rStyle w:val="pt-zadanifontodlomka-000009"/>
          <w:rFonts w:cstheme="minorHAnsi"/>
        </w:rPr>
        <w:t>Narodne</w:t>
      </w:r>
      <w:proofErr w:type="spellEnd"/>
      <w:r w:rsidRPr="00E178B2">
        <w:rPr>
          <w:rStyle w:val="pt-zadanifontodlomka-000009"/>
          <w:rFonts w:cstheme="minorHAnsi"/>
        </w:rPr>
        <w:t xml:space="preserve"> novine“ </w:t>
      </w:r>
      <w:proofErr w:type="spellStart"/>
      <w:r w:rsidRPr="00E178B2">
        <w:rPr>
          <w:rStyle w:val="pt-zadanifontodlomka-000009"/>
          <w:rFonts w:cstheme="minorHAnsi"/>
        </w:rPr>
        <w:t>br</w:t>
      </w:r>
      <w:r w:rsidR="001A624A">
        <w:rPr>
          <w:rStyle w:val="pt-zadanifontodlomka-000009"/>
          <w:rFonts w:cstheme="minorHAnsi"/>
        </w:rPr>
        <w:t>oj</w:t>
      </w:r>
      <w:proofErr w:type="spellEnd"/>
      <w:r w:rsidR="001A624A">
        <w:rPr>
          <w:rStyle w:val="pt-zadanifontodlomka-000009"/>
          <w:rFonts w:cstheme="minorHAnsi"/>
        </w:rPr>
        <w:t xml:space="preserve"> </w:t>
      </w:r>
      <w:r w:rsidR="00741510">
        <w:rPr>
          <w:rStyle w:val="pt-zadanifontodlomka-000009"/>
          <w:rFonts w:cstheme="minorHAnsi"/>
        </w:rPr>
        <w:t>91/96, 68/98, 137/99, 22/00, 73/00, 129/00, 114/01</w:t>
      </w:r>
      <w:r w:rsidRPr="00E178B2">
        <w:rPr>
          <w:rStyle w:val="pt-zadanifontodlomka-000009"/>
          <w:rFonts w:cstheme="minorHAnsi"/>
        </w:rPr>
        <w:t>,</w:t>
      </w:r>
      <w:r w:rsidR="00741510">
        <w:rPr>
          <w:rStyle w:val="pt-zadanifontodlomka-000009"/>
          <w:rFonts w:cstheme="minorHAnsi"/>
        </w:rPr>
        <w:t xml:space="preserve"> 79/06, 141/06, 146/08, 38/09, 153/09, 143/12</w:t>
      </w:r>
      <w:r w:rsidR="00581AB9">
        <w:rPr>
          <w:rStyle w:val="pt-zadanifontodlomka-000009"/>
          <w:rFonts w:cstheme="minorHAnsi"/>
        </w:rPr>
        <w:t>, 152/14</w:t>
      </w:r>
      <w:r w:rsidR="00A56E20">
        <w:rPr>
          <w:rStyle w:val="pt-zadanifontodlomka-000009"/>
          <w:rFonts w:cstheme="minorHAnsi"/>
        </w:rPr>
        <w:t>, 81/15, 94/17</w:t>
      </w:r>
      <w:r w:rsidR="001A624A">
        <w:rPr>
          <w:rStyle w:val="pt-zadanifontodlomka-000009"/>
          <w:rFonts w:cstheme="minorHAnsi"/>
        </w:rPr>
        <w:t xml:space="preserve"> </w:t>
      </w:r>
      <w:r w:rsidR="00581AB9">
        <w:rPr>
          <w:rStyle w:val="pt-zadanifontodlomka-000009"/>
          <w:rFonts w:cstheme="minorHAnsi"/>
        </w:rPr>
        <w:t>),</w:t>
      </w:r>
      <w:r>
        <w:rPr>
          <w:rStyle w:val="pt-zadanifontodlomka-000009"/>
          <w:rFonts w:cstheme="minorHAnsi"/>
        </w:rPr>
        <w:t xml:space="preserve"> </w:t>
      </w:r>
      <w:proofErr w:type="spellStart"/>
      <w:r w:rsidR="00581AB9">
        <w:rPr>
          <w:rStyle w:val="pt-zadanifontodlomka-000009"/>
          <w:rFonts w:cstheme="minorHAnsi"/>
        </w:rPr>
        <w:t>Zakon</w:t>
      </w:r>
      <w:proofErr w:type="spellEnd"/>
      <w:r w:rsidR="00581AB9">
        <w:rPr>
          <w:rStyle w:val="pt-zadanifontodlomka-000009"/>
          <w:rFonts w:cstheme="minorHAnsi"/>
        </w:rPr>
        <w:t xml:space="preserve"> o </w:t>
      </w:r>
      <w:proofErr w:type="spellStart"/>
      <w:r w:rsidR="00581AB9">
        <w:rPr>
          <w:rStyle w:val="pt-zadanifontodlomka-000009"/>
          <w:rFonts w:cstheme="minorHAnsi"/>
        </w:rPr>
        <w:t>zemljišnjim</w:t>
      </w:r>
      <w:proofErr w:type="spellEnd"/>
      <w:r w:rsidR="00581AB9">
        <w:rPr>
          <w:rStyle w:val="pt-zadanifontodlomka-000009"/>
          <w:rFonts w:cstheme="minorHAnsi"/>
        </w:rPr>
        <w:t xml:space="preserve"> </w:t>
      </w:r>
      <w:proofErr w:type="spellStart"/>
      <w:r w:rsidR="00581AB9">
        <w:rPr>
          <w:rStyle w:val="pt-zadanifontodlomka-000009"/>
          <w:rFonts w:cstheme="minorHAnsi"/>
        </w:rPr>
        <w:t>knjigama</w:t>
      </w:r>
      <w:proofErr w:type="spellEnd"/>
      <w:r w:rsidR="00581AB9">
        <w:rPr>
          <w:rStyle w:val="pt-zadanifontodlomka-000009"/>
          <w:rFonts w:cstheme="minorHAnsi"/>
        </w:rPr>
        <w:t xml:space="preserve"> (“</w:t>
      </w:r>
      <w:proofErr w:type="spellStart"/>
      <w:r w:rsidR="00581AB9">
        <w:rPr>
          <w:rStyle w:val="pt-zadanifontodlomka-000009"/>
          <w:rFonts w:cstheme="minorHAnsi"/>
        </w:rPr>
        <w:t>Narodne</w:t>
      </w:r>
      <w:proofErr w:type="spellEnd"/>
      <w:r w:rsidR="00581AB9">
        <w:rPr>
          <w:rStyle w:val="pt-zadanifontodlomka-000009"/>
          <w:rFonts w:cstheme="minorHAnsi"/>
        </w:rPr>
        <w:t xml:space="preserve"> novine” </w:t>
      </w:r>
      <w:proofErr w:type="spellStart"/>
      <w:r w:rsidR="00581AB9">
        <w:rPr>
          <w:rStyle w:val="pt-zadanifontodlomka-000009"/>
          <w:rFonts w:cstheme="minorHAnsi"/>
        </w:rPr>
        <w:t>br</w:t>
      </w:r>
      <w:r w:rsidR="001A624A">
        <w:rPr>
          <w:rStyle w:val="pt-zadanifontodlomka-000009"/>
          <w:rFonts w:cstheme="minorHAnsi"/>
        </w:rPr>
        <w:t>oj</w:t>
      </w:r>
      <w:proofErr w:type="spellEnd"/>
      <w:r w:rsidR="00581AB9">
        <w:rPr>
          <w:rStyle w:val="pt-zadanifontodlomka-000009"/>
          <w:rFonts w:cstheme="minorHAnsi"/>
        </w:rPr>
        <w:t xml:space="preserve"> 63/19</w:t>
      </w:r>
      <w:r w:rsidR="00A56E20">
        <w:rPr>
          <w:rStyle w:val="pt-zadanifontodlomka-000009"/>
          <w:rFonts w:cstheme="minorHAnsi"/>
        </w:rPr>
        <w:t>, 128/22</w:t>
      </w:r>
      <w:r w:rsidR="00581AB9">
        <w:rPr>
          <w:rStyle w:val="pt-zadanifontodlomka-000009"/>
          <w:rFonts w:cstheme="minorHAnsi"/>
        </w:rPr>
        <w:t xml:space="preserve">),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prostornom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uređenju</w:t>
      </w:r>
      <w:proofErr w:type="spellEnd"/>
      <w:r>
        <w:rPr>
          <w:rStyle w:val="pt-zadanifontodlomka-000009"/>
          <w:rFonts w:cstheme="minorHAnsi"/>
        </w:rPr>
        <w:t xml:space="preserve"> </w:t>
      </w:r>
      <w:r w:rsidR="00353D43">
        <w:rPr>
          <w:rStyle w:val="pt-zadanifontodlomka-000009"/>
          <w:rFonts w:cstheme="minorHAnsi"/>
        </w:rPr>
        <w:t>(“</w:t>
      </w:r>
      <w:proofErr w:type="spellStart"/>
      <w:r w:rsidR="00353D43">
        <w:rPr>
          <w:rStyle w:val="pt-zadanifontodlomka-000009"/>
          <w:rFonts w:cstheme="minorHAnsi"/>
        </w:rPr>
        <w:t>Narodne</w:t>
      </w:r>
      <w:proofErr w:type="spellEnd"/>
      <w:r w:rsidR="00353D43">
        <w:rPr>
          <w:rStyle w:val="pt-zadanifontodlomka-000009"/>
          <w:rFonts w:cstheme="minorHAnsi"/>
        </w:rPr>
        <w:t xml:space="preserve"> novine” </w:t>
      </w:r>
      <w:proofErr w:type="spellStart"/>
      <w:r w:rsidR="00353D43">
        <w:rPr>
          <w:rStyle w:val="pt-zadanifontodlomka-000009"/>
          <w:rFonts w:cstheme="minorHAnsi"/>
        </w:rPr>
        <w:t>br</w:t>
      </w:r>
      <w:r w:rsidR="001A624A">
        <w:rPr>
          <w:rStyle w:val="pt-zadanifontodlomka-000009"/>
          <w:rFonts w:cstheme="minorHAnsi"/>
        </w:rPr>
        <w:t>oj</w:t>
      </w:r>
      <w:proofErr w:type="spellEnd"/>
      <w:r w:rsidR="00353D43">
        <w:rPr>
          <w:rStyle w:val="pt-zadanifontodlomka-000009"/>
          <w:rFonts w:cstheme="minorHAnsi"/>
        </w:rPr>
        <w:t xml:space="preserve"> 153/13, 65/17, 114/18, 39/19, 98/19</w:t>
      </w:r>
      <w:r w:rsidR="001A624A">
        <w:rPr>
          <w:rStyle w:val="pt-zadanifontodlomka-000009"/>
          <w:rFonts w:cstheme="minorHAnsi"/>
        </w:rPr>
        <w:t xml:space="preserve"> </w:t>
      </w:r>
      <w:r w:rsidR="00353D43">
        <w:rPr>
          <w:rStyle w:val="pt-zadanifontodlomka-000009"/>
          <w:rFonts w:cstheme="minorHAnsi"/>
        </w:rPr>
        <w:t xml:space="preserve">), </w:t>
      </w:r>
      <w:proofErr w:type="spellStart"/>
      <w:r w:rsidR="00353D43">
        <w:rPr>
          <w:rStyle w:val="pt-zadanifontodlomka-000009"/>
          <w:rFonts w:cstheme="minorHAnsi"/>
        </w:rPr>
        <w:t>Prostorni</w:t>
      </w:r>
      <w:proofErr w:type="spellEnd"/>
      <w:r w:rsidR="00353D43">
        <w:rPr>
          <w:rStyle w:val="pt-zadanifontodlomka-000009"/>
          <w:rFonts w:cstheme="minorHAnsi"/>
        </w:rPr>
        <w:t xml:space="preserve"> plan </w:t>
      </w:r>
      <w:proofErr w:type="spellStart"/>
      <w:r w:rsidR="00353D43">
        <w:rPr>
          <w:rStyle w:val="pt-zadanifontodlomka-000009"/>
          <w:rFonts w:cstheme="minorHAnsi"/>
        </w:rPr>
        <w:t>Općine</w:t>
      </w:r>
      <w:proofErr w:type="spellEnd"/>
      <w:r w:rsidR="00353D43">
        <w:rPr>
          <w:rStyle w:val="pt-zadanifontodlomka-000009"/>
          <w:rFonts w:cstheme="minorHAnsi"/>
        </w:rPr>
        <w:t xml:space="preserve"> </w:t>
      </w:r>
      <w:proofErr w:type="spellStart"/>
      <w:r w:rsidR="00353D43">
        <w:rPr>
          <w:rStyle w:val="pt-zadanifontodlomka-000009"/>
          <w:rFonts w:cstheme="minorHAnsi"/>
        </w:rPr>
        <w:t>Bistra</w:t>
      </w:r>
      <w:proofErr w:type="spellEnd"/>
      <w:r w:rsidR="00353D43">
        <w:rPr>
          <w:rStyle w:val="pt-zadanifontodlomka-000009"/>
          <w:rFonts w:cstheme="minorHAnsi"/>
        </w:rPr>
        <w:t xml:space="preserve"> </w:t>
      </w:r>
      <w:r w:rsidR="00353D43">
        <w:t>(“</w:t>
      </w:r>
      <w:proofErr w:type="spellStart"/>
      <w:r w:rsidR="00353D43">
        <w:t>Službeni</w:t>
      </w:r>
      <w:proofErr w:type="spellEnd"/>
      <w:r w:rsidR="00353D43">
        <w:t xml:space="preserve"> </w:t>
      </w:r>
      <w:proofErr w:type="spellStart"/>
      <w:r w:rsidR="00353D43">
        <w:t>glasnik</w:t>
      </w:r>
      <w:proofErr w:type="spellEnd"/>
      <w:r w:rsidR="00353D43">
        <w:t xml:space="preserve"> </w:t>
      </w:r>
      <w:proofErr w:type="spellStart"/>
      <w:r w:rsidR="00353D43">
        <w:t>Općine</w:t>
      </w:r>
      <w:proofErr w:type="spellEnd"/>
      <w:r w:rsidR="00353D43">
        <w:t xml:space="preserve"> </w:t>
      </w:r>
      <w:proofErr w:type="spellStart"/>
      <w:r w:rsidR="00353D43">
        <w:t>Bistra</w:t>
      </w:r>
      <w:proofErr w:type="spellEnd"/>
      <w:r w:rsidR="00353D43">
        <w:t xml:space="preserve">” </w:t>
      </w:r>
      <w:proofErr w:type="spellStart"/>
      <w:r w:rsidR="00353D43">
        <w:t>br</w:t>
      </w:r>
      <w:r w:rsidR="001A624A">
        <w:t>oj</w:t>
      </w:r>
      <w:proofErr w:type="spellEnd"/>
      <w:r w:rsidR="00353D43">
        <w:t xml:space="preserve"> </w:t>
      </w:r>
      <w:r w:rsidR="00A56E20">
        <w:t>8</w:t>
      </w:r>
      <w:r w:rsidR="00EA72B6">
        <w:t>/20</w:t>
      </w:r>
      <w:r w:rsidR="001A624A">
        <w:t xml:space="preserve"> </w:t>
      </w:r>
      <w:r w:rsidR="00353D43">
        <w:t>).</w:t>
      </w:r>
    </w:p>
    <w:p w14:paraId="0857175C" w14:textId="255426B9" w:rsidR="007F311D" w:rsidRDefault="00713C2C" w:rsidP="007F311D">
      <w:pPr>
        <w:spacing w:after="0"/>
        <w:jc w:val="both"/>
        <w:rPr>
          <w:rFonts w:cstheme="minorHAnsi"/>
        </w:rPr>
      </w:pPr>
      <w:proofErr w:type="spellStart"/>
      <w:r w:rsidRPr="004C60C0">
        <w:rPr>
          <w:u w:val="single"/>
        </w:rPr>
        <w:t>Obrazloženje</w:t>
      </w:r>
      <w:proofErr w:type="spellEnd"/>
      <w:r>
        <w:t xml:space="preserve"> –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 w:rsidR="00A56E20">
        <w:t>p</w:t>
      </w:r>
      <w:r>
        <w:t>rograma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 w:rsidR="005E2D79">
        <w:t>geodetsko</w:t>
      </w:r>
      <w:proofErr w:type="spellEnd"/>
      <w:r w:rsidR="005E2D79">
        <w:t xml:space="preserve"> </w:t>
      </w:r>
      <w:proofErr w:type="spellStart"/>
      <w:r w:rsidR="005E2D79">
        <w:t>katastarske</w:t>
      </w:r>
      <w:proofErr w:type="spellEnd"/>
      <w:r w:rsidR="005E2D79">
        <w:t xml:space="preserve"> </w:t>
      </w:r>
      <w:proofErr w:type="spellStart"/>
      <w:r w:rsidR="005E2D79">
        <w:t>usluge</w:t>
      </w:r>
      <w:proofErr w:type="spellEnd"/>
      <w:r w:rsidR="005E2D79">
        <w:t xml:space="preserve">,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prostorno</w:t>
      </w:r>
      <w:proofErr w:type="spellEnd"/>
      <w:r>
        <w:t xml:space="preserve"> – </w:t>
      </w:r>
      <w:proofErr w:type="spellStart"/>
      <w:r>
        <w:t>plansku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 w:rsidR="004C60C0">
        <w:t>i</w:t>
      </w:r>
      <w:proofErr w:type="spellEnd"/>
      <w:r>
        <w:t xml:space="preserve"> </w:t>
      </w:r>
      <w:proofErr w:type="spellStart"/>
      <w:r>
        <w:t>projektnu</w:t>
      </w:r>
      <w:proofErr w:type="spellEnd"/>
      <w:r>
        <w:t xml:space="preserve"> </w:t>
      </w:r>
      <w:proofErr w:type="spellStart"/>
      <w:r w:rsidR="004C60C0">
        <w:t>i</w:t>
      </w:r>
      <w:proofErr w:type="spellEnd"/>
      <w:r>
        <w:t xml:space="preserve"> </w:t>
      </w:r>
      <w:proofErr w:type="spellStart"/>
      <w:r>
        <w:t>ostalu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centra, </w:t>
      </w:r>
      <w:proofErr w:type="spellStart"/>
      <w:r w:rsidR="00885C4F">
        <w:t>i</w:t>
      </w:r>
      <w:r>
        <w:t>zgradnju</w:t>
      </w:r>
      <w:proofErr w:type="spellEnd"/>
      <w:r>
        <w:t xml:space="preserve"> </w:t>
      </w:r>
      <w:proofErr w:type="spellStart"/>
      <w:r>
        <w:t>Žičare</w:t>
      </w:r>
      <w:proofErr w:type="spellEnd"/>
      <w:r>
        <w:t xml:space="preserve"> </w:t>
      </w:r>
      <w:proofErr w:type="spellStart"/>
      <w:r>
        <w:t>Sljeme</w:t>
      </w:r>
      <w:proofErr w:type="spellEnd"/>
      <w:r>
        <w:t xml:space="preserve"> – </w:t>
      </w:r>
      <w:proofErr w:type="spellStart"/>
      <w:r>
        <w:t>Bistra</w:t>
      </w:r>
      <w:proofErr w:type="spellEnd"/>
      <w:r>
        <w:t xml:space="preserve"> </w:t>
      </w:r>
      <w:proofErr w:type="spellStart"/>
      <w:r w:rsidR="004C60C0">
        <w:t>i</w:t>
      </w:r>
      <w:proofErr w:type="spellEnd"/>
      <w:r>
        <w:t xml:space="preserve"> </w:t>
      </w:r>
      <w:proofErr w:type="spellStart"/>
      <w:r>
        <w:t>U</w:t>
      </w:r>
      <w:r w:rsidR="004C60C0">
        <w:t>rbanu</w:t>
      </w:r>
      <w:proofErr w:type="spellEnd"/>
      <w:r w:rsidR="004C60C0">
        <w:t xml:space="preserve"> </w:t>
      </w:r>
      <w:proofErr w:type="spellStart"/>
      <w:r w:rsidR="004C60C0">
        <w:t>komasaciju</w:t>
      </w:r>
      <w:proofErr w:type="spellEnd"/>
      <w:r w:rsidR="004C60C0">
        <w:t xml:space="preserve">. </w:t>
      </w:r>
      <w:r w:rsidR="005E2D79">
        <w:t xml:space="preserve">Za 2023. </w:t>
      </w:r>
      <w:proofErr w:type="spellStart"/>
      <w:r w:rsidR="00DA142E">
        <w:t>g</w:t>
      </w:r>
      <w:r w:rsidR="005E2D79">
        <w:t>odinu</w:t>
      </w:r>
      <w:proofErr w:type="spellEnd"/>
      <w:r w:rsidR="005E2D79">
        <w:t xml:space="preserve"> </w:t>
      </w:r>
      <w:proofErr w:type="spellStart"/>
      <w:r w:rsidR="005E2D79">
        <w:t>planirano</w:t>
      </w:r>
      <w:proofErr w:type="spellEnd"/>
      <w:r w:rsidR="005E2D79">
        <w:t xml:space="preserve"> je 78.550,00 </w:t>
      </w:r>
      <w:proofErr w:type="spellStart"/>
      <w:r w:rsidR="005E2D79">
        <w:t>eura</w:t>
      </w:r>
      <w:proofErr w:type="spellEnd"/>
      <w:r w:rsidR="005E2D79">
        <w:t>.</w:t>
      </w:r>
    </w:p>
    <w:p w14:paraId="1813210C" w14:textId="3539F9DF" w:rsidR="00581AB9" w:rsidRPr="001C2F7E" w:rsidRDefault="00581AB9" w:rsidP="007F311D">
      <w:pPr>
        <w:spacing w:after="0"/>
        <w:jc w:val="both"/>
        <w:rPr>
          <w:rFonts w:cstheme="minorHAnsi"/>
        </w:rPr>
      </w:pPr>
      <w:proofErr w:type="spellStart"/>
      <w:r w:rsidRPr="00A56E20">
        <w:rPr>
          <w:rFonts w:cstheme="minorHAnsi"/>
          <w:u w:val="single"/>
        </w:rPr>
        <w:t>Pokazatelj</w:t>
      </w:r>
      <w:proofErr w:type="spellEnd"/>
      <w:r w:rsidRPr="00A56E20">
        <w:rPr>
          <w:rFonts w:cstheme="minorHAnsi"/>
          <w:u w:val="single"/>
        </w:rPr>
        <w:t xml:space="preserve"> </w:t>
      </w:r>
      <w:proofErr w:type="spellStart"/>
      <w:r w:rsidRPr="00A56E20">
        <w:rPr>
          <w:rFonts w:cstheme="minorHAnsi"/>
          <w:u w:val="single"/>
        </w:rPr>
        <w:t>uspješnosti</w:t>
      </w:r>
      <w:proofErr w:type="spellEnd"/>
      <w:r w:rsidRPr="00A56E20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sređenih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imovinsko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odnosa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izrađenih</w:t>
      </w:r>
      <w:proofErr w:type="spellEnd"/>
      <w:r>
        <w:rPr>
          <w:rFonts w:cstheme="minorHAnsi"/>
        </w:rPr>
        <w:t xml:space="preserve"> elaborate,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izrađenih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imovinsko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dokumenata</w:t>
      </w:r>
      <w:proofErr w:type="spellEnd"/>
      <w:r>
        <w:rPr>
          <w:rFonts w:cstheme="minorHAnsi"/>
        </w:rPr>
        <w:t>.</w:t>
      </w:r>
    </w:p>
    <w:p w14:paraId="1027CC70" w14:textId="055FF11B" w:rsidR="00713C2C" w:rsidRPr="006F1D61" w:rsidRDefault="00581AB9" w:rsidP="006F1D61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 w:rsidR="00FE371E">
        <w:t xml:space="preserve"> </w:t>
      </w:r>
      <w:proofErr w:type="spellStart"/>
      <w:r w:rsidR="00FE371E">
        <w:t>sljedeć</w:t>
      </w:r>
      <w:r w:rsidR="005E2D79">
        <w:t>u</w:t>
      </w:r>
      <w:proofErr w:type="spellEnd"/>
      <w:r w:rsidR="00FE371E">
        <w:t xml:space="preserve"> </w:t>
      </w:r>
      <w:proofErr w:type="spellStart"/>
      <w:r w:rsidR="00FE371E">
        <w:t>aktivnost</w:t>
      </w:r>
      <w:proofErr w:type="spellEnd"/>
      <w:r w:rsidR="00FE371E">
        <w:t xml:space="preserve"> </w:t>
      </w:r>
      <w:proofErr w:type="spellStart"/>
      <w:r w:rsidR="00FE371E">
        <w:t>i</w:t>
      </w:r>
      <w:proofErr w:type="spellEnd"/>
      <w:r w:rsidR="004C60C0">
        <w:t xml:space="preserve"> </w:t>
      </w:r>
      <w:proofErr w:type="spellStart"/>
      <w:r w:rsidR="004C60C0">
        <w:t>kapitaln</w:t>
      </w:r>
      <w:r>
        <w:t>e</w:t>
      </w:r>
      <w:proofErr w:type="spellEnd"/>
      <w:r w:rsidR="004C60C0">
        <w:t xml:space="preserve"> </w:t>
      </w:r>
      <w:proofErr w:type="spellStart"/>
      <w:r w:rsidR="004C60C0">
        <w:t>projekt</w:t>
      </w:r>
      <w:r>
        <w:t>e</w:t>
      </w:r>
      <w:proofErr w:type="spellEnd"/>
      <w:r w:rsidR="004C60C0">
        <w:t xml:space="preserve">: </w:t>
      </w:r>
    </w:p>
    <w:p w14:paraId="61DAA383" w14:textId="77777777" w:rsidR="006F1D61" w:rsidRDefault="006F1D61" w:rsidP="006F1D61">
      <w:pPr>
        <w:spacing w:after="0" w:line="240" w:lineRule="auto"/>
        <w:ind w:left="360"/>
        <w:jc w:val="both"/>
      </w:pPr>
    </w:p>
    <w:p w14:paraId="28CEB240" w14:textId="544F44A2" w:rsidR="006F1D61" w:rsidRPr="008B6078" w:rsidRDefault="006F1D61" w:rsidP="005E2D79">
      <w:pPr>
        <w:numPr>
          <w:ilvl w:val="0"/>
          <w:numId w:val="19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Geodetsko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usluge</w:t>
      </w:r>
      <w:proofErr w:type="spellEnd"/>
      <w:r w:rsidRPr="008B6078">
        <w:t xml:space="preserve">– </w:t>
      </w:r>
      <w:r w:rsidR="005E2D79">
        <w:t xml:space="preserve">26.500,00 </w:t>
      </w:r>
      <w:proofErr w:type="spellStart"/>
      <w:r w:rsidR="005E2D79">
        <w:t>eura</w:t>
      </w:r>
      <w:proofErr w:type="spellEnd"/>
      <w:r w:rsidR="004C60C0">
        <w:t>,</w:t>
      </w:r>
    </w:p>
    <w:p w14:paraId="1C990B35" w14:textId="77777777" w:rsidR="004C60C0" w:rsidRDefault="006F1D61" w:rsidP="006F1D61">
      <w:pPr>
        <w:numPr>
          <w:ilvl w:val="0"/>
          <w:numId w:val="19"/>
        </w:numPr>
        <w:spacing w:after="0" w:line="240" w:lineRule="auto"/>
        <w:jc w:val="both"/>
      </w:pPr>
      <w:proofErr w:type="spellStart"/>
      <w:r w:rsidRPr="008B6078">
        <w:t>Kapitalni</w:t>
      </w:r>
      <w:proofErr w:type="spellEnd"/>
      <w:r w:rsidRPr="008B6078">
        <w:t xml:space="preserve"> </w:t>
      </w:r>
      <w:proofErr w:type="spellStart"/>
      <w:r w:rsidRPr="008B6078">
        <w:t>projekt</w:t>
      </w:r>
      <w:proofErr w:type="spellEnd"/>
      <w:r w:rsidRPr="008B6078">
        <w:t xml:space="preserve">: </w:t>
      </w:r>
      <w:proofErr w:type="spellStart"/>
      <w:r w:rsidRPr="008B6078">
        <w:t>Kapitalna</w:t>
      </w:r>
      <w:proofErr w:type="spellEnd"/>
      <w:r w:rsidRPr="008B6078">
        <w:t xml:space="preserve"> </w:t>
      </w:r>
      <w:proofErr w:type="spellStart"/>
      <w:r w:rsidRPr="008B6078">
        <w:t>ulaganja</w:t>
      </w:r>
      <w:proofErr w:type="spellEnd"/>
      <w:r w:rsidRPr="008B6078">
        <w:t xml:space="preserve"> u </w:t>
      </w:r>
      <w:proofErr w:type="spellStart"/>
      <w:r w:rsidRPr="008B6078">
        <w:t>prostorno-plansku</w:t>
      </w:r>
      <w:proofErr w:type="spellEnd"/>
      <w:r w:rsidRPr="008B6078">
        <w:t xml:space="preserve"> </w:t>
      </w:r>
    </w:p>
    <w:p w14:paraId="364FAE72" w14:textId="77BD678C" w:rsidR="006F1D61" w:rsidRPr="008B6078" w:rsidRDefault="006F1D61" w:rsidP="004C60C0">
      <w:pPr>
        <w:spacing w:after="0" w:line="240" w:lineRule="auto"/>
        <w:ind w:left="1440"/>
        <w:jc w:val="both"/>
      </w:pPr>
      <w:proofErr w:type="spellStart"/>
      <w:r w:rsidRPr="008B6078">
        <w:t>dokumentaciju</w:t>
      </w:r>
      <w:proofErr w:type="spellEnd"/>
      <w:r w:rsidRPr="008B6078">
        <w:t xml:space="preserve"> – </w:t>
      </w:r>
      <w:r w:rsidR="005E2D79">
        <w:t xml:space="preserve">42.000,00 </w:t>
      </w:r>
      <w:proofErr w:type="spellStart"/>
      <w:r w:rsidR="005E2D79">
        <w:t>eura</w:t>
      </w:r>
      <w:proofErr w:type="spellEnd"/>
      <w:r w:rsidR="004C60C0">
        <w:t>,</w:t>
      </w:r>
    </w:p>
    <w:p w14:paraId="29E41C1D" w14:textId="5586AE9E" w:rsidR="006F1D61" w:rsidRPr="008B6078" w:rsidRDefault="006F1D61" w:rsidP="006F1D61">
      <w:pPr>
        <w:numPr>
          <w:ilvl w:val="0"/>
          <w:numId w:val="19"/>
        </w:numPr>
        <w:spacing w:after="0" w:line="240" w:lineRule="auto"/>
        <w:jc w:val="both"/>
      </w:pPr>
      <w:proofErr w:type="spellStart"/>
      <w:r w:rsidRPr="008B6078">
        <w:t>Kapitalni</w:t>
      </w:r>
      <w:proofErr w:type="spellEnd"/>
      <w:r w:rsidRPr="008B6078">
        <w:t xml:space="preserve"> </w:t>
      </w:r>
      <w:proofErr w:type="spellStart"/>
      <w:r w:rsidRPr="008B6078">
        <w:t>projekt</w:t>
      </w:r>
      <w:proofErr w:type="spellEnd"/>
      <w:r w:rsidRPr="008B6078">
        <w:t xml:space="preserve">: </w:t>
      </w:r>
      <w:proofErr w:type="spellStart"/>
      <w:r>
        <w:t>I</w:t>
      </w:r>
      <w:r w:rsidR="005B63C0">
        <w:t>zgradnja</w:t>
      </w:r>
      <w:proofErr w:type="spellEnd"/>
      <w:r w:rsidR="005B63C0">
        <w:t xml:space="preserve"> </w:t>
      </w:r>
      <w:proofErr w:type="spellStart"/>
      <w:r w:rsidR="005B63C0">
        <w:t>Općinskog</w:t>
      </w:r>
      <w:proofErr w:type="spellEnd"/>
      <w:r w:rsidR="005B63C0">
        <w:t xml:space="preserve"> centra – </w:t>
      </w:r>
      <w:r w:rsidR="005E2D79">
        <w:t xml:space="preserve">7.350,00 </w:t>
      </w:r>
      <w:proofErr w:type="spellStart"/>
      <w:r w:rsidR="005E2D79">
        <w:t>eura</w:t>
      </w:r>
      <w:proofErr w:type="spellEnd"/>
      <w:r w:rsidR="004C60C0">
        <w:t>,</w:t>
      </w:r>
    </w:p>
    <w:p w14:paraId="2F175010" w14:textId="00AE668F" w:rsidR="006F1D61" w:rsidRDefault="006F1D61" w:rsidP="006F1D61">
      <w:pPr>
        <w:numPr>
          <w:ilvl w:val="0"/>
          <w:numId w:val="19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Žičara</w:t>
      </w:r>
      <w:proofErr w:type="spellEnd"/>
      <w:r>
        <w:t xml:space="preserve"> </w:t>
      </w:r>
      <w:proofErr w:type="spellStart"/>
      <w:r>
        <w:t>Slje</w:t>
      </w:r>
      <w:r w:rsidR="004C60C0">
        <w:t>me</w:t>
      </w:r>
      <w:proofErr w:type="spellEnd"/>
      <w:r w:rsidR="004C60C0">
        <w:t xml:space="preserve"> – </w:t>
      </w:r>
      <w:proofErr w:type="spellStart"/>
      <w:r w:rsidR="004C60C0">
        <w:t>Bistra</w:t>
      </w:r>
      <w:proofErr w:type="spellEnd"/>
      <w:r w:rsidR="004C60C0">
        <w:t xml:space="preserve"> – 1</w:t>
      </w:r>
      <w:r w:rsidR="005E2D79">
        <w:t xml:space="preserve">.350,00 </w:t>
      </w:r>
      <w:proofErr w:type="spellStart"/>
      <w:r w:rsidR="005E2D79">
        <w:t>eura</w:t>
      </w:r>
      <w:proofErr w:type="spellEnd"/>
      <w:r w:rsidR="004C60C0">
        <w:t>,</w:t>
      </w:r>
    </w:p>
    <w:p w14:paraId="2C675340" w14:textId="2FB18BB4" w:rsidR="006F1D61" w:rsidRDefault="006F1D61" w:rsidP="004C60C0">
      <w:pPr>
        <w:numPr>
          <w:ilvl w:val="0"/>
          <w:numId w:val="19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Urbana </w:t>
      </w:r>
      <w:proofErr w:type="spellStart"/>
      <w:r>
        <w:t>komasacija</w:t>
      </w:r>
      <w:proofErr w:type="spellEnd"/>
      <w:r w:rsidR="005B63C0">
        <w:t xml:space="preserve"> – </w:t>
      </w:r>
      <w:r w:rsidR="005E2D79">
        <w:t xml:space="preserve">1.350,00 </w:t>
      </w:r>
      <w:proofErr w:type="spellStart"/>
      <w:r w:rsidR="005E2D79">
        <w:t>eura</w:t>
      </w:r>
      <w:proofErr w:type="spellEnd"/>
      <w:r w:rsidR="005E2D79">
        <w:t>.</w:t>
      </w:r>
    </w:p>
    <w:p w14:paraId="12F18523" w14:textId="77777777" w:rsidR="00E0301B" w:rsidRDefault="00E0301B" w:rsidP="006F1D61">
      <w:pPr>
        <w:spacing w:after="0" w:line="240" w:lineRule="auto"/>
        <w:jc w:val="both"/>
      </w:pPr>
    </w:p>
    <w:p w14:paraId="568D3CBF" w14:textId="16C7BA7B" w:rsidR="008B6078" w:rsidRPr="004A0ADD" w:rsidRDefault="008B6078" w:rsidP="004A0ADD">
      <w:pPr>
        <w:spacing w:after="0" w:line="240" w:lineRule="auto"/>
        <w:jc w:val="both"/>
        <w:rPr>
          <w:b/>
        </w:rPr>
      </w:pPr>
      <w:r w:rsidRPr="004A0ADD">
        <w:rPr>
          <w:b/>
        </w:rPr>
        <w:t>Program</w:t>
      </w:r>
      <w:r w:rsidR="004A0ADD" w:rsidRPr="004A0ADD">
        <w:rPr>
          <w:b/>
        </w:rPr>
        <w:t xml:space="preserve"> 1030</w:t>
      </w:r>
      <w:r w:rsidRPr="004A0ADD">
        <w:rPr>
          <w:b/>
        </w:rPr>
        <w:t xml:space="preserve">: </w:t>
      </w:r>
      <w:proofErr w:type="spellStart"/>
      <w:r w:rsidRPr="004A0ADD">
        <w:rPr>
          <w:b/>
        </w:rPr>
        <w:t>Upravljanje</w:t>
      </w:r>
      <w:proofErr w:type="spellEnd"/>
      <w:r w:rsidRPr="004A0ADD">
        <w:rPr>
          <w:b/>
        </w:rPr>
        <w:t xml:space="preserve"> </w:t>
      </w:r>
      <w:proofErr w:type="spellStart"/>
      <w:r w:rsidRPr="004A0ADD">
        <w:rPr>
          <w:b/>
        </w:rPr>
        <w:t>imovinom</w:t>
      </w:r>
      <w:proofErr w:type="spellEnd"/>
      <w:r w:rsidR="00974532">
        <w:rPr>
          <w:b/>
        </w:rPr>
        <w:t>- 1</w:t>
      </w:r>
      <w:r w:rsidR="0060069F">
        <w:rPr>
          <w:b/>
        </w:rPr>
        <w:t>55</w:t>
      </w:r>
      <w:r w:rsidR="00974532">
        <w:rPr>
          <w:b/>
        </w:rPr>
        <w:t xml:space="preserve">.400,00 </w:t>
      </w:r>
      <w:proofErr w:type="spellStart"/>
      <w:r w:rsidR="0038671D">
        <w:rPr>
          <w:b/>
        </w:rPr>
        <w:t>eura</w:t>
      </w:r>
      <w:proofErr w:type="spellEnd"/>
    </w:p>
    <w:p w14:paraId="03604B99" w14:textId="28E9FAB0" w:rsidR="00885C4F" w:rsidRDefault="0042220A" w:rsidP="00AE3AE8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FE371E">
        <w:rPr>
          <w:u w:val="single"/>
        </w:rPr>
        <w:t xml:space="preserve"> </w:t>
      </w:r>
      <w:proofErr w:type="spellStart"/>
      <w:r w:rsidR="00FE371E">
        <w:rPr>
          <w:u w:val="single"/>
        </w:rPr>
        <w:t>P</w:t>
      </w:r>
      <w:r w:rsidR="004A0ADD" w:rsidRPr="00885C4F">
        <w:rPr>
          <w:u w:val="single"/>
        </w:rPr>
        <w:t>rograma</w:t>
      </w:r>
      <w:proofErr w:type="spellEnd"/>
      <w:r w:rsidR="006A0517">
        <w:rPr>
          <w:u w:val="single"/>
        </w:rPr>
        <w:t xml:space="preserve"> </w:t>
      </w:r>
      <w:r>
        <w:t xml:space="preserve">- </w:t>
      </w:r>
      <w:proofErr w:type="spellStart"/>
      <w:r w:rsidR="009947DD">
        <w:t>Osnovni</w:t>
      </w:r>
      <w:proofErr w:type="spellEnd"/>
      <w:r w:rsidR="009947DD">
        <w:t xml:space="preserve"> </w:t>
      </w:r>
      <w:proofErr w:type="spellStart"/>
      <w:r w:rsidR="009947DD">
        <w:t>c</w:t>
      </w:r>
      <w:r>
        <w:t>ilj</w:t>
      </w:r>
      <w:proofErr w:type="spellEnd"/>
      <w:r w:rsidR="006F1D61">
        <w:t xml:space="preserve"> </w:t>
      </w:r>
      <w:proofErr w:type="spellStart"/>
      <w:r w:rsidR="009947DD">
        <w:t>p</w:t>
      </w:r>
      <w:r w:rsidR="004A0ADD">
        <w:t>rograma</w:t>
      </w:r>
      <w:proofErr w:type="spellEnd"/>
      <w:r w:rsidR="004A0ADD">
        <w:t xml:space="preserve"> je </w:t>
      </w:r>
      <w:proofErr w:type="spellStart"/>
      <w:r w:rsidR="004A0ADD">
        <w:t>investicijama</w:t>
      </w:r>
      <w:proofErr w:type="spellEnd"/>
      <w:r w:rsidR="004A0ADD">
        <w:t xml:space="preserve"> u </w:t>
      </w:r>
      <w:proofErr w:type="spellStart"/>
      <w:r w:rsidR="006F1D61">
        <w:t>dugotrajnu</w:t>
      </w:r>
      <w:proofErr w:type="spellEnd"/>
      <w:r w:rsidR="006F1D61">
        <w:t xml:space="preserve"> </w:t>
      </w:r>
      <w:proofErr w:type="spellStart"/>
      <w:r w:rsidR="006F1D61">
        <w:t>imovinu</w:t>
      </w:r>
      <w:proofErr w:type="spellEnd"/>
      <w:r w:rsidR="006F1D61">
        <w:t xml:space="preserve"> </w:t>
      </w:r>
      <w:proofErr w:type="spellStart"/>
      <w:r w:rsidR="006F1D61">
        <w:t>izgraditi</w:t>
      </w:r>
      <w:proofErr w:type="spellEnd"/>
      <w:r w:rsidR="006F1D61">
        <w:t xml:space="preserve"> </w:t>
      </w:r>
      <w:proofErr w:type="spellStart"/>
      <w:r w:rsidR="006F1D61">
        <w:t>ili</w:t>
      </w:r>
      <w:proofErr w:type="spellEnd"/>
      <w:r w:rsidR="004A0ADD">
        <w:t xml:space="preserve"> </w:t>
      </w:r>
      <w:proofErr w:type="spellStart"/>
      <w:r w:rsidR="004A0ADD">
        <w:t>obnoviti</w:t>
      </w:r>
      <w:proofErr w:type="spellEnd"/>
      <w:r w:rsidR="004A0ADD">
        <w:t xml:space="preserve"> </w:t>
      </w:r>
      <w:proofErr w:type="spellStart"/>
      <w:r w:rsidR="004A0ADD">
        <w:t>prostore</w:t>
      </w:r>
      <w:proofErr w:type="spellEnd"/>
      <w:r w:rsidR="004A0ADD">
        <w:t xml:space="preserve"> </w:t>
      </w:r>
      <w:proofErr w:type="spellStart"/>
      <w:r w:rsidR="000F5A56">
        <w:t>o</w:t>
      </w:r>
      <w:r w:rsidR="004A0ADD">
        <w:t>pćine</w:t>
      </w:r>
      <w:proofErr w:type="spellEnd"/>
      <w:r w:rsidR="004A0ADD">
        <w:t xml:space="preserve"> u </w:t>
      </w:r>
      <w:proofErr w:type="spellStart"/>
      <w:r w:rsidR="004A0ADD">
        <w:t>cilju</w:t>
      </w:r>
      <w:proofErr w:type="spellEnd"/>
      <w:r w:rsidR="004A0ADD">
        <w:t xml:space="preserve"> </w:t>
      </w:r>
      <w:proofErr w:type="spellStart"/>
      <w:r w:rsidR="006F1D61">
        <w:t>privođenja</w:t>
      </w:r>
      <w:proofErr w:type="spellEnd"/>
      <w:r w:rsidR="006F1D61">
        <w:t xml:space="preserve"> </w:t>
      </w:r>
      <w:proofErr w:type="spellStart"/>
      <w:r w:rsidR="006F1D61">
        <w:t>svrsi</w:t>
      </w:r>
      <w:proofErr w:type="spellEnd"/>
      <w:r w:rsidR="006F1D61">
        <w:t xml:space="preserve"> </w:t>
      </w:r>
      <w:proofErr w:type="spellStart"/>
      <w:r w:rsidR="006F1D61">
        <w:t>ili</w:t>
      </w:r>
      <w:proofErr w:type="spellEnd"/>
      <w:r w:rsidR="006F1D61">
        <w:t xml:space="preserve"> </w:t>
      </w:r>
      <w:proofErr w:type="spellStart"/>
      <w:r w:rsidR="006F1D61">
        <w:t>osiguravanja</w:t>
      </w:r>
      <w:proofErr w:type="spellEnd"/>
      <w:r w:rsidR="006F1D61">
        <w:t xml:space="preserve"> </w:t>
      </w:r>
      <w:proofErr w:type="spellStart"/>
      <w:r w:rsidR="006F1D61">
        <w:t>novih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za </w:t>
      </w:r>
      <w:proofErr w:type="spellStart"/>
      <w:r>
        <w:t>stanovnike</w:t>
      </w:r>
      <w:proofErr w:type="spellEnd"/>
      <w:r>
        <w:t xml:space="preserve"> </w:t>
      </w:r>
      <w:proofErr w:type="spellStart"/>
      <w:r w:rsidR="000F5A56">
        <w:t>o</w:t>
      </w:r>
      <w:r>
        <w:t>pćine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>.</w:t>
      </w:r>
      <w:r w:rsidR="009947DD">
        <w:t xml:space="preserve"> </w:t>
      </w:r>
      <w:proofErr w:type="spellStart"/>
      <w:r w:rsidR="009947DD">
        <w:t>Posebnim</w:t>
      </w:r>
      <w:proofErr w:type="spellEnd"/>
      <w:r w:rsidR="009947DD">
        <w:t xml:space="preserve"> </w:t>
      </w:r>
      <w:proofErr w:type="spellStart"/>
      <w:r w:rsidR="009947DD">
        <w:t>ciljevima</w:t>
      </w:r>
      <w:proofErr w:type="spellEnd"/>
      <w:r w:rsidR="009947DD">
        <w:t xml:space="preserve"> </w:t>
      </w:r>
      <w:proofErr w:type="spellStart"/>
      <w:r w:rsidR="009947DD">
        <w:t>nastoji</w:t>
      </w:r>
      <w:proofErr w:type="spellEnd"/>
      <w:r w:rsidR="009947DD">
        <w:t xml:space="preserve"> se </w:t>
      </w:r>
      <w:proofErr w:type="spellStart"/>
      <w:r w:rsidR="009947DD">
        <w:t>dugoročno</w:t>
      </w:r>
      <w:proofErr w:type="spellEnd"/>
      <w:r w:rsidR="009947DD">
        <w:t xml:space="preserve"> </w:t>
      </w:r>
      <w:proofErr w:type="spellStart"/>
      <w:r w:rsidR="009947DD">
        <w:t>omogućiti</w:t>
      </w:r>
      <w:proofErr w:type="spellEnd"/>
      <w:r w:rsidR="009947DD">
        <w:t xml:space="preserve"> </w:t>
      </w:r>
      <w:proofErr w:type="spellStart"/>
      <w:r w:rsidR="009947DD">
        <w:t>kvalitetno</w:t>
      </w:r>
      <w:proofErr w:type="spellEnd"/>
      <w:r w:rsidR="009947DD">
        <w:t xml:space="preserve"> </w:t>
      </w:r>
      <w:proofErr w:type="spellStart"/>
      <w:r w:rsidR="009947DD">
        <w:t>i</w:t>
      </w:r>
      <w:proofErr w:type="spellEnd"/>
      <w:r w:rsidR="009947DD">
        <w:t xml:space="preserve"> </w:t>
      </w:r>
      <w:proofErr w:type="spellStart"/>
      <w:r w:rsidR="009947DD">
        <w:t>odgovorno</w:t>
      </w:r>
      <w:proofErr w:type="spellEnd"/>
      <w:r w:rsidR="009947DD">
        <w:t xml:space="preserve"> </w:t>
      </w:r>
      <w:proofErr w:type="spellStart"/>
      <w:r w:rsidR="009947DD">
        <w:t>upravljanje</w:t>
      </w:r>
      <w:proofErr w:type="spellEnd"/>
      <w:r w:rsidR="009947DD">
        <w:t xml:space="preserve"> </w:t>
      </w:r>
      <w:proofErr w:type="spellStart"/>
      <w:r w:rsidR="009947DD">
        <w:t>poslovnim</w:t>
      </w:r>
      <w:proofErr w:type="spellEnd"/>
      <w:r w:rsidR="009947DD">
        <w:t xml:space="preserve"> </w:t>
      </w:r>
      <w:proofErr w:type="spellStart"/>
      <w:r w:rsidR="009947DD">
        <w:t>prostorima</w:t>
      </w:r>
      <w:proofErr w:type="spellEnd"/>
      <w:r w:rsidR="009947DD">
        <w:t xml:space="preserve"> u </w:t>
      </w:r>
      <w:proofErr w:type="spellStart"/>
      <w:r w:rsidR="009947DD">
        <w:t>vlasništvu</w:t>
      </w:r>
      <w:proofErr w:type="spellEnd"/>
      <w:r w:rsidR="009947DD">
        <w:t xml:space="preserve"> </w:t>
      </w:r>
      <w:proofErr w:type="spellStart"/>
      <w:r w:rsidR="009947DD">
        <w:t>općine</w:t>
      </w:r>
      <w:proofErr w:type="spellEnd"/>
      <w:r w:rsidR="009947DD">
        <w:t xml:space="preserve">. </w:t>
      </w:r>
    </w:p>
    <w:p w14:paraId="2040E8C0" w14:textId="3342F18D" w:rsidR="00AC2E5D" w:rsidRDefault="00885C4F" w:rsidP="00AC2E5D">
      <w:pPr>
        <w:spacing w:after="0" w:line="240" w:lineRule="auto"/>
        <w:jc w:val="both"/>
        <w:rPr>
          <w:rFonts w:cstheme="minorHAnsi"/>
        </w:rPr>
      </w:pPr>
      <w:proofErr w:type="spellStart"/>
      <w:r w:rsidRPr="00B06474">
        <w:rPr>
          <w:u w:val="single"/>
        </w:rPr>
        <w:lastRenderedPageBreak/>
        <w:t>Zakonska</w:t>
      </w:r>
      <w:proofErr w:type="spellEnd"/>
      <w:r w:rsidRPr="00B06474">
        <w:rPr>
          <w:u w:val="single"/>
        </w:rPr>
        <w:t xml:space="preserve"> </w:t>
      </w:r>
      <w:proofErr w:type="spellStart"/>
      <w:r w:rsidRPr="00B06474">
        <w:rPr>
          <w:u w:val="single"/>
        </w:rPr>
        <w:t>osnova</w:t>
      </w:r>
      <w:proofErr w:type="spellEnd"/>
      <w:r w:rsidR="006A0517">
        <w:rPr>
          <w:u w:val="single"/>
        </w:rPr>
        <w:t xml:space="preserve"> </w:t>
      </w:r>
      <w:r>
        <w:t xml:space="preserve">- </w:t>
      </w:r>
      <w:proofErr w:type="spellStart"/>
      <w:r w:rsidRPr="00E178B2">
        <w:rPr>
          <w:rStyle w:val="pt-zadanifontodlomka-000009"/>
          <w:rFonts w:cstheme="minorHAnsi"/>
        </w:rPr>
        <w:t>Zakon</w:t>
      </w:r>
      <w:proofErr w:type="spellEnd"/>
      <w:r w:rsidRPr="00E178B2">
        <w:rPr>
          <w:rStyle w:val="pt-zadanifontodlomka-000009"/>
          <w:rFonts w:cstheme="minorHAnsi"/>
        </w:rPr>
        <w:t xml:space="preserve"> o </w:t>
      </w:r>
      <w:proofErr w:type="spellStart"/>
      <w:r w:rsidRPr="00E178B2">
        <w:rPr>
          <w:rStyle w:val="pt-zadanifontodlomka-000009"/>
          <w:rFonts w:cstheme="minorHAnsi"/>
        </w:rPr>
        <w:t>lokalnoj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i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područnoj</w:t>
      </w:r>
      <w:proofErr w:type="spellEnd"/>
      <w:r w:rsidRPr="00E178B2">
        <w:rPr>
          <w:rStyle w:val="pt-zadanifontodlomka-000009"/>
          <w:rFonts w:cstheme="minorHAnsi"/>
        </w:rPr>
        <w:t xml:space="preserve"> (</w:t>
      </w:r>
      <w:proofErr w:type="spellStart"/>
      <w:r w:rsidRPr="00E178B2">
        <w:rPr>
          <w:rStyle w:val="pt-zadanifontodlomka-000009"/>
          <w:rFonts w:cstheme="minorHAnsi"/>
        </w:rPr>
        <w:t>regi</w:t>
      </w:r>
      <w:r w:rsidR="00FE371E">
        <w:rPr>
          <w:rStyle w:val="pt-zadanifontodlomka-000009"/>
          <w:rFonts w:cstheme="minorHAnsi"/>
        </w:rPr>
        <w:t>onalnoj</w:t>
      </w:r>
      <w:proofErr w:type="spellEnd"/>
      <w:r w:rsidR="00FE371E">
        <w:rPr>
          <w:rStyle w:val="pt-zadanifontodlomka-000009"/>
          <w:rFonts w:cstheme="minorHAnsi"/>
        </w:rPr>
        <w:t xml:space="preserve">) </w:t>
      </w:r>
      <w:proofErr w:type="spellStart"/>
      <w:r w:rsidR="00FE371E">
        <w:rPr>
          <w:rStyle w:val="pt-zadanifontodlomka-000009"/>
          <w:rFonts w:cstheme="minorHAnsi"/>
        </w:rPr>
        <w:t>samoupravi</w:t>
      </w:r>
      <w:proofErr w:type="spellEnd"/>
      <w:r w:rsidR="00AD4D7B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(„</w:t>
      </w:r>
      <w:proofErr w:type="spellStart"/>
      <w:r w:rsidRPr="00E178B2">
        <w:rPr>
          <w:rStyle w:val="pt-zadanifontodlomka-000009"/>
          <w:rFonts w:cstheme="minorHAnsi"/>
        </w:rPr>
        <w:t>Narodne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gramStart"/>
      <w:r w:rsidRPr="00E178B2">
        <w:rPr>
          <w:rStyle w:val="pt-zadanifontodlomka-000009"/>
          <w:rFonts w:cstheme="minorHAnsi"/>
        </w:rPr>
        <w:t>novine“</w:t>
      </w:r>
      <w:proofErr w:type="gramEnd"/>
      <w:r w:rsidRPr="00E178B2">
        <w:rPr>
          <w:rStyle w:val="pt-zadanifontodlomka-000009"/>
          <w:rFonts w:cstheme="minorHAnsi"/>
        </w:rPr>
        <w:t>, br.  33/</w:t>
      </w:r>
      <w:proofErr w:type="gramStart"/>
      <w:r w:rsidRPr="00E178B2">
        <w:rPr>
          <w:rStyle w:val="pt-zadanifontodlomka-000009"/>
          <w:rFonts w:cstheme="minorHAnsi"/>
        </w:rPr>
        <w:t>01,  60</w:t>
      </w:r>
      <w:proofErr w:type="gramEnd"/>
      <w:r w:rsidRPr="00E178B2">
        <w:rPr>
          <w:rStyle w:val="pt-zadanifontodlomka-000009"/>
          <w:rFonts w:cstheme="minorHAnsi"/>
        </w:rPr>
        <w:t>/01,  129/05,  109/07,  125/08,  36/09,  36/09, 150/11, 144/12, 19/13,  137/15, 123/17</w:t>
      </w:r>
      <w:r w:rsidR="00AD4D7B">
        <w:rPr>
          <w:rStyle w:val="pt-zadanifontodlomka-000009"/>
          <w:rFonts w:cstheme="minorHAnsi"/>
        </w:rPr>
        <w:t>,</w:t>
      </w:r>
      <w:r w:rsidRPr="00E178B2">
        <w:rPr>
          <w:rStyle w:val="pt-zadanifontodlomka-000009"/>
          <w:rFonts w:cstheme="minorHAnsi"/>
        </w:rPr>
        <w:t xml:space="preserve"> 98/19</w:t>
      </w:r>
      <w:r w:rsidR="0042220A">
        <w:rPr>
          <w:rStyle w:val="pt-zadanifontodlomka-000009"/>
          <w:rFonts w:cstheme="minorHAnsi"/>
        </w:rPr>
        <w:t>, 144/20</w:t>
      </w:r>
      <w:r w:rsidR="00AD4D7B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),</w:t>
      </w:r>
      <w:r>
        <w:rPr>
          <w:rStyle w:val="pt-zadanifontodlomka-000009"/>
          <w:rFonts w:cstheme="minorHAnsi"/>
        </w:rPr>
        <w:t xml:space="preserve"> </w:t>
      </w:r>
      <w:proofErr w:type="spellStart"/>
      <w:r w:rsidR="00AC2E5D">
        <w:rPr>
          <w:rFonts w:cstheme="minorHAnsi"/>
        </w:rPr>
        <w:t>Zakon</w:t>
      </w:r>
      <w:proofErr w:type="spellEnd"/>
      <w:r w:rsidR="00AC2E5D">
        <w:rPr>
          <w:rFonts w:cstheme="minorHAnsi"/>
        </w:rPr>
        <w:t xml:space="preserve"> o </w:t>
      </w:r>
      <w:proofErr w:type="spellStart"/>
      <w:r w:rsidR="00AC2E5D">
        <w:rPr>
          <w:rFonts w:cstheme="minorHAnsi"/>
        </w:rPr>
        <w:t>komunalnom</w:t>
      </w:r>
      <w:proofErr w:type="spellEnd"/>
      <w:r w:rsidR="00AC2E5D">
        <w:rPr>
          <w:rFonts w:cstheme="minorHAnsi"/>
        </w:rPr>
        <w:t xml:space="preserve"> </w:t>
      </w:r>
      <w:proofErr w:type="spellStart"/>
      <w:r w:rsidR="00AC2E5D">
        <w:rPr>
          <w:rFonts w:cstheme="minorHAnsi"/>
        </w:rPr>
        <w:t>gospodarstvu</w:t>
      </w:r>
      <w:proofErr w:type="spellEnd"/>
      <w:r w:rsidR="00AC2E5D">
        <w:rPr>
          <w:rFonts w:cstheme="minorHAnsi"/>
        </w:rPr>
        <w:t xml:space="preserve"> (“</w:t>
      </w:r>
      <w:proofErr w:type="spellStart"/>
      <w:r w:rsidR="00AC2E5D">
        <w:rPr>
          <w:rFonts w:cstheme="minorHAnsi"/>
        </w:rPr>
        <w:t>Narodne</w:t>
      </w:r>
      <w:proofErr w:type="spellEnd"/>
      <w:r w:rsidR="00AC2E5D">
        <w:rPr>
          <w:rFonts w:cstheme="minorHAnsi"/>
        </w:rPr>
        <w:t xml:space="preserve"> novine”</w:t>
      </w:r>
      <w:r w:rsidR="00AD4D7B">
        <w:rPr>
          <w:rFonts w:cstheme="minorHAnsi"/>
        </w:rPr>
        <w:t xml:space="preserve"> </w:t>
      </w:r>
      <w:proofErr w:type="spellStart"/>
      <w:r w:rsidR="00AC2E5D">
        <w:rPr>
          <w:rFonts w:cstheme="minorHAnsi"/>
        </w:rPr>
        <w:t>br</w:t>
      </w:r>
      <w:r w:rsidR="00AD4D7B">
        <w:rPr>
          <w:rFonts w:cstheme="minorHAnsi"/>
        </w:rPr>
        <w:t>oj</w:t>
      </w:r>
      <w:proofErr w:type="spellEnd"/>
      <w:r w:rsidR="00AC2E5D">
        <w:rPr>
          <w:rFonts w:cstheme="minorHAnsi"/>
        </w:rPr>
        <w:t xml:space="preserve"> 68/18, 110/18, 32/20</w:t>
      </w:r>
      <w:r w:rsidR="00AD4D7B">
        <w:rPr>
          <w:rFonts w:cstheme="minorHAnsi"/>
        </w:rPr>
        <w:t xml:space="preserve"> </w:t>
      </w:r>
      <w:r w:rsidR="00AC2E5D">
        <w:rPr>
          <w:rFonts w:cstheme="minorHAnsi"/>
        </w:rPr>
        <w:t>)</w:t>
      </w:r>
      <w:r w:rsidR="000F5A56">
        <w:rPr>
          <w:rFonts w:cstheme="minorHAnsi"/>
        </w:rPr>
        <w:t xml:space="preserve">, </w:t>
      </w:r>
      <w:proofErr w:type="spellStart"/>
      <w:r w:rsidR="000F5A56" w:rsidRPr="00E178B2">
        <w:rPr>
          <w:rStyle w:val="pt-zadanifontodlomka-000009"/>
          <w:rFonts w:cstheme="minorHAnsi"/>
        </w:rPr>
        <w:t>Zakon</w:t>
      </w:r>
      <w:proofErr w:type="spellEnd"/>
      <w:r w:rsidR="000F5A56" w:rsidRPr="00E178B2">
        <w:rPr>
          <w:rStyle w:val="pt-zadanifontodlomka-000009"/>
          <w:rFonts w:cstheme="minorHAnsi"/>
        </w:rPr>
        <w:t xml:space="preserve"> o </w:t>
      </w:r>
      <w:proofErr w:type="spellStart"/>
      <w:r w:rsidR="000F5A56">
        <w:rPr>
          <w:rStyle w:val="pt-zadanifontodlomka-000009"/>
          <w:rFonts w:cstheme="minorHAnsi"/>
        </w:rPr>
        <w:t>vlasništvu</w:t>
      </w:r>
      <w:proofErr w:type="spellEnd"/>
      <w:r w:rsidR="000F5A56">
        <w:rPr>
          <w:rStyle w:val="pt-zadanifontodlomka-000009"/>
          <w:rFonts w:cstheme="minorHAnsi"/>
        </w:rPr>
        <w:t xml:space="preserve"> </w:t>
      </w:r>
      <w:proofErr w:type="spellStart"/>
      <w:r w:rsidR="000F5A56">
        <w:rPr>
          <w:rStyle w:val="pt-zadanifontodlomka-000009"/>
          <w:rFonts w:cstheme="minorHAnsi"/>
        </w:rPr>
        <w:t>i</w:t>
      </w:r>
      <w:proofErr w:type="spellEnd"/>
      <w:r w:rsidR="000F5A56">
        <w:rPr>
          <w:rStyle w:val="pt-zadanifontodlomka-000009"/>
          <w:rFonts w:cstheme="minorHAnsi"/>
        </w:rPr>
        <w:t xml:space="preserve"> </w:t>
      </w:r>
      <w:proofErr w:type="spellStart"/>
      <w:r w:rsidR="000F5A56">
        <w:rPr>
          <w:rStyle w:val="pt-zadanifontodlomka-000009"/>
          <w:rFonts w:cstheme="minorHAnsi"/>
        </w:rPr>
        <w:t>drugim</w:t>
      </w:r>
      <w:proofErr w:type="spellEnd"/>
      <w:r w:rsidR="000F5A56">
        <w:rPr>
          <w:rStyle w:val="pt-zadanifontodlomka-000009"/>
          <w:rFonts w:cstheme="minorHAnsi"/>
        </w:rPr>
        <w:t xml:space="preserve"> </w:t>
      </w:r>
      <w:proofErr w:type="spellStart"/>
      <w:r w:rsidR="000F5A56">
        <w:rPr>
          <w:rStyle w:val="pt-zadanifontodlomka-000009"/>
          <w:rFonts w:cstheme="minorHAnsi"/>
        </w:rPr>
        <w:t>stvarnim</w:t>
      </w:r>
      <w:proofErr w:type="spellEnd"/>
      <w:r w:rsidR="000F5A56">
        <w:rPr>
          <w:rStyle w:val="pt-zadanifontodlomka-000009"/>
          <w:rFonts w:cstheme="minorHAnsi"/>
        </w:rPr>
        <w:t xml:space="preserve"> </w:t>
      </w:r>
      <w:proofErr w:type="spellStart"/>
      <w:r w:rsidR="000F5A56">
        <w:rPr>
          <w:rStyle w:val="pt-zadanifontodlomka-000009"/>
          <w:rFonts w:cstheme="minorHAnsi"/>
        </w:rPr>
        <w:t>pravima</w:t>
      </w:r>
      <w:proofErr w:type="spellEnd"/>
      <w:r w:rsidR="000F5A56">
        <w:rPr>
          <w:rStyle w:val="pt-zadanifontodlomka-000009"/>
          <w:rFonts w:cstheme="minorHAnsi"/>
        </w:rPr>
        <w:t xml:space="preserve"> </w:t>
      </w:r>
      <w:r w:rsidR="000F5A56" w:rsidRPr="00E178B2">
        <w:rPr>
          <w:rStyle w:val="pt-zadanifontodlomka-000009"/>
          <w:rFonts w:cstheme="minorHAnsi"/>
        </w:rPr>
        <w:t>(„</w:t>
      </w:r>
      <w:proofErr w:type="spellStart"/>
      <w:r w:rsidR="000F5A56" w:rsidRPr="00E178B2">
        <w:rPr>
          <w:rStyle w:val="pt-zadanifontodlomka-000009"/>
          <w:rFonts w:cstheme="minorHAnsi"/>
        </w:rPr>
        <w:t>Narodne</w:t>
      </w:r>
      <w:proofErr w:type="spellEnd"/>
      <w:r w:rsidR="000F5A56" w:rsidRPr="00E178B2">
        <w:rPr>
          <w:rStyle w:val="pt-zadanifontodlomka-000009"/>
          <w:rFonts w:cstheme="minorHAnsi"/>
        </w:rPr>
        <w:t xml:space="preserve"> novine“ </w:t>
      </w:r>
      <w:proofErr w:type="spellStart"/>
      <w:r w:rsidR="000F5A56" w:rsidRPr="00E178B2">
        <w:rPr>
          <w:rStyle w:val="pt-zadanifontodlomka-000009"/>
          <w:rFonts w:cstheme="minorHAnsi"/>
        </w:rPr>
        <w:t>br</w:t>
      </w:r>
      <w:r w:rsidR="00AD4D7B">
        <w:rPr>
          <w:rStyle w:val="pt-zadanifontodlomka-000009"/>
          <w:rFonts w:cstheme="minorHAnsi"/>
        </w:rPr>
        <w:t>oj</w:t>
      </w:r>
      <w:proofErr w:type="spellEnd"/>
      <w:r w:rsidR="000F5A56" w:rsidRPr="00E178B2">
        <w:rPr>
          <w:rStyle w:val="pt-zadanifontodlomka-000009"/>
          <w:rFonts w:cstheme="minorHAnsi"/>
        </w:rPr>
        <w:t> </w:t>
      </w:r>
      <w:r w:rsidR="000F5A56">
        <w:rPr>
          <w:rStyle w:val="pt-zadanifontodlomka-000009"/>
          <w:rFonts w:cstheme="minorHAnsi"/>
        </w:rPr>
        <w:t>91/96, 68/98, 137/99, 22/00, 73/00, 129/00, 114/01</w:t>
      </w:r>
      <w:r w:rsidR="000F5A56" w:rsidRPr="00E178B2">
        <w:rPr>
          <w:rStyle w:val="pt-zadanifontodlomka-000009"/>
          <w:rFonts w:cstheme="minorHAnsi"/>
        </w:rPr>
        <w:t>,</w:t>
      </w:r>
      <w:r w:rsidR="000F5A56">
        <w:rPr>
          <w:rStyle w:val="pt-zadanifontodlomka-000009"/>
          <w:rFonts w:cstheme="minorHAnsi"/>
        </w:rPr>
        <w:t xml:space="preserve"> 79/06, 141/06, 146/08, 38/09, 153/09, 143/12, 152/14</w:t>
      </w:r>
      <w:r w:rsidR="00D60959">
        <w:rPr>
          <w:rStyle w:val="pt-zadanifontodlomka-000009"/>
          <w:rFonts w:cstheme="minorHAnsi"/>
        </w:rPr>
        <w:t>, 81/15, 94/17</w:t>
      </w:r>
      <w:r w:rsidR="00AD4D7B">
        <w:rPr>
          <w:rStyle w:val="pt-zadanifontodlomka-000009"/>
          <w:rFonts w:cstheme="minorHAnsi"/>
        </w:rPr>
        <w:t xml:space="preserve"> </w:t>
      </w:r>
      <w:r w:rsidR="000F5A56">
        <w:rPr>
          <w:rStyle w:val="pt-zadanifontodlomka-000009"/>
          <w:rFonts w:cstheme="minorHAnsi"/>
        </w:rPr>
        <w:t>).</w:t>
      </w:r>
    </w:p>
    <w:p w14:paraId="752DE21E" w14:textId="7D5EF162" w:rsidR="005A3EA4" w:rsidRDefault="00B06474" w:rsidP="005A3EA4">
      <w:pPr>
        <w:spacing w:after="0"/>
        <w:jc w:val="both"/>
        <w:rPr>
          <w:rFonts w:cstheme="minorHAnsi"/>
        </w:rPr>
      </w:pPr>
      <w:proofErr w:type="spellStart"/>
      <w:r w:rsidRPr="00B06474">
        <w:rPr>
          <w:u w:val="single"/>
        </w:rPr>
        <w:t>Obrazloženje</w:t>
      </w:r>
      <w:proofErr w:type="spellEnd"/>
      <w:r w:rsidR="006A0517">
        <w:rPr>
          <w:u w:val="single"/>
        </w:rPr>
        <w:t xml:space="preserve"> </w:t>
      </w:r>
      <w:r w:rsidRPr="00B06474">
        <w:rPr>
          <w:u w:val="single"/>
        </w:rPr>
        <w:t>-</w:t>
      </w:r>
      <w:r w:rsidR="0038671D">
        <w:t xml:space="preserve"> </w:t>
      </w:r>
      <w:r w:rsidR="002A0FDF">
        <w:t xml:space="preserve">U </w:t>
      </w:r>
      <w:proofErr w:type="spellStart"/>
      <w:r w:rsidR="002A0FDF">
        <w:t>okviru</w:t>
      </w:r>
      <w:proofErr w:type="spellEnd"/>
      <w:r w:rsidR="002A0FDF">
        <w:t xml:space="preserve"> </w:t>
      </w:r>
      <w:proofErr w:type="spellStart"/>
      <w:r w:rsidR="00D60959">
        <w:t>p</w:t>
      </w:r>
      <w:r w:rsidR="002A0FDF">
        <w:t>rograma</w:t>
      </w:r>
      <w:proofErr w:type="spellEnd"/>
      <w:r w:rsidR="002A0FDF">
        <w:t xml:space="preserve"> </w:t>
      </w:r>
      <w:proofErr w:type="spellStart"/>
      <w:r w:rsidR="00AC2E5D">
        <w:t>planira</w:t>
      </w:r>
      <w:proofErr w:type="spellEnd"/>
      <w:r w:rsidR="00AC2E5D">
        <w:t xml:space="preserve"> se </w:t>
      </w:r>
      <w:proofErr w:type="spellStart"/>
      <w:r w:rsidR="00AC2E5D">
        <w:t>tekuće</w:t>
      </w:r>
      <w:proofErr w:type="spellEnd"/>
      <w:r w:rsidR="00AC2E5D">
        <w:t xml:space="preserve"> </w:t>
      </w:r>
      <w:proofErr w:type="spellStart"/>
      <w:r w:rsidR="00367B5C">
        <w:t>i</w:t>
      </w:r>
      <w:proofErr w:type="spellEnd"/>
      <w:r w:rsidR="00AC2E5D">
        <w:t xml:space="preserve"> </w:t>
      </w:r>
      <w:proofErr w:type="spellStart"/>
      <w:r w:rsidR="00AC2E5D">
        <w:t>investicijsko</w:t>
      </w:r>
      <w:proofErr w:type="spellEnd"/>
      <w:r w:rsidR="00AC2E5D">
        <w:t xml:space="preserve"> </w:t>
      </w:r>
      <w:proofErr w:type="spellStart"/>
      <w:r w:rsidR="00AC2E5D">
        <w:t>održavanje</w:t>
      </w:r>
      <w:proofErr w:type="spellEnd"/>
      <w:r w:rsidR="00AC2E5D">
        <w:t xml:space="preserve"> </w:t>
      </w:r>
      <w:proofErr w:type="spellStart"/>
      <w:r w:rsidR="00AC2E5D">
        <w:t>objekata</w:t>
      </w:r>
      <w:proofErr w:type="spellEnd"/>
      <w:r w:rsidR="00AC2E5D">
        <w:t xml:space="preserve"> </w:t>
      </w:r>
      <w:proofErr w:type="spellStart"/>
      <w:r w:rsidR="00367B5C">
        <w:t>i</w:t>
      </w:r>
      <w:proofErr w:type="spellEnd"/>
      <w:r w:rsidR="00AC2E5D">
        <w:t xml:space="preserve"> </w:t>
      </w:r>
      <w:proofErr w:type="spellStart"/>
      <w:r w:rsidR="00367B5C">
        <w:t>zgrada</w:t>
      </w:r>
      <w:proofErr w:type="spellEnd"/>
      <w:r w:rsidR="00367B5C">
        <w:t xml:space="preserve">, </w:t>
      </w:r>
      <w:proofErr w:type="spellStart"/>
      <w:r w:rsidR="00367B5C">
        <w:t>po</w:t>
      </w:r>
      <w:r w:rsidR="00AC2E5D">
        <w:t>strojenja</w:t>
      </w:r>
      <w:proofErr w:type="spellEnd"/>
      <w:r w:rsidR="00AC2E5D">
        <w:t xml:space="preserve"> </w:t>
      </w:r>
      <w:proofErr w:type="spellStart"/>
      <w:r w:rsidR="00367B5C">
        <w:t>i</w:t>
      </w:r>
      <w:proofErr w:type="spellEnd"/>
      <w:r w:rsidR="00AC2E5D">
        <w:t xml:space="preserve"> </w:t>
      </w:r>
      <w:proofErr w:type="spellStart"/>
      <w:r w:rsidR="00367B5C">
        <w:t>opreme</w:t>
      </w:r>
      <w:proofErr w:type="spellEnd"/>
      <w:r w:rsidR="00367B5C">
        <w:t xml:space="preserve"> u </w:t>
      </w:r>
      <w:proofErr w:type="spellStart"/>
      <w:r w:rsidR="00367B5C">
        <w:t>vlasništvu</w:t>
      </w:r>
      <w:proofErr w:type="spellEnd"/>
      <w:r w:rsidR="00367B5C">
        <w:t xml:space="preserve"> </w:t>
      </w:r>
      <w:proofErr w:type="spellStart"/>
      <w:r w:rsidR="00367B5C">
        <w:t>Općine</w:t>
      </w:r>
      <w:proofErr w:type="spellEnd"/>
      <w:r w:rsidR="00367B5C">
        <w:t xml:space="preserve"> </w:t>
      </w:r>
      <w:proofErr w:type="spellStart"/>
      <w:r w:rsidR="00367B5C">
        <w:t>Bistra</w:t>
      </w:r>
      <w:proofErr w:type="spellEnd"/>
      <w:r w:rsidR="00367B5C">
        <w:t xml:space="preserve"> </w:t>
      </w:r>
      <w:proofErr w:type="spellStart"/>
      <w:r w:rsidR="00367B5C">
        <w:t>te</w:t>
      </w:r>
      <w:proofErr w:type="spellEnd"/>
      <w:r w:rsidR="00367B5C">
        <w:t xml:space="preserve"> </w:t>
      </w:r>
      <w:proofErr w:type="spellStart"/>
      <w:r w:rsidR="00367B5C">
        <w:t>ulaganj</w:t>
      </w:r>
      <w:r w:rsidR="00573A11">
        <w:t>e</w:t>
      </w:r>
      <w:proofErr w:type="spellEnd"/>
      <w:r w:rsidR="00AC2E5D">
        <w:t xml:space="preserve"> u </w:t>
      </w:r>
      <w:proofErr w:type="spellStart"/>
      <w:r w:rsidR="00AC2E5D">
        <w:t>nabavu</w:t>
      </w:r>
      <w:proofErr w:type="spellEnd"/>
      <w:r w:rsidR="00AC2E5D">
        <w:t xml:space="preserve"> </w:t>
      </w:r>
      <w:proofErr w:type="spellStart"/>
      <w:r w:rsidR="00AC2E5D">
        <w:t>nove</w:t>
      </w:r>
      <w:proofErr w:type="spellEnd"/>
      <w:r w:rsidR="00AC2E5D">
        <w:t xml:space="preserve"> </w:t>
      </w:r>
      <w:proofErr w:type="spellStart"/>
      <w:r w:rsidR="00AC2E5D">
        <w:t>opreme</w:t>
      </w:r>
      <w:proofErr w:type="spellEnd"/>
      <w:r w:rsidR="0038671D">
        <w:t xml:space="preserve"> </w:t>
      </w:r>
      <w:proofErr w:type="gramStart"/>
      <w:r w:rsidR="0038671D">
        <w:t xml:space="preserve">( </w:t>
      </w:r>
      <w:proofErr w:type="spellStart"/>
      <w:r w:rsidR="0038671D">
        <w:t>uredske</w:t>
      </w:r>
      <w:proofErr w:type="spellEnd"/>
      <w:proofErr w:type="gramEnd"/>
      <w:r w:rsidR="0038671D">
        <w:t xml:space="preserve"> </w:t>
      </w:r>
      <w:proofErr w:type="spellStart"/>
      <w:r w:rsidR="0038671D">
        <w:t>opreme</w:t>
      </w:r>
      <w:proofErr w:type="spellEnd"/>
      <w:r w:rsidR="0038671D">
        <w:t xml:space="preserve"> </w:t>
      </w:r>
      <w:proofErr w:type="spellStart"/>
      <w:r w:rsidR="0038671D">
        <w:t>i</w:t>
      </w:r>
      <w:proofErr w:type="spellEnd"/>
      <w:r w:rsidR="0038671D">
        <w:t xml:space="preserve"> </w:t>
      </w:r>
      <w:proofErr w:type="spellStart"/>
      <w:r w:rsidR="0038671D">
        <w:t>namještaja</w:t>
      </w:r>
      <w:proofErr w:type="spellEnd"/>
      <w:r w:rsidR="0038671D">
        <w:t xml:space="preserve">, </w:t>
      </w:r>
      <w:proofErr w:type="spellStart"/>
      <w:r w:rsidR="0038671D">
        <w:t>komunikacijske</w:t>
      </w:r>
      <w:proofErr w:type="spellEnd"/>
      <w:r w:rsidR="0038671D">
        <w:t xml:space="preserve"> </w:t>
      </w:r>
      <w:proofErr w:type="spellStart"/>
      <w:r w:rsidR="0038671D">
        <w:t>opreme</w:t>
      </w:r>
      <w:proofErr w:type="spellEnd"/>
      <w:r w:rsidR="0038671D">
        <w:t xml:space="preserve">, </w:t>
      </w:r>
      <w:proofErr w:type="spellStart"/>
      <w:r w:rsidR="0038671D">
        <w:t>računalnih</w:t>
      </w:r>
      <w:proofErr w:type="spellEnd"/>
      <w:r w:rsidR="0038671D">
        <w:t xml:space="preserve"> </w:t>
      </w:r>
      <w:proofErr w:type="spellStart"/>
      <w:r w:rsidR="0038671D">
        <w:t>programa</w:t>
      </w:r>
      <w:proofErr w:type="spellEnd"/>
      <w:r w:rsidR="0038671D">
        <w:t xml:space="preserve">, </w:t>
      </w:r>
      <w:proofErr w:type="spellStart"/>
      <w:r w:rsidR="0038671D">
        <w:t>strategija</w:t>
      </w:r>
      <w:proofErr w:type="spellEnd"/>
      <w:r w:rsidR="0038671D">
        <w:t xml:space="preserve">, </w:t>
      </w:r>
      <w:proofErr w:type="spellStart"/>
      <w:r w:rsidR="0038671D">
        <w:t>planova</w:t>
      </w:r>
      <w:proofErr w:type="spellEnd"/>
      <w:r w:rsidR="0038671D">
        <w:t xml:space="preserve">, </w:t>
      </w:r>
      <w:proofErr w:type="spellStart"/>
      <w:r w:rsidR="0038671D">
        <w:t>izvješća</w:t>
      </w:r>
      <w:proofErr w:type="spellEnd"/>
      <w:r w:rsidR="006A0517">
        <w:t xml:space="preserve"> </w:t>
      </w:r>
      <w:r w:rsidR="0038671D">
        <w:t>)</w:t>
      </w:r>
      <w:r w:rsidR="00367B5C">
        <w:t xml:space="preserve">. </w:t>
      </w:r>
      <w:proofErr w:type="spellStart"/>
      <w:r w:rsidR="0038671D">
        <w:t>Planiraju</w:t>
      </w:r>
      <w:proofErr w:type="spellEnd"/>
      <w:r w:rsidR="0038671D">
        <w:t xml:space="preserve"> se </w:t>
      </w:r>
      <w:proofErr w:type="spellStart"/>
      <w:r w:rsidR="0038671D">
        <w:t>i</w:t>
      </w:r>
      <w:proofErr w:type="spellEnd"/>
      <w:r w:rsidR="0038671D">
        <w:t xml:space="preserve"> </w:t>
      </w:r>
      <w:proofErr w:type="spellStart"/>
      <w:r w:rsidR="0038671D">
        <w:t>sredstva</w:t>
      </w:r>
      <w:proofErr w:type="spellEnd"/>
      <w:r w:rsidR="0038671D">
        <w:t xml:space="preserve"> za </w:t>
      </w:r>
      <w:proofErr w:type="spellStart"/>
      <w:r w:rsidR="0038671D">
        <w:t>procjene</w:t>
      </w:r>
      <w:proofErr w:type="spellEnd"/>
      <w:r w:rsidR="0038671D">
        <w:t xml:space="preserve"> </w:t>
      </w:r>
      <w:proofErr w:type="spellStart"/>
      <w:r w:rsidR="0038671D">
        <w:t>vrijednosti</w:t>
      </w:r>
      <w:proofErr w:type="spellEnd"/>
      <w:r w:rsidR="0038671D">
        <w:t xml:space="preserve"> </w:t>
      </w:r>
      <w:proofErr w:type="spellStart"/>
      <w:r w:rsidR="0038671D">
        <w:t>nekretnina</w:t>
      </w:r>
      <w:proofErr w:type="spellEnd"/>
      <w:r w:rsidR="0038671D">
        <w:t xml:space="preserve"> u </w:t>
      </w:r>
      <w:proofErr w:type="spellStart"/>
      <w:r w:rsidR="0038671D">
        <w:t>vlasništvu</w:t>
      </w:r>
      <w:proofErr w:type="spellEnd"/>
      <w:r w:rsidR="0038671D">
        <w:t xml:space="preserve"> </w:t>
      </w:r>
      <w:proofErr w:type="spellStart"/>
      <w:r w:rsidR="0038671D">
        <w:t>Općine</w:t>
      </w:r>
      <w:proofErr w:type="spellEnd"/>
      <w:r w:rsidR="0038671D">
        <w:t xml:space="preserve">, </w:t>
      </w:r>
      <w:proofErr w:type="spellStart"/>
      <w:r w:rsidR="0038671D">
        <w:t>rekonstrukciju</w:t>
      </w:r>
      <w:proofErr w:type="spellEnd"/>
      <w:r w:rsidR="0038671D">
        <w:t xml:space="preserve"> </w:t>
      </w:r>
      <w:proofErr w:type="spellStart"/>
      <w:r w:rsidR="0038671D">
        <w:t>krovišta</w:t>
      </w:r>
      <w:proofErr w:type="spellEnd"/>
      <w:r w:rsidR="0038671D">
        <w:t xml:space="preserve"> </w:t>
      </w:r>
      <w:proofErr w:type="spellStart"/>
      <w:r w:rsidR="0038671D">
        <w:t>i</w:t>
      </w:r>
      <w:proofErr w:type="spellEnd"/>
      <w:r w:rsidR="0038671D">
        <w:t xml:space="preserve"> </w:t>
      </w:r>
      <w:proofErr w:type="spellStart"/>
      <w:r w:rsidR="0038671D">
        <w:t>uređenje</w:t>
      </w:r>
      <w:proofErr w:type="spellEnd"/>
      <w:r w:rsidR="0038671D">
        <w:t xml:space="preserve"> </w:t>
      </w:r>
      <w:proofErr w:type="spellStart"/>
      <w:r w:rsidR="0038671D">
        <w:t>potkrovlja</w:t>
      </w:r>
      <w:proofErr w:type="spellEnd"/>
      <w:r w:rsidR="0038671D">
        <w:t xml:space="preserve"> </w:t>
      </w:r>
      <w:proofErr w:type="spellStart"/>
      <w:r w:rsidR="0038671D">
        <w:t>na</w:t>
      </w:r>
      <w:proofErr w:type="spellEnd"/>
      <w:r w:rsidR="0038671D">
        <w:t xml:space="preserve"> </w:t>
      </w:r>
      <w:proofErr w:type="spellStart"/>
      <w:r w:rsidR="0038671D">
        <w:t>Društvenom</w:t>
      </w:r>
      <w:proofErr w:type="spellEnd"/>
      <w:r w:rsidR="0038671D">
        <w:t xml:space="preserve"> </w:t>
      </w:r>
      <w:proofErr w:type="spellStart"/>
      <w:r w:rsidR="0038671D">
        <w:t>domu</w:t>
      </w:r>
      <w:proofErr w:type="spellEnd"/>
      <w:r w:rsidR="0038671D">
        <w:t xml:space="preserve"> </w:t>
      </w:r>
      <w:proofErr w:type="spellStart"/>
      <w:r w:rsidR="0038671D">
        <w:t>Bukovje</w:t>
      </w:r>
      <w:proofErr w:type="spellEnd"/>
      <w:r w:rsidR="0038671D">
        <w:t xml:space="preserve">, </w:t>
      </w:r>
      <w:proofErr w:type="spellStart"/>
      <w:r w:rsidR="0038671D">
        <w:t>izgradnju</w:t>
      </w:r>
      <w:proofErr w:type="spellEnd"/>
      <w:r w:rsidR="0038671D">
        <w:t xml:space="preserve"> </w:t>
      </w:r>
      <w:proofErr w:type="spellStart"/>
      <w:r w:rsidR="0038671D">
        <w:t>nadstrešnice</w:t>
      </w:r>
      <w:proofErr w:type="spellEnd"/>
      <w:r w:rsidR="0038671D">
        <w:t xml:space="preserve"> u </w:t>
      </w:r>
      <w:proofErr w:type="spellStart"/>
      <w:r w:rsidR="0038671D">
        <w:t>sklopu</w:t>
      </w:r>
      <w:proofErr w:type="spellEnd"/>
      <w:r w:rsidR="0038671D">
        <w:t xml:space="preserve"> </w:t>
      </w:r>
      <w:proofErr w:type="spellStart"/>
      <w:r w:rsidR="0038671D">
        <w:t>zgrade</w:t>
      </w:r>
      <w:proofErr w:type="spellEnd"/>
      <w:r w:rsidR="0038671D">
        <w:t xml:space="preserve"> </w:t>
      </w:r>
      <w:proofErr w:type="spellStart"/>
      <w:r w:rsidR="0038671D">
        <w:t>Općine</w:t>
      </w:r>
      <w:proofErr w:type="spellEnd"/>
      <w:r w:rsidR="0038671D">
        <w:t xml:space="preserve"> </w:t>
      </w:r>
      <w:proofErr w:type="spellStart"/>
      <w:r w:rsidR="0038671D">
        <w:t>i</w:t>
      </w:r>
      <w:proofErr w:type="spellEnd"/>
      <w:r w:rsidR="0038671D">
        <w:t xml:space="preserve"> </w:t>
      </w:r>
      <w:proofErr w:type="spellStart"/>
      <w:r w:rsidR="0038671D">
        <w:t>dogradnju</w:t>
      </w:r>
      <w:proofErr w:type="spellEnd"/>
      <w:r w:rsidR="0038671D">
        <w:t xml:space="preserve"> </w:t>
      </w:r>
      <w:proofErr w:type="spellStart"/>
      <w:r w:rsidR="0038671D">
        <w:t>sanitarnih</w:t>
      </w:r>
      <w:proofErr w:type="spellEnd"/>
      <w:r w:rsidR="0038671D">
        <w:t xml:space="preserve"> </w:t>
      </w:r>
      <w:proofErr w:type="spellStart"/>
      <w:r w:rsidR="0038671D">
        <w:t>čvorova</w:t>
      </w:r>
      <w:proofErr w:type="spellEnd"/>
      <w:r w:rsidR="0038671D">
        <w:t xml:space="preserve"> </w:t>
      </w:r>
      <w:proofErr w:type="spellStart"/>
      <w:r w:rsidR="0038671D">
        <w:t>na</w:t>
      </w:r>
      <w:proofErr w:type="spellEnd"/>
      <w:r w:rsidR="0038671D">
        <w:t xml:space="preserve"> </w:t>
      </w:r>
      <w:proofErr w:type="spellStart"/>
      <w:r w:rsidR="006040B6">
        <w:t>D</w:t>
      </w:r>
      <w:r w:rsidR="0038671D">
        <w:t>ruštvenom</w:t>
      </w:r>
      <w:proofErr w:type="spellEnd"/>
      <w:r w:rsidR="0038671D">
        <w:t xml:space="preserve"> </w:t>
      </w:r>
      <w:proofErr w:type="spellStart"/>
      <w:r w:rsidR="0038671D">
        <w:t>domu</w:t>
      </w:r>
      <w:proofErr w:type="spellEnd"/>
      <w:r w:rsidR="0038671D">
        <w:t xml:space="preserve"> u </w:t>
      </w:r>
      <w:proofErr w:type="spellStart"/>
      <w:r w:rsidR="0038671D">
        <w:t>kamenolomu</w:t>
      </w:r>
      <w:proofErr w:type="spellEnd"/>
      <w:r w:rsidR="0038671D">
        <w:t xml:space="preserve">. </w:t>
      </w:r>
      <w:proofErr w:type="spellStart"/>
      <w:r w:rsidR="002A0FDF">
        <w:t>Cilj</w:t>
      </w:r>
      <w:proofErr w:type="spellEnd"/>
      <w:r w:rsidR="002A0FDF">
        <w:t xml:space="preserve"> </w:t>
      </w:r>
      <w:proofErr w:type="spellStart"/>
      <w:r w:rsidR="00D60959">
        <w:t>p</w:t>
      </w:r>
      <w:r w:rsidR="002A0FDF">
        <w:t>rograma</w:t>
      </w:r>
      <w:proofErr w:type="spellEnd"/>
      <w:r w:rsidR="002A0FDF">
        <w:t xml:space="preserve"> je </w:t>
      </w:r>
      <w:proofErr w:type="spellStart"/>
      <w:r w:rsidR="002D7773">
        <w:t>osigurati</w:t>
      </w:r>
      <w:proofErr w:type="spellEnd"/>
      <w:r w:rsidR="002D7773">
        <w:t xml:space="preserve"> </w:t>
      </w:r>
      <w:proofErr w:type="spellStart"/>
      <w:r w:rsidR="002D7773">
        <w:t>financijska</w:t>
      </w:r>
      <w:proofErr w:type="spellEnd"/>
      <w:r w:rsidR="002D7773">
        <w:t xml:space="preserve"> </w:t>
      </w:r>
      <w:proofErr w:type="spellStart"/>
      <w:r w:rsidR="002D7773">
        <w:t>sredstva</w:t>
      </w:r>
      <w:proofErr w:type="spellEnd"/>
      <w:r w:rsidR="002D7773">
        <w:t xml:space="preserve"> za </w:t>
      </w:r>
      <w:proofErr w:type="spellStart"/>
      <w:r w:rsidR="002D7773">
        <w:t>uspješno</w:t>
      </w:r>
      <w:proofErr w:type="spellEnd"/>
      <w:r w:rsidR="002D7773">
        <w:t xml:space="preserve"> </w:t>
      </w:r>
      <w:proofErr w:type="spellStart"/>
      <w:r w:rsidR="002D7773">
        <w:t>održavanje</w:t>
      </w:r>
      <w:proofErr w:type="spellEnd"/>
      <w:r w:rsidR="002D7773">
        <w:t xml:space="preserve"> </w:t>
      </w:r>
      <w:proofErr w:type="spellStart"/>
      <w:r w:rsidR="00367B5C">
        <w:t>postojeće</w:t>
      </w:r>
      <w:proofErr w:type="spellEnd"/>
      <w:r w:rsidR="00367B5C">
        <w:t xml:space="preserve"> </w:t>
      </w:r>
      <w:proofErr w:type="spellStart"/>
      <w:r w:rsidR="002D7773">
        <w:t>opreme</w:t>
      </w:r>
      <w:proofErr w:type="spellEnd"/>
      <w:r w:rsidR="002D7773">
        <w:t xml:space="preserve"> </w:t>
      </w:r>
      <w:proofErr w:type="spellStart"/>
      <w:r w:rsidR="002D7773">
        <w:t>i</w:t>
      </w:r>
      <w:proofErr w:type="spellEnd"/>
      <w:r w:rsidR="002D7773">
        <w:t xml:space="preserve"> </w:t>
      </w:r>
      <w:proofErr w:type="spellStart"/>
      <w:r w:rsidR="002D7773">
        <w:t>objekata</w:t>
      </w:r>
      <w:proofErr w:type="spellEnd"/>
      <w:r w:rsidR="002D7773">
        <w:t xml:space="preserve"> </w:t>
      </w:r>
      <w:proofErr w:type="spellStart"/>
      <w:r w:rsidR="002D7773">
        <w:t>kako</w:t>
      </w:r>
      <w:proofErr w:type="spellEnd"/>
      <w:r w:rsidR="002D7773">
        <w:t xml:space="preserve"> bi se </w:t>
      </w:r>
      <w:proofErr w:type="spellStart"/>
      <w:r w:rsidR="002D7773">
        <w:t>osigurala</w:t>
      </w:r>
      <w:proofErr w:type="spellEnd"/>
      <w:r w:rsidR="002D7773">
        <w:t xml:space="preserve"> </w:t>
      </w:r>
      <w:proofErr w:type="spellStart"/>
      <w:r w:rsidR="002D7773">
        <w:t>njihova</w:t>
      </w:r>
      <w:proofErr w:type="spellEnd"/>
      <w:r w:rsidR="002D7773">
        <w:t xml:space="preserve"> </w:t>
      </w:r>
      <w:proofErr w:type="spellStart"/>
      <w:r w:rsidR="002D7773">
        <w:t>funkcionalnost</w:t>
      </w:r>
      <w:proofErr w:type="spellEnd"/>
      <w:r w:rsidR="002D7773">
        <w:t xml:space="preserve"> </w:t>
      </w:r>
      <w:proofErr w:type="spellStart"/>
      <w:r w:rsidR="002D7773">
        <w:t>i</w:t>
      </w:r>
      <w:proofErr w:type="spellEnd"/>
      <w:r w:rsidR="002F4657">
        <w:t xml:space="preserve"> </w:t>
      </w:r>
      <w:proofErr w:type="spellStart"/>
      <w:r w:rsidR="002F4657">
        <w:t>namjena</w:t>
      </w:r>
      <w:proofErr w:type="spellEnd"/>
      <w:r w:rsidR="002F4657">
        <w:t xml:space="preserve"> </w:t>
      </w:r>
      <w:proofErr w:type="spellStart"/>
      <w:r w:rsidR="002F4657">
        <w:t>te</w:t>
      </w:r>
      <w:proofErr w:type="spellEnd"/>
      <w:r w:rsidR="002F4657">
        <w:t xml:space="preserve"> </w:t>
      </w:r>
      <w:proofErr w:type="spellStart"/>
      <w:r w:rsidR="002F4657">
        <w:t>kontinuirano</w:t>
      </w:r>
      <w:proofErr w:type="spellEnd"/>
      <w:r w:rsidR="002F4657">
        <w:t xml:space="preserve"> </w:t>
      </w:r>
      <w:proofErr w:type="spellStart"/>
      <w:r w:rsidR="002F4657">
        <w:t>ulagati</w:t>
      </w:r>
      <w:proofErr w:type="spellEnd"/>
      <w:r w:rsidR="002F4657">
        <w:t xml:space="preserve"> u </w:t>
      </w:r>
      <w:proofErr w:type="spellStart"/>
      <w:r w:rsidR="002F4657">
        <w:t>nabavu</w:t>
      </w:r>
      <w:proofErr w:type="spellEnd"/>
      <w:r w:rsidR="002F4657">
        <w:t xml:space="preserve"> </w:t>
      </w:r>
      <w:proofErr w:type="spellStart"/>
      <w:r w:rsidR="002F4657">
        <w:t>nove</w:t>
      </w:r>
      <w:proofErr w:type="spellEnd"/>
      <w:r w:rsidR="002F4657">
        <w:t xml:space="preserve"> </w:t>
      </w:r>
      <w:proofErr w:type="spellStart"/>
      <w:r w:rsidR="002F4657">
        <w:t>opreme</w:t>
      </w:r>
      <w:proofErr w:type="spellEnd"/>
      <w:r w:rsidR="002F4657">
        <w:t xml:space="preserve"> </w:t>
      </w:r>
      <w:proofErr w:type="spellStart"/>
      <w:r w:rsidR="002F4657">
        <w:t>i</w:t>
      </w:r>
      <w:proofErr w:type="spellEnd"/>
      <w:r w:rsidR="002F4657">
        <w:t xml:space="preserve"> </w:t>
      </w:r>
      <w:proofErr w:type="spellStart"/>
      <w:r w:rsidR="002F4657">
        <w:t>na</w:t>
      </w:r>
      <w:proofErr w:type="spellEnd"/>
      <w:r w:rsidR="002F4657">
        <w:t xml:space="preserve"> taj </w:t>
      </w:r>
      <w:proofErr w:type="spellStart"/>
      <w:r w:rsidR="002F4657">
        <w:t>način</w:t>
      </w:r>
      <w:proofErr w:type="spellEnd"/>
      <w:r w:rsidR="002F4657">
        <w:t xml:space="preserve"> </w:t>
      </w:r>
      <w:proofErr w:type="spellStart"/>
      <w:r w:rsidR="002F4657">
        <w:t>osigurati</w:t>
      </w:r>
      <w:proofErr w:type="spellEnd"/>
      <w:r w:rsidR="002F4657">
        <w:t xml:space="preserve"> </w:t>
      </w:r>
      <w:proofErr w:type="spellStart"/>
      <w:r w:rsidR="002F4657">
        <w:t>efikasnost</w:t>
      </w:r>
      <w:proofErr w:type="spellEnd"/>
      <w:r w:rsidR="002F4657">
        <w:t xml:space="preserve"> u </w:t>
      </w:r>
      <w:proofErr w:type="spellStart"/>
      <w:r w:rsidR="002F4657">
        <w:t>radu</w:t>
      </w:r>
      <w:proofErr w:type="spellEnd"/>
      <w:r w:rsidR="002F4657">
        <w:t xml:space="preserve"> </w:t>
      </w:r>
      <w:proofErr w:type="spellStart"/>
      <w:r w:rsidR="0085118E">
        <w:t>svih</w:t>
      </w:r>
      <w:proofErr w:type="spellEnd"/>
      <w:r w:rsidR="0085118E">
        <w:t xml:space="preserve"> </w:t>
      </w:r>
      <w:proofErr w:type="spellStart"/>
      <w:r w:rsidR="0085118E">
        <w:t>odjela</w:t>
      </w:r>
      <w:proofErr w:type="spellEnd"/>
      <w:r w:rsidR="0085118E">
        <w:t xml:space="preserve"> </w:t>
      </w:r>
      <w:proofErr w:type="spellStart"/>
      <w:r w:rsidR="0085118E">
        <w:t>i</w:t>
      </w:r>
      <w:proofErr w:type="spellEnd"/>
      <w:r w:rsidR="0085118E">
        <w:t xml:space="preserve"> </w:t>
      </w:r>
      <w:proofErr w:type="spellStart"/>
      <w:r w:rsidR="0085118E">
        <w:t>stručnih</w:t>
      </w:r>
      <w:proofErr w:type="spellEnd"/>
      <w:r w:rsidR="0085118E">
        <w:t xml:space="preserve"> </w:t>
      </w:r>
      <w:proofErr w:type="spellStart"/>
      <w:r w:rsidR="0085118E">
        <w:t>službi</w:t>
      </w:r>
      <w:proofErr w:type="spellEnd"/>
      <w:r w:rsidR="0085118E">
        <w:t xml:space="preserve">. </w:t>
      </w:r>
      <w:r w:rsidR="00367B5C">
        <w:t xml:space="preserve">Za </w:t>
      </w:r>
      <w:proofErr w:type="spellStart"/>
      <w:r w:rsidR="00367B5C">
        <w:t>os</w:t>
      </w:r>
      <w:r w:rsidR="00027E61">
        <w:t>tvarenje</w:t>
      </w:r>
      <w:proofErr w:type="spellEnd"/>
      <w:r w:rsidR="00027E61">
        <w:t xml:space="preserve"> </w:t>
      </w:r>
      <w:proofErr w:type="spellStart"/>
      <w:r w:rsidR="00027E61">
        <w:t>ciljeva</w:t>
      </w:r>
      <w:proofErr w:type="spellEnd"/>
      <w:r w:rsidR="00027E61">
        <w:t xml:space="preserve"> </w:t>
      </w:r>
      <w:proofErr w:type="spellStart"/>
      <w:r w:rsidR="00D60959">
        <w:t>p</w:t>
      </w:r>
      <w:r w:rsidR="00027E61">
        <w:t>rograma</w:t>
      </w:r>
      <w:proofErr w:type="spellEnd"/>
      <w:r w:rsidR="00027E61">
        <w:t xml:space="preserve"> u 202</w:t>
      </w:r>
      <w:r w:rsidR="0038671D">
        <w:t>3</w:t>
      </w:r>
      <w:r w:rsidR="00367B5C">
        <w:t xml:space="preserve">. </w:t>
      </w:r>
      <w:proofErr w:type="spellStart"/>
      <w:r w:rsidR="0085118E">
        <w:t>g</w:t>
      </w:r>
      <w:r w:rsidR="00367B5C">
        <w:t>odini</w:t>
      </w:r>
      <w:proofErr w:type="spellEnd"/>
      <w:r w:rsidR="00367B5C">
        <w:t xml:space="preserve"> </w:t>
      </w:r>
      <w:proofErr w:type="spellStart"/>
      <w:r w:rsidR="00367B5C">
        <w:t>planira</w:t>
      </w:r>
      <w:proofErr w:type="spellEnd"/>
      <w:r w:rsidR="00367B5C">
        <w:t xml:space="preserve"> se</w:t>
      </w:r>
      <w:r w:rsidR="0042220A">
        <w:t xml:space="preserve"> </w:t>
      </w:r>
      <w:proofErr w:type="spellStart"/>
      <w:r w:rsidR="0042220A">
        <w:t>utrošiti</w:t>
      </w:r>
      <w:proofErr w:type="spellEnd"/>
      <w:r w:rsidR="0042220A">
        <w:t xml:space="preserve"> </w:t>
      </w:r>
      <w:r w:rsidR="0038671D">
        <w:t>1</w:t>
      </w:r>
      <w:r w:rsidR="0060069F">
        <w:t>55</w:t>
      </w:r>
      <w:r w:rsidR="0038671D">
        <w:t xml:space="preserve">.400,00 </w:t>
      </w:r>
      <w:proofErr w:type="spellStart"/>
      <w:r w:rsidR="0038671D">
        <w:t>eura</w:t>
      </w:r>
      <w:proofErr w:type="spellEnd"/>
      <w:r w:rsidR="005A3EA4">
        <w:t xml:space="preserve">. </w:t>
      </w:r>
    </w:p>
    <w:p w14:paraId="10E6F128" w14:textId="37757028" w:rsidR="00AF29F4" w:rsidRPr="00617D07" w:rsidRDefault="008F4D76" w:rsidP="005A3EA4">
      <w:pPr>
        <w:spacing w:after="0"/>
        <w:jc w:val="both"/>
        <w:rPr>
          <w:rFonts w:cstheme="minorHAnsi"/>
        </w:rPr>
      </w:pPr>
      <w:proofErr w:type="spellStart"/>
      <w:r w:rsidRPr="00D2688C">
        <w:rPr>
          <w:rFonts w:cstheme="minorHAnsi"/>
          <w:u w:val="single"/>
        </w:rPr>
        <w:t>Pokazatelj</w:t>
      </w:r>
      <w:proofErr w:type="spellEnd"/>
      <w:r w:rsidRPr="00D2688C">
        <w:rPr>
          <w:rFonts w:cstheme="minorHAnsi"/>
          <w:u w:val="single"/>
        </w:rPr>
        <w:t xml:space="preserve"> </w:t>
      </w:r>
      <w:proofErr w:type="spellStart"/>
      <w:r w:rsidRPr="00D2688C">
        <w:rPr>
          <w:rFonts w:cstheme="minorHAnsi"/>
          <w:u w:val="single"/>
        </w:rPr>
        <w:t>uspješnosti</w:t>
      </w:r>
      <w:proofErr w:type="spellEnd"/>
      <w:r w:rsidRPr="00D2688C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održavanih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poslovnih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prostora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nabavljene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opreme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rekonstruiranih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objekata</w:t>
      </w:r>
      <w:proofErr w:type="spellEnd"/>
      <w:r>
        <w:rPr>
          <w:rFonts w:cstheme="minorHAnsi"/>
        </w:rPr>
        <w:t>.</w:t>
      </w:r>
    </w:p>
    <w:p w14:paraId="7C4886F7" w14:textId="15FE94C6" w:rsidR="009B5514" w:rsidRDefault="008F4D76" w:rsidP="00AE3AE8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>
        <w:t xml:space="preserve"> </w:t>
      </w:r>
      <w:proofErr w:type="spellStart"/>
      <w:r>
        <w:t>sljedeće</w:t>
      </w:r>
      <w:proofErr w:type="spellEnd"/>
      <w:r w:rsidR="002D7773">
        <w:t xml:space="preserve"> </w:t>
      </w:r>
      <w:proofErr w:type="spellStart"/>
      <w:r w:rsidR="002D7773">
        <w:t>aktivnosti</w:t>
      </w:r>
      <w:proofErr w:type="spellEnd"/>
      <w:r w:rsidR="00FE371E">
        <w:t xml:space="preserve"> </w:t>
      </w:r>
      <w:proofErr w:type="spellStart"/>
      <w:r w:rsidR="00FE371E">
        <w:t>i</w:t>
      </w:r>
      <w:proofErr w:type="spellEnd"/>
      <w:r w:rsidR="0085118E">
        <w:t xml:space="preserve"> </w:t>
      </w:r>
      <w:proofErr w:type="spellStart"/>
      <w:r w:rsidR="0085118E">
        <w:t>kapitaln</w:t>
      </w:r>
      <w:r w:rsidR="00E755CA">
        <w:t>e</w:t>
      </w:r>
      <w:proofErr w:type="spellEnd"/>
      <w:r w:rsidR="0085118E">
        <w:t xml:space="preserve"> </w:t>
      </w:r>
      <w:proofErr w:type="spellStart"/>
      <w:r w:rsidR="0085118E">
        <w:t>projekt</w:t>
      </w:r>
      <w:r w:rsidR="00E755CA">
        <w:t>e</w:t>
      </w:r>
      <w:proofErr w:type="spellEnd"/>
      <w:r w:rsidR="0085118E">
        <w:t xml:space="preserve">: </w:t>
      </w:r>
    </w:p>
    <w:p w14:paraId="056EAB7E" w14:textId="77777777" w:rsidR="0085118E" w:rsidRPr="008B6078" w:rsidRDefault="0085118E" w:rsidP="00AE3AE8">
      <w:pPr>
        <w:spacing w:after="0" w:line="240" w:lineRule="auto"/>
        <w:jc w:val="both"/>
      </w:pPr>
    </w:p>
    <w:p w14:paraId="01B5BAB2" w14:textId="0C73E649" w:rsidR="008B6078" w:rsidRPr="008B6078" w:rsidRDefault="008B6078" w:rsidP="008B6078">
      <w:pPr>
        <w:numPr>
          <w:ilvl w:val="0"/>
          <w:numId w:val="18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Održavanje</w:t>
      </w:r>
      <w:proofErr w:type="spellEnd"/>
      <w:r w:rsidRPr="008B6078">
        <w:t xml:space="preserve"> </w:t>
      </w:r>
      <w:proofErr w:type="spellStart"/>
      <w:r w:rsidRPr="008B6078">
        <w:t>objekata</w:t>
      </w:r>
      <w:proofErr w:type="spellEnd"/>
      <w:r w:rsidRPr="008B6078">
        <w:t xml:space="preserve"> </w:t>
      </w:r>
      <w:proofErr w:type="spellStart"/>
      <w:r w:rsidRPr="008B6078">
        <w:t>i</w:t>
      </w:r>
      <w:proofErr w:type="spellEnd"/>
      <w:r w:rsidRPr="008B6078">
        <w:t xml:space="preserve"> </w:t>
      </w:r>
      <w:proofErr w:type="spellStart"/>
      <w:r w:rsidRPr="008B6078">
        <w:t>zgrada</w:t>
      </w:r>
      <w:proofErr w:type="spellEnd"/>
      <w:r w:rsidRPr="008B6078">
        <w:t xml:space="preserve"> – </w:t>
      </w:r>
      <w:r w:rsidR="006040B6">
        <w:t xml:space="preserve">35.950,00 </w:t>
      </w:r>
      <w:proofErr w:type="spellStart"/>
      <w:r w:rsidR="006040B6">
        <w:t>eura</w:t>
      </w:r>
      <w:proofErr w:type="spellEnd"/>
      <w:r w:rsidR="0085118E">
        <w:t xml:space="preserve">, </w:t>
      </w:r>
    </w:p>
    <w:p w14:paraId="33C801CD" w14:textId="47163A63" w:rsidR="008B6078" w:rsidRPr="008B6078" w:rsidRDefault="008B6078" w:rsidP="008B6078">
      <w:pPr>
        <w:numPr>
          <w:ilvl w:val="0"/>
          <w:numId w:val="18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Održavanje</w:t>
      </w:r>
      <w:proofErr w:type="spellEnd"/>
      <w:r w:rsidRPr="008B6078">
        <w:t xml:space="preserve"> </w:t>
      </w:r>
      <w:proofErr w:type="spellStart"/>
      <w:r w:rsidRPr="008B6078">
        <w:t>postrojenja</w:t>
      </w:r>
      <w:proofErr w:type="spellEnd"/>
      <w:r w:rsidRPr="008B6078">
        <w:t xml:space="preserve"> </w:t>
      </w:r>
      <w:proofErr w:type="spellStart"/>
      <w:r w:rsidRPr="008B6078">
        <w:t>i</w:t>
      </w:r>
      <w:proofErr w:type="spellEnd"/>
      <w:r w:rsidRPr="008B6078">
        <w:t xml:space="preserve"> </w:t>
      </w:r>
      <w:proofErr w:type="spellStart"/>
      <w:r w:rsidRPr="008B6078">
        <w:t>opreme</w:t>
      </w:r>
      <w:proofErr w:type="spellEnd"/>
      <w:r w:rsidRPr="008B6078">
        <w:t xml:space="preserve"> – </w:t>
      </w:r>
      <w:r w:rsidR="006040B6">
        <w:t xml:space="preserve">11.400,00 </w:t>
      </w:r>
      <w:proofErr w:type="spellStart"/>
      <w:r w:rsidR="006040B6">
        <w:t>eura</w:t>
      </w:r>
      <w:proofErr w:type="spellEnd"/>
      <w:r w:rsidR="0085118E">
        <w:t>,</w:t>
      </w:r>
    </w:p>
    <w:p w14:paraId="1AF9E5BA" w14:textId="7A093AAA" w:rsidR="008B6078" w:rsidRDefault="008B6078" w:rsidP="008B6078">
      <w:pPr>
        <w:numPr>
          <w:ilvl w:val="0"/>
          <w:numId w:val="18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Ulaganje</w:t>
      </w:r>
      <w:proofErr w:type="spellEnd"/>
      <w:r w:rsidRPr="008B6078">
        <w:t xml:space="preserve"> u </w:t>
      </w:r>
      <w:proofErr w:type="spellStart"/>
      <w:r w:rsidRPr="008B6078">
        <w:t>opremu</w:t>
      </w:r>
      <w:proofErr w:type="spellEnd"/>
      <w:r w:rsidRPr="008B6078">
        <w:t xml:space="preserve"> </w:t>
      </w:r>
      <w:proofErr w:type="spellStart"/>
      <w:r w:rsidRPr="008B6078">
        <w:t>općine</w:t>
      </w:r>
      <w:proofErr w:type="spellEnd"/>
      <w:r w:rsidRPr="008B6078">
        <w:t xml:space="preserve"> – </w:t>
      </w:r>
      <w:r w:rsidR="006040B6">
        <w:t xml:space="preserve">23.200,00 </w:t>
      </w:r>
      <w:proofErr w:type="spellStart"/>
      <w:r w:rsidR="006040B6">
        <w:t>eura</w:t>
      </w:r>
      <w:proofErr w:type="spellEnd"/>
      <w:r w:rsidR="0085118E">
        <w:t xml:space="preserve">, </w:t>
      </w:r>
    </w:p>
    <w:p w14:paraId="4F1C7D46" w14:textId="60FB7059" w:rsidR="006040B6" w:rsidRDefault="006040B6" w:rsidP="008B6078">
      <w:pPr>
        <w:numPr>
          <w:ilvl w:val="0"/>
          <w:numId w:val="18"/>
        </w:numPr>
        <w:spacing w:after="0" w:line="240" w:lineRule="auto"/>
        <w:jc w:val="both"/>
      </w:pPr>
      <w:proofErr w:type="spellStart"/>
      <w:r>
        <w:t>Aktivnost</w:t>
      </w:r>
      <w:proofErr w:type="spellEnd"/>
      <w:r>
        <w:t xml:space="preserve">: </w:t>
      </w:r>
      <w:proofErr w:type="spellStart"/>
      <w:r>
        <w:t>Nekretnine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– 6.650,00 </w:t>
      </w:r>
      <w:proofErr w:type="spellStart"/>
      <w:r>
        <w:t>eura</w:t>
      </w:r>
      <w:proofErr w:type="spellEnd"/>
      <w:r>
        <w:t>,</w:t>
      </w:r>
    </w:p>
    <w:p w14:paraId="4D71752D" w14:textId="7FE02DAF" w:rsidR="006040B6" w:rsidRDefault="0085118E" w:rsidP="006040B6">
      <w:pPr>
        <w:numPr>
          <w:ilvl w:val="0"/>
          <w:numId w:val="18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Rekonstrukcija</w:t>
      </w:r>
      <w:proofErr w:type="spellEnd"/>
      <w:r>
        <w:t xml:space="preserve"> </w:t>
      </w:r>
      <w:proofErr w:type="spellStart"/>
      <w:r>
        <w:t>krovišta</w:t>
      </w:r>
      <w:proofErr w:type="spellEnd"/>
      <w:r w:rsidR="006040B6">
        <w:t xml:space="preserve"> </w:t>
      </w:r>
      <w:proofErr w:type="spellStart"/>
      <w:r w:rsidR="006040B6">
        <w:t>i</w:t>
      </w:r>
      <w:proofErr w:type="spellEnd"/>
      <w:r w:rsidR="006040B6">
        <w:t xml:space="preserve"> </w:t>
      </w:r>
      <w:proofErr w:type="spellStart"/>
      <w:r w:rsidR="006040B6">
        <w:t>uređenje</w:t>
      </w:r>
      <w:proofErr w:type="spellEnd"/>
      <w:r w:rsidR="006040B6">
        <w:t xml:space="preserve"> </w:t>
      </w:r>
      <w:proofErr w:type="spellStart"/>
      <w:r w:rsidR="006040B6">
        <w:t>potkrovlja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</w:p>
    <w:p w14:paraId="06AD08FB" w14:textId="717F23A5" w:rsidR="0085118E" w:rsidRDefault="0085118E" w:rsidP="006040B6">
      <w:pPr>
        <w:spacing w:after="0" w:line="240" w:lineRule="auto"/>
        <w:ind w:left="1440"/>
        <w:jc w:val="both"/>
      </w:pPr>
      <w:proofErr w:type="spellStart"/>
      <w:r>
        <w:t>Društvenom</w:t>
      </w:r>
      <w:proofErr w:type="spellEnd"/>
      <w:r w:rsidR="006040B6">
        <w:t xml:space="preserve"> </w:t>
      </w:r>
      <w:proofErr w:type="spellStart"/>
      <w:r w:rsidR="004C734C">
        <w:t>domu</w:t>
      </w:r>
      <w:proofErr w:type="spellEnd"/>
      <w:r w:rsidR="004C734C">
        <w:t xml:space="preserve"> </w:t>
      </w:r>
      <w:proofErr w:type="spellStart"/>
      <w:r w:rsidR="004C734C">
        <w:t>Bukovje</w:t>
      </w:r>
      <w:proofErr w:type="spellEnd"/>
      <w:r w:rsidR="004C734C">
        <w:t xml:space="preserve"> – </w:t>
      </w:r>
      <w:r w:rsidR="00304DB1">
        <w:t>44</w:t>
      </w:r>
      <w:r w:rsidR="006040B6">
        <w:t xml:space="preserve">.200,00 </w:t>
      </w:r>
      <w:proofErr w:type="spellStart"/>
      <w:r w:rsidR="006040B6">
        <w:t>eura</w:t>
      </w:r>
      <w:proofErr w:type="spellEnd"/>
      <w:r w:rsidR="006040B6">
        <w:t>,</w:t>
      </w:r>
    </w:p>
    <w:p w14:paraId="04A68F06" w14:textId="15A89A54" w:rsidR="006040B6" w:rsidRDefault="006040B6" w:rsidP="006040B6">
      <w:pPr>
        <w:numPr>
          <w:ilvl w:val="0"/>
          <w:numId w:val="18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nadstrešnice</w:t>
      </w:r>
      <w:proofErr w:type="spellEnd"/>
      <w:r>
        <w:t xml:space="preserve"> – 24.000,00 </w:t>
      </w:r>
      <w:proofErr w:type="spellStart"/>
      <w:r>
        <w:t>eura</w:t>
      </w:r>
      <w:proofErr w:type="spellEnd"/>
      <w:r>
        <w:t>,</w:t>
      </w:r>
    </w:p>
    <w:p w14:paraId="003554F2" w14:textId="307633A7" w:rsidR="006040B6" w:rsidRPr="008B6078" w:rsidRDefault="006040B6" w:rsidP="006040B6">
      <w:pPr>
        <w:numPr>
          <w:ilvl w:val="0"/>
          <w:numId w:val="18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kamenolomu</w:t>
      </w:r>
      <w:proofErr w:type="spellEnd"/>
      <w:r>
        <w:t xml:space="preserve"> – </w:t>
      </w:r>
      <w:r w:rsidR="00304DB1">
        <w:t>10</w:t>
      </w:r>
      <w:r>
        <w:t xml:space="preserve">.000,00 </w:t>
      </w:r>
      <w:proofErr w:type="spellStart"/>
      <w:r>
        <w:t>eura</w:t>
      </w:r>
      <w:proofErr w:type="spellEnd"/>
      <w:r>
        <w:t>.</w:t>
      </w:r>
    </w:p>
    <w:p w14:paraId="36E1C93F" w14:textId="77777777" w:rsidR="006040B6" w:rsidRDefault="006040B6" w:rsidP="006040B6">
      <w:pPr>
        <w:spacing w:after="0" w:line="240" w:lineRule="auto"/>
        <w:jc w:val="both"/>
      </w:pPr>
    </w:p>
    <w:p w14:paraId="6BC25E07" w14:textId="5661FF83" w:rsidR="008B6078" w:rsidRPr="00313840" w:rsidRDefault="008B6078" w:rsidP="00313840">
      <w:pPr>
        <w:spacing w:after="0" w:line="240" w:lineRule="auto"/>
        <w:jc w:val="both"/>
        <w:rPr>
          <w:b/>
        </w:rPr>
      </w:pPr>
      <w:r w:rsidRPr="00313840">
        <w:rPr>
          <w:b/>
        </w:rPr>
        <w:t>Program</w:t>
      </w:r>
      <w:r w:rsidR="00313840" w:rsidRPr="00313840">
        <w:rPr>
          <w:b/>
        </w:rPr>
        <w:t xml:space="preserve"> 1024</w:t>
      </w:r>
      <w:r w:rsidRPr="00313840">
        <w:rPr>
          <w:b/>
        </w:rPr>
        <w:t xml:space="preserve">: </w:t>
      </w:r>
      <w:proofErr w:type="spellStart"/>
      <w:r w:rsidRPr="00313840">
        <w:rPr>
          <w:b/>
        </w:rPr>
        <w:t>Jačanje</w:t>
      </w:r>
      <w:proofErr w:type="spellEnd"/>
      <w:r w:rsidRPr="00313840">
        <w:rPr>
          <w:b/>
        </w:rPr>
        <w:t xml:space="preserve"> </w:t>
      </w:r>
      <w:proofErr w:type="spellStart"/>
      <w:r w:rsidRPr="00313840">
        <w:rPr>
          <w:b/>
        </w:rPr>
        <w:t>gospoda</w:t>
      </w:r>
      <w:r w:rsidR="00313840" w:rsidRPr="00313840">
        <w:rPr>
          <w:b/>
        </w:rPr>
        <w:t>rstva</w:t>
      </w:r>
      <w:proofErr w:type="spellEnd"/>
      <w:r w:rsidR="006040B6">
        <w:rPr>
          <w:b/>
        </w:rPr>
        <w:t xml:space="preserve">- 9.390,00 </w:t>
      </w:r>
      <w:proofErr w:type="spellStart"/>
      <w:r w:rsidR="006040B6">
        <w:rPr>
          <w:b/>
        </w:rPr>
        <w:t>eura</w:t>
      </w:r>
      <w:proofErr w:type="spellEnd"/>
      <w:r w:rsidR="00313840" w:rsidRPr="00313840">
        <w:rPr>
          <w:b/>
        </w:rPr>
        <w:t xml:space="preserve"> </w:t>
      </w:r>
    </w:p>
    <w:p w14:paraId="1A9E1454" w14:textId="3E5F4785" w:rsidR="00313840" w:rsidRDefault="002333D4" w:rsidP="009533B6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A53740">
        <w:rPr>
          <w:u w:val="single"/>
        </w:rPr>
        <w:t xml:space="preserve"> </w:t>
      </w:r>
      <w:proofErr w:type="spellStart"/>
      <w:r w:rsidR="00313840" w:rsidRPr="00313840">
        <w:rPr>
          <w:u w:val="single"/>
        </w:rPr>
        <w:t>Programa</w:t>
      </w:r>
      <w:proofErr w:type="spellEnd"/>
      <w:r w:rsidR="006A0517">
        <w:rPr>
          <w:u w:val="single"/>
        </w:rPr>
        <w:t xml:space="preserve"> </w:t>
      </w:r>
      <w:r>
        <w:t xml:space="preserve">- </w:t>
      </w:r>
      <w:proofErr w:type="spellStart"/>
      <w:r w:rsidR="005A691B">
        <w:t>Osnovni</w:t>
      </w:r>
      <w:proofErr w:type="spellEnd"/>
      <w:r w:rsidR="005A691B">
        <w:t xml:space="preserve"> </w:t>
      </w:r>
      <w:proofErr w:type="spellStart"/>
      <w:r w:rsidR="005A691B">
        <w:t>c</w:t>
      </w:r>
      <w:r>
        <w:t>ilj</w:t>
      </w:r>
      <w:proofErr w:type="spellEnd"/>
      <w:r w:rsidR="00FE371E">
        <w:t xml:space="preserve"> </w:t>
      </w:r>
      <w:proofErr w:type="spellStart"/>
      <w:r w:rsidR="005A691B">
        <w:t>p</w:t>
      </w:r>
      <w:r w:rsidR="00313840">
        <w:t>rograma</w:t>
      </w:r>
      <w:proofErr w:type="spellEnd"/>
      <w:r w:rsidR="00313840">
        <w:t xml:space="preserve"> je </w:t>
      </w:r>
      <w:proofErr w:type="spellStart"/>
      <w:r w:rsidR="00313840">
        <w:t>poticanje</w:t>
      </w:r>
      <w:proofErr w:type="spellEnd"/>
      <w:r w:rsidR="00313840">
        <w:t xml:space="preserve"> </w:t>
      </w:r>
      <w:proofErr w:type="spellStart"/>
      <w:r w:rsidR="005A691B">
        <w:t>obrtnika</w:t>
      </w:r>
      <w:proofErr w:type="spellEnd"/>
      <w:r w:rsidR="005A691B">
        <w:t xml:space="preserve"> </w:t>
      </w:r>
      <w:proofErr w:type="spellStart"/>
      <w:r w:rsidR="005A691B">
        <w:t>i</w:t>
      </w:r>
      <w:proofErr w:type="spellEnd"/>
      <w:r w:rsidR="005A691B">
        <w:t xml:space="preserve"> </w:t>
      </w:r>
      <w:proofErr w:type="spellStart"/>
      <w:r w:rsidR="005A691B">
        <w:t>malih</w:t>
      </w:r>
      <w:proofErr w:type="spellEnd"/>
      <w:r w:rsidR="005A691B">
        <w:t xml:space="preserve"> </w:t>
      </w:r>
      <w:proofErr w:type="spellStart"/>
      <w:r w:rsidR="005A691B">
        <w:t>poduzetnika</w:t>
      </w:r>
      <w:proofErr w:type="spellEnd"/>
      <w:r w:rsidR="005A691B">
        <w:t xml:space="preserve"> </w:t>
      </w:r>
      <w:proofErr w:type="spellStart"/>
      <w:r w:rsidR="005A691B">
        <w:t>na</w:t>
      </w:r>
      <w:proofErr w:type="spellEnd"/>
      <w:r w:rsidR="005A691B">
        <w:t xml:space="preserve"> </w:t>
      </w:r>
      <w:proofErr w:type="spellStart"/>
      <w:r w:rsidR="005A691B">
        <w:t>povećanje</w:t>
      </w:r>
      <w:proofErr w:type="spellEnd"/>
      <w:r w:rsidR="005A691B">
        <w:t xml:space="preserve"> </w:t>
      </w:r>
      <w:proofErr w:type="spellStart"/>
      <w:r w:rsidR="005A691B">
        <w:t>gospodarske</w:t>
      </w:r>
      <w:proofErr w:type="spellEnd"/>
      <w:r w:rsidR="005A691B">
        <w:t xml:space="preserve"> </w:t>
      </w:r>
      <w:proofErr w:type="spellStart"/>
      <w:r w:rsidR="00573A11">
        <w:t>aktivnosti</w:t>
      </w:r>
      <w:proofErr w:type="spellEnd"/>
      <w:r w:rsidR="005A691B">
        <w:t xml:space="preserve"> </w:t>
      </w:r>
      <w:proofErr w:type="spellStart"/>
      <w:r w:rsidR="005A691B">
        <w:t>ulaganjem</w:t>
      </w:r>
      <w:proofErr w:type="spellEnd"/>
      <w:r w:rsidR="005A691B">
        <w:t xml:space="preserve"> u </w:t>
      </w:r>
      <w:proofErr w:type="spellStart"/>
      <w:r w:rsidR="005A691B">
        <w:t>vlastiti</w:t>
      </w:r>
      <w:proofErr w:type="spellEnd"/>
      <w:r w:rsidR="005A691B">
        <w:t xml:space="preserve"> </w:t>
      </w:r>
      <w:proofErr w:type="spellStart"/>
      <w:r w:rsidR="005A691B">
        <w:t>posao</w:t>
      </w:r>
      <w:proofErr w:type="spellEnd"/>
      <w:r w:rsidR="001D2ABF">
        <w:t xml:space="preserve">. </w:t>
      </w:r>
      <w:proofErr w:type="spellStart"/>
      <w:r w:rsidR="001D2ABF">
        <w:t>Poseban</w:t>
      </w:r>
      <w:proofErr w:type="spellEnd"/>
      <w:r w:rsidR="001D2ABF">
        <w:t xml:space="preserve"> </w:t>
      </w:r>
      <w:proofErr w:type="spellStart"/>
      <w:r w:rsidR="001D2ABF">
        <w:t>cilj</w:t>
      </w:r>
      <w:proofErr w:type="spellEnd"/>
      <w:r w:rsidR="001D2ABF">
        <w:t xml:space="preserve"> je </w:t>
      </w:r>
      <w:proofErr w:type="spellStart"/>
      <w:r w:rsidR="005A691B">
        <w:t>potica</w:t>
      </w:r>
      <w:r w:rsidR="001D2ABF">
        <w:t>ti</w:t>
      </w:r>
      <w:proofErr w:type="spellEnd"/>
      <w:r w:rsidR="005A691B">
        <w:t xml:space="preserve"> </w:t>
      </w:r>
      <w:proofErr w:type="spellStart"/>
      <w:r w:rsidR="00313840">
        <w:t>sv</w:t>
      </w:r>
      <w:r w:rsidR="001D2ABF">
        <w:t>e</w:t>
      </w:r>
      <w:proofErr w:type="spellEnd"/>
      <w:r w:rsidR="00313840">
        <w:t xml:space="preserve"> </w:t>
      </w:r>
      <w:proofErr w:type="spellStart"/>
      <w:r w:rsidR="00313840">
        <w:t>oblik</w:t>
      </w:r>
      <w:r w:rsidR="00573A11">
        <w:t>e</w:t>
      </w:r>
      <w:proofErr w:type="spellEnd"/>
      <w:r w:rsidR="00313840">
        <w:t xml:space="preserve"> </w:t>
      </w:r>
      <w:proofErr w:type="spellStart"/>
      <w:r w:rsidR="00313840">
        <w:t>poduzetničkih</w:t>
      </w:r>
      <w:proofErr w:type="spellEnd"/>
      <w:r w:rsidR="00313840">
        <w:t xml:space="preserve"> </w:t>
      </w:r>
      <w:proofErr w:type="spellStart"/>
      <w:r w:rsidR="00573A11">
        <w:t>djelatnosti</w:t>
      </w:r>
      <w:proofErr w:type="spellEnd"/>
      <w:r w:rsidR="00313840">
        <w:t xml:space="preserve"> </w:t>
      </w:r>
      <w:proofErr w:type="spellStart"/>
      <w:r w:rsidR="00313840">
        <w:t>na</w:t>
      </w:r>
      <w:proofErr w:type="spellEnd"/>
      <w:r w:rsidR="00313840">
        <w:t xml:space="preserve"> </w:t>
      </w:r>
      <w:proofErr w:type="spellStart"/>
      <w:r w:rsidR="00313840">
        <w:t>području</w:t>
      </w:r>
      <w:proofErr w:type="spellEnd"/>
      <w:r w:rsidR="00313840">
        <w:t xml:space="preserve"> </w:t>
      </w:r>
      <w:proofErr w:type="spellStart"/>
      <w:r w:rsidR="00313840">
        <w:t>Općine</w:t>
      </w:r>
      <w:proofErr w:type="spellEnd"/>
      <w:r w:rsidR="00313840">
        <w:t xml:space="preserve"> </w:t>
      </w:r>
      <w:proofErr w:type="spellStart"/>
      <w:r w:rsidR="00313840">
        <w:t>Bistra</w:t>
      </w:r>
      <w:proofErr w:type="spellEnd"/>
      <w:r w:rsidR="00313840">
        <w:t xml:space="preserve">. </w:t>
      </w:r>
    </w:p>
    <w:p w14:paraId="3D7E8FA4" w14:textId="427F0235" w:rsidR="00313840" w:rsidRDefault="00313840" w:rsidP="009533B6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313840">
        <w:rPr>
          <w:u w:val="single"/>
        </w:rPr>
        <w:t>Zakonska</w:t>
      </w:r>
      <w:proofErr w:type="spellEnd"/>
      <w:r w:rsidRPr="00313840">
        <w:rPr>
          <w:u w:val="single"/>
        </w:rPr>
        <w:t xml:space="preserve"> </w:t>
      </w:r>
      <w:proofErr w:type="spellStart"/>
      <w:r w:rsidRPr="00313840">
        <w:rPr>
          <w:u w:val="single"/>
        </w:rPr>
        <w:t>osnova</w:t>
      </w:r>
      <w:proofErr w:type="spellEnd"/>
      <w:r>
        <w:t xml:space="preserve"> - </w:t>
      </w:r>
      <w:proofErr w:type="spellStart"/>
      <w:r w:rsidRPr="00E178B2">
        <w:rPr>
          <w:rStyle w:val="pt-zadanifontodlomka-000009"/>
          <w:rFonts w:cstheme="minorHAnsi"/>
        </w:rPr>
        <w:t>Zakon</w:t>
      </w:r>
      <w:proofErr w:type="spellEnd"/>
      <w:r w:rsidRPr="00E178B2">
        <w:rPr>
          <w:rStyle w:val="pt-zadanifontodlomka-000009"/>
          <w:rFonts w:cstheme="minorHAnsi"/>
        </w:rPr>
        <w:t xml:space="preserve"> o </w:t>
      </w:r>
      <w:proofErr w:type="spellStart"/>
      <w:r w:rsidRPr="00E178B2">
        <w:rPr>
          <w:rStyle w:val="pt-zadanifontodlomka-000009"/>
          <w:rFonts w:cstheme="minorHAnsi"/>
        </w:rPr>
        <w:t>lokalnoj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i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područnoj</w:t>
      </w:r>
      <w:proofErr w:type="spellEnd"/>
      <w:r w:rsidRPr="00E178B2">
        <w:rPr>
          <w:rStyle w:val="pt-zadanifontodlomka-000009"/>
          <w:rFonts w:cstheme="minorHAnsi"/>
        </w:rPr>
        <w:t xml:space="preserve"> (</w:t>
      </w:r>
      <w:proofErr w:type="spellStart"/>
      <w:r w:rsidRPr="00E178B2">
        <w:rPr>
          <w:rStyle w:val="pt-zadanifontodlomka-000009"/>
          <w:rFonts w:cstheme="minorHAnsi"/>
        </w:rPr>
        <w:t>regionalnoj</w:t>
      </w:r>
      <w:proofErr w:type="spellEnd"/>
      <w:r w:rsidRPr="00E178B2">
        <w:rPr>
          <w:rStyle w:val="pt-zadanifontodlomka-000009"/>
          <w:rFonts w:cstheme="minorHAnsi"/>
        </w:rPr>
        <w:t xml:space="preserve">) </w:t>
      </w:r>
      <w:proofErr w:type="spellStart"/>
      <w:r w:rsidRPr="00E178B2">
        <w:rPr>
          <w:rStyle w:val="pt-zadanifontodlomka-000009"/>
          <w:rFonts w:cstheme="minorHAnsi"/>
        </w:rPr>
        <w:t>samoupravi</w:t>
      </w:r>
      <w:proofErr w:type="spellEnd"/>
      <w:r w:rsidRPr="00E178B2">
        <w:rPr>
          <w:rStyle w:val="pt-zadanifontodlomka-000009"/>
          <w:rFonts w:cstheme="minorHAnsi"/>
        </w:rPr>
        <w:t xml:space="preserve"> („</w:t>
      </w:r>
      <w:proofErr w:type="spellStart"/>
      <w:r w:rsidRPr="00E178B2">
        <w:rPr>
          <w:rStyle w:val="pt-zadanifontodlomka-000009"/>
          <w:rFonts w:cstheme="minorHAnsi"/>
        </w:rPr>
        <w:t>Narodne</w:t>
      </w:r>
      <w:proofErr w:type="spellEnd"/>
      <w:r w:rsidRPr="00E178B2">
        <w:rPr>
          <w:rStyle w:val="pt-zadanifontodlomka-000009"/>
          <w:rFonts w:cstheme="minorHAnsi"/>
        </w:rPr>
        <w:t xml:space="preserve"> novine“, </w:t>
      </w:r>
      <w:proofErr w:type="spellStart"/>
      <w:r w:rsidRPr="00E178B2">
        <w:rPr>
          <w:rStyle w:val="pt-zadanifontodlomka-000009"/>
          <w:rFonts w:cstheme="minorHAnsi"/>
        </w:rPr>
        <w:t>br</w:t>
      </w:r>
      <w:r w:rsidR="00344C45">
        <w:rPr>
          <w:rStyle w:val="pt-zadanifontodlomka-000009"/>
          <w:rFonts w:cstheme="minorHAnsi"/>
        </w:rPr>
        <w:t>oj</w:t>
      </w:r>
      <w:proofErr w:type="spellEnd"/>
      <w:r w:rsidRPr="00E178B2">
        <w:rPr>
          <w:rStyle w:val="pt-zadanifontodlomka-000009"/>
          <w:rFonts w:cstheme="minorHAnsi"/>
        </w:rPr>
        <w:t>  33/01,  60/01,  129/05,  109/07,  125/08,  36/09,  36/09, 150/11, 144/12, 19/13,  137/15, 123/17</w:t>
      </w:r>
      <w:r w:rsidR="00344C45">
        <w:rPr>
          <w:rStyle w:val="pt-zadanifontodlomka-000009"/>
          <w:rFonts w:cstheme="minorHAnsi"/>
        </w:rPr>
        <w:t>,</w:t>
      </w:r>
      <w:r w:rsidRPr="00E178B2">
        <w:rPr>
          <w:rStyle w:val="pt-zadanifontodlomka-000009"/>
          <w:rFonts w:cstheme="minorHAnsi"/>
        </w:rPr>
        <w:t xml:space="preserve"> 98/19</w:t>
      </w:r>
      <w:r>
        <w:rPr>
          <w:rStyle w:val="pt-zadanifontodlomka-000009"/>
          <w:rFonts w:cstheme="minorHAnsi"/>
        </w:rPr>
        <w:t>,</w:t>
      </w:r>
      <w:r w:rsidR="002333D4">
        <w:rPr>
          <w:rStyle w:val="pt-zadanifontodlomka-000009"/>
          <w:rFonts w:cstheme="minorHAnsi"/>
        </w:rPr>
        <w:t xml:space="preserve"> 144/20</w:t>
      </w:r>
      <w:r w:rsidR="00344C45">
        <w:rPr>
          <w:rStyle w:val="pt-zadanifontodlomka-000009"/>
          <w:rFonts w:cstheme="minorHAnsi"/>
        </w:rPr>
        <w:t xml:space="preserve"> </w:t>
      </w:r>
      <w:r w:rsidR="002333D4">
        <w:rPr>
          <w:rStyle w:val="pt-zadanifontodlomka-000009"/>
          <w:rFonts w:cstheme="minorHAnsi"/>
        </w:rPr>
        <w:t>),</w:t>
      </w:r>
      <w:r w:rsidR="00027E61">
        <w:rPr>
          <w:rStyle w:val="pt-zadanifontodlomka-000009"/>
          <w:rFonts w:cstheme="minorHAnsi"/>
        </w:rPr>
        <w:t xml:space="preserve"> </w:t>
      </w:r>
      <w:proofErr w:type="spellStart"/>
      <w:r w:rsidR="00027E61">
        <w:rPr>
          <w:rFonts w:ascii="Calibri" w:hAnsi="Calibri" w:cs="Calibri"/>
        </w:rPr>
        <w:t>Zakon</w:t>
      </w:r>
      <w:proofErr w:type="spellEnd"/>
      <w:r w:rsidR="00027E61">
        <w:rPr>
          <w:rFonts w:ascii="Calibri" w:hAnsi="Calibri" w:cs="Calibri"/>
        </w:rPr>
        <w:t xml:space="preserve"> </w:t>
      </w:r>
      <w:r w:rsidR="007D04B3" w:rsidRPr="00F43AC1">
        <w:rPr>
          <w:rFonts w:ascii="Calibri" w:hAnsi="Calibri" w:cs="Calibri"/>
        </w:rPr>
        <w:t xml:space="preserve">o </w:t>
      </w:r>
      <w:proofErr w:type="spellStart"/>
      <w:r w:rsidR="007D04B3" w:rsidRPr="00F43AC1">
        <w:rPr>
          <w:rFonts w:ascii="Calibri" w:hAnsi="Calibri" w:cs="Calibri"/>
        </w:rPr>
        <w:t>udrugama</w:t>
      </w:r>
      <w:proofErr w:type="spellEnd"/>
      <w:r w:rsidR="007D04B3" w:rsidRPr="00F43AC1">
        <w:rPr>
          <w:rFonts w:ascii="Calibri" w:hAnsi="Calibri" w:cs="Calibri"/>
        </w:rPr>
        <w:t xml:space="preserve"> ( „</w:t>
      </w:r>
      <w:proofErr w:type="spellStart"/>
      <w:r w:rsidR="007D04B3" w:rsidRPr="00F43AC1">
        <w:rPr>
          <w:rFonts w:ascii="Calibri" w:hAnsi="Calibri" w:cs="Calibri"/>
        </w:rPr>
        <w:t>Narodne</w:t>
      </w:r>
      <w:proofErr w:type="spellEnd"/>
      <w:r w:rsidR="007D04B3" w:rsidRPr="00F43AC1">
        <w:rPr>
          <w:rFonts w:ascii="Calibri" w:hAnsi="Calibri" w:cs="Calibri"/>
        </w:rPr>
        <w:t xml:space="preserve"> novine“ </w:t>
      </w:r>
      <w:proofErr w:type="spellStart"/>
      <w:r w:rsidR="007D04B3" w:rsidRPr="00F43AC1">
        <w:rPr>
          <w:rFonts w:ascii="Calibri" w:hAnsi="Calibri" w:cs="Calibri"/>
        </w:rPr>
        <w:t>br</w:t>
      </w:r>
      <w:r w:rsidR="00344C45">
        <w:rPr>
          <w:rFonts w:ascii="Calibri" w:hAnsi="Calibri" w:cs="Calibri"/>
        </w:rPr>
        <w:t>oj</w:t>
      </w:r>
      <w:proofErr w:type="spellEnd"/>
      <w:r w:rsidR="007D04B3" w:rsidRPr="00F43AC1">
        <w:rPr>
          <w:rFonts w:ascii="Calibri" w:hAnsi="Calibri" w:cs="Calibri"/>
        </w:rPr>
        <w:t xml:space="preserve"> 74/14, 70/17, 98/19 ), </w:t>
      </w:r>
      <w:proofErr w:type="spellStart"/>
      <w:r w:rsidR="007D04B3" w:rsidRPr="00F43AC1">
        <w:rPr>
          <w:rFonts w:ascii="Calibri" w:hAnsi="Calibri" w:cs="Calibri"/>
        </w:rPr>
        <w:t>Uredba</w:t>
      </w:r>
      <w:proofErr w:type="spellEnd"/>
      <w:r w:rsidR="007D04B3" w:rsidRPr="00F43AC1">
        <w:rPr>
          <w:rFonts w:ascii="Calibri" w:hAnsi="Calibri" w:cs="Calibri"/>
        </w:rPr>
        <w:t xml:space="preserve"> o </w:t>
      </w:r>
      <w:proofErr w:type="spellStart"/>
      <w:r w:rsidR="007D04B3" w:rsidRPr="00F43AC1">
        <w:rPr>
          <w:rFonts w:ascii="Calibri" w:hAnsi="Calibri" w:cs="Calibri"/>
        </w:rPr>
        <w:t>kriterijima</w:t>
      </w:r>
      <w:proofErr w:type="spellEnd"/>
      <w:r w:rsidR="007D04B3" w:rsidRPr="00F43AC1">
        <w:rPr>
          <w:rFonts w:ascii="Calibri" w:hAnsi="Calibri" w:cs="Calibri"/>
        </w:rPr>
        <w:t xml:space="preserve">, </w:t>
      </w:r>
      <w:proofErr w:type="spellStart"/>
      <w:r w:rsidR="007D04B3" w:rsidRPr="00F43AC1">
        <w:rPr>
          <w:rFonts w:ascii="Calibri" w:hAnsi="Calibri" w:cs="Calibri"/>
        </w:rPr>
        <w:t>mjerilima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i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postupcima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financiranja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i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ugovaranja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programa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i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projekta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od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interesa</w:t>
      </w:r>
      <w:proofErr w:type="spellEnd"/>
      <w:r w:rsidR="007D04B3" w:rsidRPr="00F43AC1">
        <w:rPr>
          <w:rFonts w:ascii="Calibri" w:hAnsi="Calibri" w:cs="Calibri"/>
        </w:rPr>
        <w:t xml:space="preserve"> za </w:t>
      </w:r>
      <w:proofErr w:type="spellStart"/>
      <w:r w:rsidR="007D04B3" w:rsidRPr="00F43AC1">
        <w:rPr>
          <w:rFonts w:ascii="Calibri" w:hAnsi="Calibri" w:cs="Calibri"/>
        </w:rPr>
        <w:t>opće</w:t>
      </w:r>
      <w:proofErr w:type="spellEnd"/>
      <w:r w:rsidR="007D04B3" w:rsidRPr="00F43AC1">
        <w:rPr>
          <w:rFonts w:ascii="Calibri" w:hAnsi="Calibri" w:cs="Calibri"/>
        </w:rPr>
        <w:t xml:space="preserve"> dobro </w:t>
      </w:r>
      <w:proofErr w:type="spellStart"/>
      <w:r w:rsidR="007D04B3" w:rsidRPr="00F43AC1">
        <w:rPr>
          <w:rFonts w:ascii="Calibri" w:hAnsi="Calibri" w:cs="Calibri"/>
        </w:rPr>
        <w:t>koje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provode</w:t>
      </w:r>
      <w:proofErr w:type="spellEnd"/>
      <w:r w:rsidR="007D04B3" w:rsidRPr="00F43AC1">
        <w:rPr>
          <w:rFonts w:ascii="Calibri" w:hAnsi="Calibri" w:cs="Calibri"/>
        </w:rPr>
        <w:t xml:space="preserve"> </w:t>
      </w:r>
      <w:proofErr w:type="spellStart"/>
      <w:r w:rsidR="007D04B3" w:rsidRPr="00F43AC1">
        <w:rPr>
          <w:rFonts w:ascii="Calibri" w:hAnsi="Calibri" w:cs="Calibri"/>
        </w:rPr>
        <w:t>udruge</w:t>
      </w:r>
      <w:proofErr w:type="spellEnd"/>
      <w:r w:rsidR="007D04B3" w:rsidRPr="00F43AC1">
        <w:rPr>
          <w:rFonts w:ascii="Calibri" w:hAnsi="Calibri" w:cs="Calibri"/>
        </w:rPr>
        <w:t xml:space="preserve"> („</w:t>
      </w:r>
      <w:proofErr w:type="spellStart"/>
      <w:r w:rsidR="007D04B3" w:rsidRPr="00F43AC1">
        <w:rPr>
          <w:rFonts w:ascii="Calibri" w:hAnsi="Calibri" w:cs="Calibri"/>
        </w:rPr>
        <w:t>Narodne</w:t>
      </w:r>
      <w:proofErr w:type="spellEnd"/>
      <w:r w:rsidR="007D04B3" w:rsidRPr="00F43AC1">
        <w:rPr>
          <w:rFonts w:ascii="Calibri" w:hAnsi="Calibri" w:cs="Calibri"/>
        </w:rPr>
        <w:t xml:space="preserve"> novine“ </w:t>
      </w:r>
      <w:proofErr w:type="spellStart"/>
      <w:r w:rsidR="007D04B3" w:rsidRPr="00F43AC1">
        <w:rPr>
          <w:rFonts w:ascii="Calibri" w:hAnsi="Calibri" w:cs="Calibri"/>
        </w:rPr>
        <w:t>br</w:t>
      </w:r>
      <w:r w:rsidR="00344C45">
        <w:rPr>
          <w:rFonts w:ascii="Calibri" w:hAnsi="Calibri" w:cs="Calibri"/>
        </w:rPr>
        <w:t>oj</w:t>
      </w:r>
      <w:proofErr w:type="spellEnd"/>
      <w:r w:rsidR="007D04B3" w:rsidRPr="00F43AC1">
        <w:rPr>
          <w:rFonts w:ascii="Calibri" w:hAnsi="Calibri" w:cs="Calibri"/>
        </w:rPr>
        <w:t xml:space="preserve"> 26/15</w:t>
      </w:r>
      <w:r w:rsidR="00650AD4">
        <w:rPr>
          <w:rFonts w:ascii="Calibri" w:hAnsi="Calibri" w:cs="Calibri"/>
        </w:rPr>
        <w:t>, 37/21</w:t>
      </w:r>
      <w:r w:rsidR="00344C45">
        <w:rPr>
          <w:rFonts w:ascii="Calibri" w:hAnsi="Calibri" w:cs="Calibri"/>
        </w:rPr>
        <w:t xml:space="preserve"> </w:t>
      </w:r>
      <w:r w:rsidR="007D04B3" w:rsidRPr="00F43AC1">
        <w:rPr>
          <w:rFonts w:ascii="Calibri" w:hAnsi="Calibri" w:cs="Calibri"/>
        </w:rPr>
        <w:t>),</w:t>
      </w:r>
      <w:r w:rsidR="007D04B3">
        <w:rPr>
          <w:rFonts w:ascii="Calibri" w:hAnsi="Calibri" w:cs="Calibri"/>
        </w:rPr>
        <w:t xml:space="preserve">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poticanju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razvoja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malog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gospodarstva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</w:t>
      </w:r>
      <w:r w:rsidR="00344C45">
        <w:rPr>
          <w:rStyle w:val="pt-zadanifontodlomka-000009"/>
          <w:rFonts w:cstheme="minorHAnsi"/>
        </w:rPr>
        <w:t>oj</w:t>
      </w:r>
      <w:proofErr w:type="spellEnd"/>
      <w:r w:rsidR="00344C45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>29/02, 6</w:t>
      </w:r>
      <w:r w:rsidR="00344C45">
        <w:rPr>
          <w:rStyle w:val="pt-zadanifontodlomka-000009"/>
          <w:rFonts w:cstheme="minorHAnsi"/>
        </w:rPr>
        <w:t xml:space="preserve">3/07 </w:t>
      </w:r>
      <w:r>
        <w:rPr>
          <w:rStyle w:val="pt-zadanifontodlomka-000009"/>
          <w:rFonts w:cstheme="minorHAnsi"/>
        </w:rPr>
        <w:t>, 53/12, 56/13, 121/16</w:t>
      </w:r>
      <w:r w:rsidR="00344C45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 xml:space="preserve">),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poljoprivredi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</w:t>
      </w:r>
      <w:r w:rsidR="00344C45">
        <w:rPr>
          <w:rStyle w:val="pt-zadanifontodlomka-000009"/>
          <w:rFonts w:cstheme="minorHAnsi"/>
        </w:rPr>
        <w:t>oj</w:t>
      </w:r>
      <w:proofErr w:type="spellEnd"/>
      <w:r>
        <w:rPr>
          <w:rStyle w:val="pt-zadanifontodlomka-000009"/>
          <w:rFonts w:cstheme="minorHAnsi"/>
        </w:rPr>
        <w:t xml:space="preserve"> 118/18, 42/20</w:t>
      </w:r>
      <w:r w:rsidR="00650AD4">
        <w:rPr>
          <w:rStyle w:val="pt-zadanifontodlomka-000009"/>
          <w:rFonts w:cstheme="minorHAnsi"/>
        </w:rPr>
        <w:t>, 127/20, 52/21</w:t>
      </w:r>
      <w:r w:rsidR="00344C45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>)</w:t>
      </w:r>
      <w:r w:rsidR="001D2ABF">
        <w:rPr>
          <w:rStyle w:val="pt-zadanifontodlomka-000009"/>
          <w:rFonts w:cstheme="minorHAnsi"/>
        </w:rPr>
        <w:t xml:space="preserve">, </w:t>
      </w:r>
      <w:proofErr w:type="spellStart"/>
      <w:r w:rsidR="001D2ABF">
        <w:rPr>
          <w:rStyle w:val="pt-zadanifontodlomka-000009"/>
          <w:rFonts w:cstheme="minorHAnsi"/>
        </w:rPr>
        <w:t>Zakon</w:t>
      </w:r>
      <w:proofErr w:type="spellEnd"/>
      <w:r w:rsidR="001D2ABF">
        <w:rPr>
          <w:rStyle w:val="pt-zadanifontodlomka-000009"/>
          <w:rFonts w:cstheme="minorHAnsi"/>
        </w:rPr>
        <w:t xml:space="preserve"> o </w:t>
      </w:r>
      <w:proofErr w:type="spellStart"/>
      <w:r w:rsidR="001D2ABF">
        <w:rPr>
          <w:rStyle w:val="pt-zadanifontodlomka-000009"/>
          <w:rFonts w:cstheme="minorHAnsi"/>
        </w:rPr>
        <w:t>obrtu</w:t>
      </w:r>
      <w:proofErr w:type="spellEnd"/>
      <w:r w:rsidR="001D2ABF">
        <w:rPr>
          <w:rStyle w:val="pt-zadanifontodlomka-000009"/>
          <w:rFonts w:cstheme="minorHAnsi"/>
        </w:rPr>
        <w:t xml:space="preserve"> (“</w:t>
      </w:r>
      <w:proofErr w:type="spellStart"/>
      <w:r w:rsidR="001D2ABF">
        <w:rPr>
          <w:rStyle w:val="pt-zadanifontodlomka-000009"/>
          <w:rFonts w:cstheme="minorHAnsi"/>
        </w:rPr>
        <w:t>Narodne</w:t>
      </w:r>
      <w:proofErr w:type="spellEnd"/>
      <w:r w:rsidR="001D2ABF">
        <w:rPr>
          <w:rStyle w:val="pt-zadanifontodlomka-000009"/>
          <w:rFonts w:cstheme="minorHAnsi"/>
        </w:rPr>
        <w:t xml:space="preserve"> novine” </w:t>
      </w:r>
      <w:proofErr w:type="spellStart"/>
      <w:r w:rsidR="001D2ABF">
        <w:rPr>
          <w:rStyle w:val="pt-zadanifontodlomka-000009"/>
          <w:rFonts w:cstheme="minorHAnsi"/>
        </w:rPr>
        <w:t>br</w:t>
      </w:r>
      <w:r w:rsidR="00344C45">
        <w:rPr>
          <w:rStyle w:val="pt-zadanifontodlomka-000009"/>
          <w:rFonts w:cstheme="minorHAnsi"/>
        </w:rPr>
        <w:t>oj</w:t>
      </w:r>
      <w:proofErr w:type="spellEnd"/>
      <w:r w:rsidR="001D2ABF">
        <w:rPr>
          <w:rStyle w:val="pt-zadanifontodlomka-000009"/>
          <w:rFonts w:cstheme="minorHAnsi"/>
        </w:rPr>
        <w:t xml:space="preserve"> 143/13, 127/19, 41/20</w:t>
      </w:r>
      <w:r w:rsidR="00344C45">
        <w:rPr>
          <w:rStyle w:val="pt-zadanifontodlomka-000009"/>
          <w:rFonts w:cstheme="minorHAnsi"/>
        </w:rPr>
        <w:t xml:space="preserve"> </w:t>
      </w:r>
      <w:r w:rsidR="001D2ABF">
        <w:rPr>
          <w:rStyle w:val="pt-zadanifontodlomka-000009"/>
          <w:rFonts w:cstheme="minorHAnsi"/>
        </w:rPr>
        <w:t>).</w:t>
      </w:r>
    </w:p>
    <w:p w14:paraId="3B59581A" w14:textId="246ED49E" w:rsidR="005A3EA4" w:rsidRDefault="00313840" w:rsidP="005A3EA4">
      <w:pPr>
        <w:spacing w:after="0"/>
        <w:jc w:val="both"/>
        <w:rPr>
          <w:rFonts w:cstheme="minorHAnsi"/>
        </w:rPr>
      </w:pPr>
      <w:proofErr w:type="spellStart"/>
      <w:r w:rsidRPr="00313840">
        <w:rPr>
          <w:u w:val="single"/>
        </w:rPr>
        <w:t>Obrazloženje</w:t>
      </w:r>
      <w:proofErr w:type="spellEnd"/>
      <w:r w:rsidR="009334F0">
        <w:rPr>
          <w:u w:val="single"/>
        </w:rPr>
        <w:t xml:space="preserve"> </w:t>
      </w:r>
      <w:r>
        <w:t>-</w:t>
      </w:r>
      <w:r w:rsidR="00C76F0F">
        <w:t xml:space="preserve"> </w:t>
      </w:r>
      <w:proofErr w:type="spellStart"/>
      <w:r w:rsidR="00A3271C">
        <w:t>Ciljevi</w:t>
      </w:r>
      <w:proofErr w:type="spellEnd"/>
      <w:r w:rsidR="00A3271C">
        <w:t xml:space="preserve"> </w:t>
      </w:r>
      <w:r w:rsidR="005D1012">
        <w:t>koji</w:t>
      </w:r>
      <w:r w:rsidR="00C76F0F">
        <w:t xml:space="preserve"> se </w:t>
      </w:r>
      <w:proofErr w:type="spellStart"/>
      <w:r w:rsidR="00C76F0F">
        <w:t>planiraju</w:t>
      </w:r>
      <w:proofErr w:type="spellEnd"/>
      <w:r w:rsidR="00C76F0F">
        <w:t xml:space="preserve"> </w:t>
      </w:r>
      <w:proofErr w:type="spellStart"/>
      <w:r w:rsidR="00C76F0F">
        <w:t>realizirati</w:t>
      </w:r>
      <w:proofErr w:type="spellEnd"/>
      <w:r w:rsidR="00C76F0F">
        <w:t xml:space="preserve"> </w:t>
      </w:r>
      <w:proofErr w:type="spellStart"/>
      <w:r w:rsidR="00C76F0F">
        <w:t>ovim</w:t>
      </w:r>
      <w:proofErr w:type="spellEnd"/>
      <w:r w:rsidR="00C76F0F">
        <w:t xml:space="preserve"> </w:t>
      </w:r>
      <w:proofErr w:type="spellStart"/>
      <w:r w:rsidR="00D60959">
        <w:t>p</w:t>
      </w:r>
      <w:r w:rsidR="00C76F0F">
        <w:t>rogramom</w:t>
      </w:r>
      <w:proofErr w:type="spellEnd"/>
      <w:r w:rsidR="00A3271C">
        <w:t xml:space="preserve"> </w:t>
      </w:r>
      <w:proofErr w:type="spellStart"/>
      <w:r w:rsidR="00A3271C">
        <w:t>su</w:t>
      </w:r>
      <w:proofErr w:type="spellEnd"/>
      <w:r w:rsidR="00A3271C">
        <w:t xml:space="preserve"> </w:t>
      </w:r>
      <w:proofErr w:type="spellStart"/>
      <w:r w:rsidR="00A3271C">
        <w:t>stvaranje</w:t>
      </w:r>
      <w:proofErr w:type="spellEnd"/>
      <w:r w:rsidR="00A3271C">
        <w:t xml:space="preserve"> </w:t>
      </w:r>
      <w:proofErr w:type="spellStart"/>
      <w:r w:rsidR="00A3271C">
        <w:t>preduvjeta</w:t>
      </w:r>
      <w:proofErr w:type="spellEnd"/>
      <w:r w:rsidR="00A3271C">
        <w:t xml:space="preserve"> za </w:t>
      </w:r>
      <w:proofErr w:type="spellStart"/>
      <w:r w:rsidR="00A3271C">
        <w:t>razvoj</w:t>
      </w:r>
      <w:proofErr w:type="spellEnd"/>
      <w:r w:rsidR="00A3271C">
        <w:t xml:space="preserve"> </w:t>
      </w:r>
      <w:proofErr w:type="spellStart"/>
      <w:r w:rsidR="00A3271C">
        <w:t>djelatnosti</w:t>
      </w:r>
      <w:proofErr w:type="spellEnd"/>
      <w:r w:rsidR="00A3271C">
        <w:t xml:space="preserve"> </w:t>
      </w:r>
      <w:proofErr w:type="spellStart"/>
      <w:r w:rsidR="00A3271C">
        <w:t>obrta</w:t>
      </w:r>
      <w:proofErr w:type="spellEnd"/>
      <w:r w:rsidR="00A3271C">
        <w:t xml:space="preserve">, </w:t>
      </w:r>
      <w:proofErr w:type="spellStart"/>
      <w:r w:rsidR="00A3271C">
        <w:t>malih</w:t>
      </w:r>
      <w:proofErr w:type="spellEnd"/>
      <w:r w:rsidR="00A3271C">
        <w:t xml:space="preserve"> </w:t>
      </w:r>
      <w:proofErr w:type="spellStart"/>
      <w:r w:rsidR="00A3271C">
        <w:t>i</w:t>
      </w:r>
      <w:proofErr w:type="spellEnd"/>
      <w:r w:rsidR="00A3271C">
        <w:t xml:space="preserve"> </w:t>
      </w:r>
      <w:proofErr w:type="spellStart"/>
      <w:r w:rsidR="00A3271C">
        <w:t>srednjih</w:t>
      </w:r>
      <w:proofErr w:type="spellEnd"/>
      <w:r w:rsidR="00A3271C">
        <w:t xml:space="preserve"> </w:t>
      </w:r>
      <w:proofErr w:type="spellStart"/>
      <w:r w:rsidR="00A3271C">
        <w:t>trgovačkih</w:t>
      </w:r>
      <w:proofErr w:type="spellEnd"/>
      <w:r w:rsidR="00A3271C">
        <w:t xml:space="preserve"> </w:t>
      </w:r>
      <w:proofErr w:type="spellStart"/>
      <w:r w:rsidR="00A3271C">
        <w:t>društava</w:t>
      </w:r>
      <w:proofErr w:type="spellEnd"/>
      <w:r w:rsidR="00A3271C">
        <w:t xml:space="preserve"> </w:t>
      </w:r>
      <w:proofErr w:type="spellStart"/>
      <w:r w:rsidR="00A3271C">
        <w:t>i</w:t>
      </w:r>
      <w:proofErr w:type="spellEnd"/>
      <w:r w:rsidR="00A3271C">
        <w:t xml:space="preserve"> </w:t>
      </w:r>
      <w:proofErr w:type="spellStart"/>
      <w:r w:rsidR="00A3271C">
        <w:t>obiteljskih</w:t>
      </w:r>
      <w:proofErr w:type="spellEnd"/>
      <w:r w:rsidR="00A3271C">
        <w:t xml:space="preserve"> </w:t>
      </w:r>
      <w:proofErr w:type="spellStart"/>
      <w:r w:rsidR="00A3271C">
        <w:t>poljoprivrednih</w:t>
      </w:r>
      <w:proofErr w:type="spellEnd"/>
      <w:r w:rsidR="00A3271C">
        <w:t xml:space="preserve"> </w:t>
      </w:r>
      <w:proofErr w:type="spellStart"/>
      <w:r w:rsidR="00A3271C">
        <w:t>gospodarstava</w:t>
      </w:r>
      <w:proofErr w:type="spellEnd"/>
      <w:r w:rsidR="00A3271C">
        <w:t xml:space="preserve">, </w:t>
      </w:r>
      <w:proofErr w:type="spellStart"/>
      <w:r w:rsidR="00A3271C">
        <w:t>stva</w:t>
      </w:r>
      <w:r w:rsidR="003F1E4A">
        <w:t>ranje</w:t>
      </w:r>
      <w:proofErr w:type="spellEnd"/>
      <w:r w:rsidR="003F1E4A">
        <w:t xml:space="preserve"> </w:t>
      </w:r>
      <w:proofErr w:type="spellStart"/>
      <w:r w:rsidR="003F1E4A">
        <w:t>povoljnog</w:t>
      </w:r>
      <w:proofErr w:type="spellEnd"/>
      <w:r w:rsidR="003F1E4A">
        <w:t xml:space="preserve"> </w:t>
      </w:r>
      <w:proofErr w:type="spellStart"/>
      <w:r w:rsidR="003F1E4A">
        <w:t>poduzetničkog</w:t>
      </w:r>
      <w:proofErr w:type="spellEnd"/>
      <w:r w:rsidR="003F1E4A">
        <w:t xml:space="preserve"> </w:t>
      </w:r>
      <w:proofErr w:type="spellStart"/>
      <w:r w:rsidR="003F1E4A">
        <w:t>okruženja</w:t>
      </w:r>
      <w:proofErr w:type="spellEnd"/>
      <w:r w:rsidR="003F1E4A">
        <w:t xml:space="preserve"> </w:t>
      </w:r>
      <w:proofErr w:type="spellStart"/>
      <w:r w:rsidR="003F1E4A">
        <w:t>te</w:t>
      </w:r>
      <w:proofErr w:type="spellEnd"/>
      <w:r w:rsidR="003F1E4A">
        <w:t xml:space="preserve"> </w:t>
      </w:r>
      <w:proofErr w:type="spellStart"/>
      <w:r w:rsidR="003F1E4A">
        <w:t>pružanje</w:t>
      </w:r>
      <w:proofErr w:type="spellEnd"/>
      <w:r w:rsidR="003F1E4A">
        <w:t xml:space="preserve"> </w:t>
      </w:r>
      <w:proofErr w:type="spellStart"/>
      <w:r w:rsidR="003F1E4A">
        <w:t>podrške</w:t>
      </w:r>
      <w:proofErr w:type="spellEnd"/>
      <w:r w:rsidR="003F1E4A">
        <w:t xml:space="preserve"> </w:t>
      </w:r>
      <w:proofErr w:type="spellStart"/>
      <w:r w:rsidR="003F1E4A">
        <w:t>realizaciji</w:t>
      </w:r>
      <w:proofErr w:type="spellEnd"/>
      <w:r w:rsidR="003F1E4A">
        <w:t xml:space="preserve"> </w:t>
      </w:r>
      <w:proofErr w:type="spellStart"/>
      <w:r w:rsidR="003F1E4A">
        <w:t>početničkih</w:t>
      </w:r>
      <w:proofErr w:type="spellEnd"/>
      <w:r w:rsidR="003F1E4A">
        <w:t xml:space="preserve"> </w:t>
      </w:r>
      <w:proofErr w:type="spellStart"/>
      <w:r w:rsidR="003F1E4A">
        <w:t>inicijativa</w:t>
      </w:r>
      <w:proofErr w:type="spellEnd"/>
      <w:r w:rsidR="003F1E4A">
        <w:t xml:space="preserve"> </w:t>
      </w:r>
      <w:proofErr w:type="spellStart"/>
      <w:r w:rsidR="00A410C8">
        <w:t>i</w:t>
      </w:r>
      <w:proofErr w:type="spellEnd"/>
      <w:r w:rsidR="003F1E4A">
        <w:t xml:space="preserve"> </w:t>
      </w:r>
      <w:proofErr w:type="spellStart"/>
      <w:r w:rsidR="003F1E4A">
        <w:t>projekata</w:t>
      </w:r>
      <w:proofErr w:type="spellEnd"/>
      <w:r w:rsidR="003F1E4A">
        <w:t xml:space="preserve"> </w:t>
      </w:r>
      <w:proofErr w:type="spellStart"/>
      <w:r w:rsidR="003F1E4A">
        <w:t>us</w:t>
      </w:r>
      <w:r w:rsidR="00C76F0F">
        <w:t>mjerenih</w:t>
      </w:r>
      <w:proofErr w:type="spellEnd"/>
      <w:r w:rsidR="00C76F0F">
        <w:t xml:space="preserve"> </w:t>
      </w:r>
      <w:proofErr w:type="spellStart"/>
      <w:r w:rsidR="00C76F0F">
        <w:t>na</w:t>
      </w:r>
      <w:proofErr w:type="spellEnd"/>
      <w:r w:rsidR="00082EF7">
        <w:t xml:space="preserve"> </w:t>
      </w:r>
      <w:proofErr w:type="spellStart"/>
      <w:r w:rsidR="00082EF7">
        <w:t>gospodarstvo</w:t>
      </w:r>
      <w:proofErr w:type="spellEnd"/>
      <w:r w:rsidR="003F1E4A">
        <w:t>.</w:t>
      </w:r>
      <w:r w:rsidR="00B016FB">
        <w:t xml:space="preserve"> </w:t>
      </w:r>
      <w:proofErr w:type="spellStart"/>
      <w:r w:rsidR="00A53740">
        <w:t>Ovim</w:t>
      </w:r>
      <w:proofErr w:type="spellEnd"/>
      <w:r w:rsidR="00A53740">
        <w:t xml:space="preserve"> </w:t>
      </w:r>
      <w:proofErr w:type="spellStart"/>
      <w:r w:rsidR="00A53740">
        <w:t>programom</w:t>
      </w:r>
      <w:proofErr w:type="spellEnd"/>
      <w:r w:rsidR="00A53740">
        <w:t xml:space="preserve"> </w:t>
      </w:r>
      <w:proofErr w:type="spellStart"/>
      <w:r w:rsidR="00A53740">
        <w:t>osigurana</w:t>
      </w:r>
      <w:proofErr w:type="spellEnd"/>
      <w:r w:rsidR="00A53740">
        <w:t xml:space="preserve"> </w:t>
      </w:r>
      <w:proofErr w:type="spellStart"/>
      <w:r w:rsidR="00A53740">
        <w:t>su</w:t>
      </w:r>
      <w:proofErr w:type="spellEnd"/>
      <w:r w:rsidR="00A53740">
        <w:t xml:space="preserve"> </w:t>
      </w:r>
      <w:proofErr w:type="spellStart"/>
      <w:r w:rsidR="00FC0819">
        <w:t>i</w:t>
      </w:r>
      <w:proofErr w:type="spellEnd"/>
      <w:r w:rsidR="00520E26">
        <w:t xml:space="preserve"> </w:t>
      </w:r>
      <w:proofErr w:type="spellStart"/>
      <w:r w:rsidR="00A53740">
        <w:t>sredstva</w:t>
      </w:r>
      <w:proofErr w:type="spellEnd"/>
      <w:r w:rsidR="00A53740">
        <w:t xml:space="preserve"> za</w:t>
      </w:r>
      <w:r w:rsidR="00520E26">
        <w:t xml:space="preserve"> </w:t>
      </w:r>
      <w:proofErr w:type="spellStart"/>
      <w:r w:rsidR="00520E26">
        <w:t>donacije</w:t>
      </w:r>
      <w:proofErr w:type="spellEnd"/>
      <w:r w:rsidR="00520E26">
        <w:t xml:space="preserve"> </w:t>
      </w:r>
      <w:proofErr w:type="spellStart"/>
      <w:r w:rsidR="00520E26">
        <w:t>udrugama</w:t>
      </w:r>
      <w:proofErr w:type="spellEnd"/>
      <w:r w:rsidR="00520E26">
        <w:t xml:space="preserve"> u </w:t>
      </w:r>
      <w:proofErr w:type="spellStart"/>
      <w:r w:rsidR="00520E26">
        <w:t>gospodarstvu</w:t>
      </w:r>
      <w:proofErr w:type="spellEnd"/>
      <w:r w:rsidR="00520E26">
        <w:t>.</w:t>
      </w:r>
      <w:r w:rsidR="00A53740">
        <w:t xml:space="preserve"> </w:t>
      </w:r>
      <w:r w:rsidR="00C76F0F">
        <w:t>Z</w:t>
      </w:r>
      <w:r w:rsidR="00650AD4">
        <w:t>a 202</w:t>
      </w:r>
      <w:r w:rsidR="00FC0819">
        <w:t>3</w:t>
      </w:r>
      <w:r w:rsidR="00C76F0F">
        <w:t xml:space="preserve">. </w:t>
      </w:r>
      <w:proofErr w:type="spellStart"/>
      <w:r w:rsidR="005D1012">
        <w:t>g</w:t>
      </w:r>
      <w:r w:rsidR="00650AD4">
        <w:t>odinu</w:t>
      </w:r>
      <w:proofErr w:type="spellEnd"/>
      <w:r w:rsidR="00650AD4">
        <w:t xml:space="preserve"> </w:t>
      </w:r>
      <w:proofErr w:type="spellStart"/>
      <w:r w:rsidR="00650AD4">
        <w:t>planirano</w:t>
      </w:r>
      <w:proofErr w:type="spellEnd"/>
      <w:r w:rsidR="00650AD4">
        <w:t xml:space="preserve"> je </w:t>
      </w:r>
      <w:proofErr w:type="spellStart"/>
      <w:r w:rsidR="00FC0819">
        <w:t>ukupno</w:t>
      </w:r>
      <w:proofErr w:type="spellEnd"/>
      <w:r w:rsidR="00FC0819">
        <w:t xml:space="preserve"> 9.390,00 </w:t>
      </w:r>
      <w:proofErr w:type="spellStart"/>
      <w:r w:rsidR="00FC0819">
        <w:t>eura</w:t>
      </w:r>
      <w:proofErr w:type="spellEnd"/>
      <w:r w:rsidR="00C76F0F">
        <w:t xml:space="preserve">. </w:t>
      </w:r>
    </w:p>
    <w:p w14:paraId="13E4F70E" w14:textId="4B8FAFAC" w:rsidR="001D2ABF" w:rsidRPr="00617D07" w:rsidRDefault="001D2ABF" w:rsidP="005A3EA4">
      <w:pPr>
        <w:spacing w:after="0"/>
        <w:jc w:val="both"/>
        <w:rPr>
          <w:rFonts w:cstheme="minorHAnsi"/>
        </w:rPr>
      </w:pPr>
      <w:proofErr w:type="spellStart"/>
      <w:r w:rsidRPr="001D2ABF">
        <w:rPr>
          <w:rFonts w:cstheme="minorHAnsi"/>
          <w:u w:val="single"/>
        </w:rPr>
        <w:t>Pokazatelj</w:t>
      </w:r>
      <w:proofErr w:type="spellEnd"/>
      <w:r w:rsidRPr="001D2ABF">
        <w:rPr>
          <w:rFonts w:cstheme="minorHAnsi"/>
          <w:u w:val="single"/>
        </w:rPr>
        <w:t xml:space="preserve"> </w:t>
      </w:r>
      <w:proofErr w:type="spellStart"/>
      <w:r w:rsidRPr="001D2ABF">
        <w:rPr>
          <w:rFonts w:cstheme="minorHAnsi"/>
          <w:u w:val="single"/>
        </w:rPr>
        <w:t>uspješnosti</w:t>
      </w:r>
      <w:proofErr w:type="spellEnd"/>
      <w:r w:rsidRPr="001D2ABF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odobrenih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potpora</w:t>
      </w:r>
      <w:proofErr w:type="spellEnd"/>
      <w:r w:rsidR="00FC0819">
        <w:rPr>
          <w:rFonts w:cstheme="minorHAnsi"/>
        </w:rPr>
        <w:t xml:space="preserve">, </w:t>
      </w:r>
      <w:proofErr w:type="spellStart"/>
      <w:r w:rsidR="00FC0819">
        <w:rPr>
          <w:rFonts w:cstheme="minorHAnsi"/>
        </w:rPr>
        <w:t>broj</w:t>
      </w:r>
      <w:proofErr w:type="spellEnd"/>
      <w:r w:rsidR="00FC0819">
        <w:rPr>
          <w:rFonts w:cstheme="minorHAnsi"/>
        </w:rPr>
        <w:t xml:space="preserve"> </w:t>
      </w:r>
      <w:proofErr w:type="spellStart"/>
      <w:r w:rsidR="00FC0819">
        <w:rPr>
          <w:rFonts w:cstheme="minorHAnsi"/>
        </w:rPr>
        <w:t>sufinanciranih</w:t>
      </w:r>
      <w:proofErr w:type="spellEnd"/>
      <w:r w:rsidR="00FC0819">
        <w:rPr>
          <w:rFonts w:cstheme="minorHAnsi"/>
        </w:rPr>
        <w:t xml:space="preserve"> </w:t>
      </w:r>
      <w:proofErr w:type="spellStart"/>
      <w:r w:rsidR="00FC0819">
        <w:rPr>
          <w:rFonts w:cstheme="minorHAnsi"/>
        </w:rPr>
        <w:t>udruga</w:t>
      </w:r>
      <w:proofErr w:type="spellEnd"/>
      <w:r w:rsidR="00FC0819">
        <w:rPr>
          <w:rFonts w:cstheme="minorHAnsi"/>
        </w:rPr>
        <w:t xml:space="preserve">. </w:t>
      </w:r>
    </w:p>
    <w:p w14:paraId="6D95A8E5" w14:textId="34C2BD69" w:rsidR="00C76F0F" w:rsidRDefault="001D2ABF" w:rsidP="00C76F0F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>
        <w:t xml:space="preserve"> </w:t>
      </w:r>
      <w:proofErr w:type="spellStart"/>
      <w:r>
        <w:t>sljedeće</w:t>
      </w:r>
      <w:proofErr w:type="spellEnd"/>
      <w:r w:rsidR="00650AD4">
        <w:t xml:space="preserve"> </w:t>
      </w:r>
      <w:proofErr w:type="spellStart"/>
      <w:r w:rsidR="00650AD4">
        <w:t>aktivnosti</w:t>
      </w:r>
      <w:proofErr w:type="spellEnd"/>
      <w:r w:rsidR="00C76F0F">
        <w:t>:</w:t>
      </w:r>
    </w:p>
    <w:p w14:paraId="217D5606" w14:textId="77777777" w:rsidR="008B6078" w:rsidRPr="008B6078" w:rsidRDefault="008B6078" w:rsidP="00A8728D">
      <w:pPr>
        <w:spacing w:after="0" w:line="240" w:lineRule="auto"/>
        <w:jc w:val="both"/>
      </w:pPr>
    </w:p>
    <w:p w14:paraId="6059EF55" w14:textId="1F305A27" w:rsidR="008B6078" w:rsidRPr="008B6078" w:rsidRDefault="008B6078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Razvoj</w:t>
      </w:r>
      <w:proofErr w:type="spellEnd"/>
      <w:r w:rsidRPr="008B6078">
        <w:t xml:space="preserve"> </w:t>
      </w:r>
      <w:proofErr w:type="spellStart"/>
      <w:r w:rsidRPr="008B6078">
        <w:t>gospodarstva</w:t>
      </w:r>
      <w:proofErr w:type="spellEnd"/>
      <w:r w:rsidRPr="008B6078">
        <w:t xml:space="preserve"> – </w:t>
      </w:r>
      <w:r w:rsidR="00FC0819">
        <w:t xml:space="preserve">3.620,00 </w:t>
      </w:r>
      <w:proofErr w:type="spellStart"/>
      <w:r w:rsidR="00FC0819">
        <w:t>eura</w:t>
      </w:r>
      <w:proofErr w:type="spellEnd"/>
      <w:r w:rsidR="00A8728D">
        <w:t xml:space="preserve">, </w:t>
      </w:r>
    </w:p>
    <w:p w14:paraId="753F70D5" w14:textId="5DC14A8D" w:rsidR="008B6078" w:rsidRPr="008B6078" w:rsidRDefault="008B6078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Donacije</w:t>
      </w:r>
      <w:proofErr w:type="spellEnd"/>
      <w:r w:rsidRPr="008B6078">
        <w:t xml:space="preserve"> </w:t>
      </w:r>
      <w:proofErr w:type="spellStart"/>
      <w:r w:rsidRPr="008B6078">
        <w:t>udrugama</w:t>
      </w:r>
      <w:proofErr w:type="spellEnd"/>
      <w:r w:rsidRPr="008B6078">
        <w:t xml:space="preserve"> u </w:t>
      </w:r>
      <w:proofErr w:type="spellStart"/>
      <w:r w:rsidRPr="008B6078">
        <w:t>gospodarstvu</w:t>
      </w:r>
      <w:proofErr w:type="spellEnd"/>
      <w:r w:rsidRPr="008B6078">
        <w:t xml:space="preserve"> – </w:t>
      </w:r>
      <w:r w:rsidR="00FC0819">
        <w:t xml:space="preserve">5.500,00 </w:t>
      </w:r>
      <w:proofErr w:type="spellStart"/>
      <w:r w:rsidR="00FC0819">
        <w:t>eura</w:t>
      </w:r>
      <w:proofErr w:type="spellEnd"/>
      <w:r w:rsidR="00A8728D">
        <w:t>,</w:t>
      </w:r>
    </w:p>
    <w:p w14:paraId="75FDFB06" w14:textId="7AB255D5" w:rsidR="006040B6" w:rsidRDefault="008B6078" w:rsidP="00FC0819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Naknade</w:t>
      </w:r>
      <w:proofErr w:type="spellEnd"/>
      <w:r w:rsidRPr="008B6078">
        <w:t xml:space="preserve"> </w:t>
      </w:r>
      <w:proofErr w:type="spellStart"/>
      <w:r w:rsidRPr="008B6078">
        <w:t>članovima</w:t>
      </w:r>
      <w:proofErr w:type="spellEnd"/>
      <w:r w:rsidRPr="008B6078">
        <w:t xml:space="preserve"> </w:t>
      </w:r>
      <w:proofErr w:type="spellStart"/>
      <w:r w:rsidRPr="008B6078">
        <w:t>povjerenstva</w:t>
      </w:r>
      <w:proofErr w:type="spellEnd"/>
      <w:r w:rsidRPr="008B6078">
        <w:t xml:space="preserve"> – </w:t>
      </w:r>
      <w:r w:rsidR="00FC0819">
        <w:t xml:space="preserve">270,00 </w:t>
      </w:r>
      <w:proofErr w:type="spellStart"/>
      <w:r w:rsidR="00FC0819">
        <w:t>eura</w:t>
      </w:r>
      <w:proofErr w:type="spellEnd"/>
      <w:r w:rsidR="00FC0819">
        <w:t>.</w:t>
      </w:r>
    </w:p>
    <w:p w14:paraId="2693BE6C" w14:textId="191F96E8" w:rsidR="009853B1" w:rsidRDefault="009853B1" w:rsidP="009853B1">
      <w:pPr>
        <w:spacing w:after="0" w:line="240" w:lineRule="auto"/>
        <w:jc w:val="both"/>
      </w:pPr>
    </w:p>
    <w:p w14:paraId="6BECF455" w14:textId="77777777" w:rsidR="009853B1" w:rsidRDefault="009853B1" w:rsidP="009853B1">
      <w:pPr>
        <w:spacing w:after="0" w:line="240" w:lineRule="auto"/>
        <w:jc w:val="both"/>
      </w:pPr>
    </w:p>
    <w:p w14:paraId="12A86A11" w14:textId="77777777" w:rsidR="009853B1" w:rsidRDefault="009853B1" w:rsidP="009853B1">
      <w:pPr>
        <w:spacing w:after="0" w:line="240" w:lineRule="auto"/>
        <w:ind w:left="1440"/>
        <w:jc w:val="both"/>
      </w:pPr>
    </w:p>
    <w:p w14:paraId="106E835E" w14:textId="77777777" w:rsidR="009853B1" w:rsidRDefault="005D1012" w:rsidP="005D1012">
      <w:pPr>
        <w:spacing w:after="0" w:line="240" w:lineRule="auto"/>
        <w:jc w:val="both"/>
        <w:rPr>
          <w:b/>
        </w:rPr>
      </w:pPr>
      <w:r w:rsidRPr="00313840">
        <w:rPr>
          <w:b/>
        </w:rPr>
        <w:lastRenderedPageBreak/>
        <w:t>Program</w:t>
      </w:r>
      <w:r>
        <w:rPr>
          <w:b/>
        </w:rPr>
        <w:t xml:space="preserve"> 1032: </w:t>
      </w:r>
      <w:proofErr w:type="spellStart"/>
      <w:r>
        <w:rPr>
          <w:b/>
        </w:rPr>
        <w:t>Potpora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poljoprivredi</w:t>
      </w:r>
      <w:proofErr w:type="spellEnd"/>
      <w:r w:rsidR="00092C02">
        <w:rPr>
          <w:b/>
        </w:rPr>
        <w:t xml:space="preserve">- 23.200,00 </w:t>
      </w:r>
      <w:proofErr w:type="spellStart"/>
      <w:r w:rsidR="00092C02">
        <w:rPr>
          <w:b/>
        </w:rPr>
        <w:t>eura</w:t>
      </w:r>
      <w:proofErr w:type="spellEnd"/>
    </w:p>
    <w:p w14:paraId="64D60141" w14:textId="47D9FA92" w:rsidR="000D0B52" w:rsidRDefault="00E2266F" w:rsidP="005D1012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5D1012" w:rsidRPr="00313840">
        <w:rPr>
          <w:u w:val="single"/>
        </w:rPr>
        <w:t xml:space="preserve"> </w:t>
      </w:r>
      <w:proofErr w:type="spellStart"/>
      <w:r w:rsidR="005D1012" w:rsidRPr="00313840">
        <w:rPr>
          <w:u w:val="single"/>
        </w:rPr>
        <w:t>Programa</w:t>
      </w:r>
      <w:proofErr w:type="spellEnd"/>
      <w:r w:rsidR="009334F0">
        <w:rPr>
          <w:u w:val="single"/>
        </w:rPr>
        <w:t xml:space="preserve"> </w:t>
      </w:r>
      <w:r>
        <w:t xml:space="preserve">- </w:t>
      </w:r>
      <w:proofErr w:type="spellStart"/>
      <w:r w:rsidR="00162A17">
        <w:t>Osnovni</w:t>
      </w:r>
      <w:proofErr w:type="spellEnd"/>
      <w:r w:rsidR="00162A17">
        <w:t xml:space="preserve"> </w:t>
      </w:r>
      <w:proofErr w:type="spellStart"/>
      <w:r w:rsidR="00162A17">
        <w:t>c</w:t>
      </w:r>
      <w:r>
        <w:t>ilj</w:t>
      </w:r>
      <w:proofErr w:type="spellEnd"/>
      <w:r>
        <w:t xml:space="preserve"> </w:t>
      </w:r>
      <w:proofErr w:type="spellStart"/>
      <w:r w:rsidR="00162A17">
        <w:t>p</w:t>
      </w:r>
      <w:r w:rsidR="005D1012">
        <w:t>rograma</w:t>
      </w:r>
      <w:proofErr w:type="spellEnd"/>
      <w:r w:rsidR="005D1012">
        <w:t xml:space="preserve"> je </w:t>
      </w:r>
      <w:proofErr w:type="spellStart"/>
      <w:r w:rsidR="005D1012">
        <w:t>poticanje</w:t>
      </w:r>
      <w:proofErr w:type="spellEnd"/>
      <w:r w:rsidR="005D1012">
        <w:t xml:space="preserve"> </w:t>
      </w:r>
      <w:proofErr w:type="spellStart"/>
      <w:r w:rsidR="000D0B52">
        <w:t>razvoja</w:t>
      </w:r>
      <w:proofErr w:type="spellEnd"/>
      <w:r w:rsidR="000D0B52">
        <w:t xml:space="preserve"> </w:t>
      </w:r>
      <w:proofErr w:type="spellStart"/>
      <w:r w:rsidR="000D0B52">
        <w:t>poljoprivrede</w:t>
      </w:r>
      <w:proofErr w:type="spellEnd"/>
      <w:r w:rsidR="000D0B52">
        <w:t xml:space="preserve"> </w:t>
      </w:r>
      <w:proofErr w:type="spellStart"/>
      <w:r w:rsidR="00DB1311">
        <w:t>i</w:t>
      </w:r>
      <w:proofErr w:type="spellEnd"/>
      <w:r w:rsidR="000D0B52">
        <w:t xml:space="preserve"> </w:t>
      </w:r>
      <w:proofErr w:type="spellStart"/>
      <w:r w:rsidR="000D0B52">
        <w:t>razvoja</w:t>
      </w:r>
      <w:proofErr w:type="spellEnd"/>
      <w:r w:rsidR="000D0B52">
        <w:t xml:space="preserve"> </w:t>
      </w:r>
      <w:proofErr w:type="spellStart"/>
      <w:r w:rsidR="000D0B52">
        <w:t>malih</w:t>
      </w:r>
      <w:proofErr w:type="spellEnd"/>
      <w:r w:rsidR="000D0B52">
        <w:t xml:space="preserve"> </w:t>
      </w:r>
      <w:proofErr w:type="spellStart"/>
      <w:r w:rsidR="000D0B52">
        <w:t>obiteljskih</w:t>
      </w:r>
      <w:proofErr w:type="spellEnd"/>
      <w:r w:rsidR="000D0B52">
        <w:t xml:space="preserve"> </w:t>
      </w:r>
      <w:proofErr w:type="spellStart"/>
      <w:r w:rsidR="000D0B52">
        <w:t>poljoprivrednih</w:t>
      </w:r>
      <w:proofErr w:type="spellEnd"/>
      <w:r w:rsidR="000D0B52">
        <w:t xml:space="preserve"> </w:t>
      </w:r>
      <w:proofErr w:type="spellStart"/>
      <w:r w:rsidR="000D0B52">
        <w:t>gospodarstava</w:t>
      </w:r>
      <w:proofErr w:type="spellEnd"/>
      <w:r w:rsidR="000D0B52">
        <w:t xml:space="preserve"> </w:t>
      </w:r>
      <w:proofErr w:type="spellStart"/>
      <w:r w:rsidR="000D0B52">
        <w:t>na</w:t>
      </w:r>
      <w:proofErr w:type="spellEnd"/>
      <w:r w:rsidR="000D0B52">
        <w:t xml:space="preserve"> </w:t>
      </w:r>
      <w:proofErr w:type="spellStart"/>
      <w:r w:rsidR="000D0B52">
        <w:t>području</w:t>
      </w:r>
      <w:proofErr w:type="spellEnd"/>
      <w:r w:rsidR="000D0B52">
        <w:t xml:space="preserve"> </w:t>
      </w:r>
      <w:proofErr w:type="spellStart"/>
      <w:r w:rsidR="000D0B52">
        <w:t>Općine</w:t>
      </w:r>
      <w:proofErr w:type="spellEnd"/>
      <w:r w:rsidR="000D0B52">
        <w:t xml:space="preserve"> </w:t>
      </w:r>
      <w:proofErr w:type="spellStart"/>
      <w:r w:rsidR="000D0B52">
        <w:t>Bistra</w:t>
      </w:r>
      <w:proofErr w:type="spellEnd"/>
      <w:r w:rsidR="000D0B52">
        <w:t xml:space="preserve">. </w:t>
      </w:r>
      <w:proofErr w:type="spellStart"/>
      <w:r w:rsidR="00162A17">
        <w:t>Posebni</w:t>
      </w:r>
      <w:proofErr w:type="spellEnd"/>
      <w:r w:rsidR="00162A17">
        <w:t xml:space="preserve"> </w:t>
      </w:r>
      <w:proofErr w:type="spellStart"/>
      <w:r w:rsidR="00162A17">
        <w:t>ciljevi</w:t>
      </w:r>
      <w:proofErr w:type="spellEnd"/>
      <w:r w:rsidR="00162A17">
        <w:t xml:space="preserve"> </w:t>
      </w:r>
      <w:proofErr w:type="spellStart"/>
      <w:r w:rsidR="00162A17">
        <w:t>programa</w:t>
      </w:r>
      <w:proofErr w:type="spellEnd"/>
      <w:r w:rsidR="00162A17">
        <w:t xml:space="preserve"> </w:t>
      </w:r>
      <w:proofErr w:type="spellStart"/>
      <w:r w:rsidR="00162A17">
        <w:t>su</w:t>
      </w:r>
      <w:proofErr w:type="spellEnd"/>
      <w:r w:rsidR="00162A17">
        <w:t xml:space="preserve"> </w:t>
      </w:r>
      <w:proofErr w:type="spellStart"/>
      <w:r w:rsidR="00162A17">
        <w:t>opstanak</w:t>
      </w:r>
      <w:proofErr w:type="spellEnd"/>
      <w:r w:rsidR="00162A17">
        <w:t xml:space="preserve"> </w:t>
      </w:r>
      <w:proofErr w:type="spellStart"/>
      <w:r w:rsidR="00162A17">
        <w:t>seoskih</w:t>
      </w:r>
      <w:proofErr w:type="spellEnd"/>
      <w:r w:rsidR="00162A17">
        <w:t xml:space="preserve"> </w:t>
      </w:r>
      <w:proofErr w:type="spellStart"/>
      <w:r w:rsidR="00162A17">
        <w:t>gospodarstava</w:t>
      </w:r>
      <w:proofErr w:type="spellEnd"/>
      <w:r w:rsidR="00162A17">
        <w:t xml:space="preserve"> </w:t>
      </w:r>
      <w:proofErr w:type="spellStart"/>
      <w:r w:rsidR="00162A17">
        <w:t>i</w:t>
      </w:r>
      <w:proofErr w:type="spellEnd"/>
      <w:r w:rsidR="00162A17">
        <w:t xml:space="preserve"> </w:t>
      </w:r>
      <w:proofErr w:type="spellStart"/>
      <w:r w:rsidR="00162A17">
        <w:t>razvoj</w:t>
      </w:r>
      <w:proofErr w:type="spellEnd"/>
      <w:r w:rsidR="00162A17">
        <w:t xml:space="preserve"> </w:t>
      </w:r>
      <w:proofErr w:type="spellStart"/>
      <w:r w:rsidR="00162A17">
        <w:t>seoskih</w:t>
      </w:r>
      <w:proofErr w:type="spellEnd"/>
      <w:r w:rsidR="00162A17">
        <w:t xml:space="preserve"> </w:t>
      </w:r>
      <w:proofErr w:type="spellStart"/>
      <w:r w:rsidR="00162A17">
        <w:t>prostora</w:t>
      </w:r>
      <w:proofErr w:type="spellEnd"/>
      <w:r w:rsidR="00162A17">
        <w:t xml:space="preserve"> </w:t>
      </w:r>
      <w:proofErr w:type="spellStart"/>
      <w:r w:rsidR="00162A17">
        <w:t>te</w:t>
      </w:r>
      <w:proofErr w:type="spellEnd"/>
      <w:r w:rsidR="00162A17">
        <w:t xml:space="preserve"> </w:t>
      </w:r>
      <w:proofErr w:type="spellStart"/>
      <w:r w:rsidR="00162A17">
        <w:t>poticanje</w:t>
      </w:r>
      <w:proofErr w:type="spellEnd"/>
      <w:r w:rsidR="00162A17">
        <w:t xml:space="preserve"> </w:t>
      </w:r>
      <w:proofErr w:type="spellStart"/>
      <w:r w:rsidR="00162A17">
        <w:t>poljoprivredne</w:t>
      </w:r>
      <w:proofErr w:type="spellEnd"/>
      <w:r w:rsidR="00162A17">
        <w:t xml:space="preserve"> </w:t>
      </w:r>
      <w:proofErr w:type="spellStart"/>
      <w:r w:rsidR="00162A17">
        <w:t>proizvodnje</w:t>
      </w:r>
      <w:proofErr w:type="spellEnd"/>
      <w:r w:rsidR="00162A17">
        <w:t xml:space="preserve">. </w:t>
      </w:r>
    </w:p>
    <w:p w14:paraId="00FB102E" w14:textId="3C5D7019" w:rsidR="005D1012" w:rsidRDefault="005D1012" w:rsidP="005D1012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313840">
        <w:rPr>
          <w:u w:val="single"/>
        </w:rPr>
        <w:t>Zakonska</w:t>
      </w:r>
      <w:proofErr w:type="spellEnd"/>
      <w:r w:rsidRPr="00313840">
        <w:rPr>
          <w:u w:val="single"/>
        </w:rPr>
        <w:t xml:space="preserve"> </w:t>
      </w:r>
      <w:proofErr w:type="spellStart"/>
      <w:r w:rsidRPr="00313840">
        <w:rPr>
          <w:u w:val="single"/>
        </w:rPr>
        <w:t>osnova</w:t>
      </w:r>
      <w:proofErr w:type="spellEnd"/>
      <w:r>
        <w:t xml:space="preserve"> - </w:t>
      </w:r>
      <w:proofErr w:type="spellStart"/>
      <w:r w:rsidRPr="00E178B2">
        <w:rPr>
          <w:rStyle w:val="pt-zadanifontodlomka-000009"/>
          <w:rFonts w:cstheme="minorHAnsi"/>
        </w:rPr>
        <w:t>Zakon</w:t>
      </w:r>
      <w:proofErr w:type="spellEnd"/>
      <w:r w:rsidRPr="00E178B2">
        <w:rPr>
          <w:rStyle w:val="pt-zadanifontodlomka-000009"/>
          <w:rFonts w:cstheme="minorHAnsi"/>
        </w:rPr>
        <w:t xml:space="preserve"> o </w:t>
      </w:r>
      <w:proofErr w:type="spellStart"/>
      <w:r w:rsidRPr="00E178B2">
        <w:rPr>
          <w:rStyle w:val="pt-zadanifontodlomka-000009"/>
          <w:rFonts w:cstheme="minorHAnsi"/>
        </w:rPr>
        <w:t>lokalnoj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i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spellStart"/>
      <w:r w:rsidRPr="00E178B2">
        <w:rPr>
          <w:rStyle w:val="pt-zadanifontodlomka-000009"/>
          <w:rFonts w:cstheme="minorHAnsi"/>
        </w:rPr>
        <w:t>podru</w:t>
      </w:r>
      <w:r w:rsidR="00082EF7">
        <w:rPr>
          <w:rStyle w:val="pt-zadanifontodlomka-000009"/>
          <w:rFonts w:cstheme="minorHAnsi"/>
        </w:rPr>
        <w:t>čnoj</w:t>
      </w:r>
      <w:proofErr w:type="spellEnd"/>
      <w:r w:rsidR="00082EF7">
        <w:rPr>
          <w:rStyle w:val="pt-zadanifontodlomka-000009"/>
          <w:rFonts w:cstheme="minorHAnsi"/>
        </w:rPr>
        <w:t xml:space="preserve"> (</w:t>
      </w:r>
      <w:proofErr w:type="spellStart"/>
      <w:r w:rsidR="00082EF7">
        <w:rPr>
          <w:rStyle w:val="pt-zadanifontodlomka-000009"/>
          <w:rFonts w:cstheme="minorHAnsi"/>
        </w:rPr>
        <w:t>regionalnoj</w:t>
      </w:r>
      <w:proofErr w:type="spellEnd"/>
      <w:r w:rsidR="00082EF7">
        <w:rPr>
          <w:rStyle w:val="pt-zadanifontodlomka-000009"/>
          <w:rFonts w:cstheme="minorHAnsi"/>
        </w:rPr>
        <w:t xml:space="preserve">) </w:t>
      </w:r>
      <w:proofErr w:type="spellStart"/>
      <w:r w:rsidR="00082EF7">
        <w:rPr>
          <w:rStyle w:val="pt-zadanifontodlomka-000009"/>
          <w:rFonts w:cstheme="minorHAnsi"/>
        </w:rPr>
        <w:t>samoupravi</w:t>
      </w:r>
      <w:proofErr w:type="spellEnd"/>
      <w:r w:rsidR="00082EF7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(„</w:t>
      </w:r>
      <w:proofErr w:type="spellStart"/>
      <w:r w:rsidRPr="00E178B2">
        <w:rPr>
          <w:rStyle w:val="pt-zadanifontodlomka-000009"/>
          <w:rFonts w:cstheme="minorHAnsi"/>
        </w:rPr>
        <w:t>Narodne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gramStart"/>
      <w:r w:rsidRPr="00E178B2">
        <w:rPr>
          <w:rStyle w:val="pt-zadanifontodlomka-000009"/>
          <w:rFonts w:cstheme="minorHAnsi"/>
        </w:rPr>
        <w:t>novine“</w:t>
      </w:r>
      <w:proofErr w:type="gramEnd"/>
      <w:r w:rsidRPr="00E178B2">
        <w:rPr>
          <w:rStyle w:val="pt-zadanifontodlomka-000009"/>
          <w:rFonts w:cstheme="minorHAnsi"/>
        </w:rPr>
        <w:t xml:space="preserve">, </w:t>
      </w:r>
      <w:proofErr w:type="spellStart"/>
      <w:r w:rsidRPr="00E178B2">
        <w:rPr>
          <w:rStyle w:val="pt-zadanifontodlomka-000009"/>
          <w:rFonts w:cstheme="minorHAnsi"/>
        </w:rPr>
        <w:t>br</w:t>
      </w:r>
      <w:r w:rsidR="0001137E">
        <w:rPr>
          <w:rStyle w:val="pt-zadanifontodlomka-000009"/>
          <w:rFonts w:cstheme="minorHAnsi"/>
        </w:rPr>
        <w:t>oj</w:t>
      </w:r>
      <w:proofErr w:type="spellEnd"/>
      <w:r w:rsidRPr="00E178B2">
        <w:rPr>
          <w:rStyle w:val="pt-zadanifontodlomka-000009"/>
          <w:rFonts w:cstheme="minorHAnsi"/>
        </w:rPr>
        <w:t xml:space="preserve"> 33/01,  60/01,  129/05,  109/07,  125/08,  36/09,  36/09, 150/11, 144/12, 19/13,  137/15, 123/17</w:t>
      </w:r>
      <w:r w:rsidR="0001137E">
        <w:rPr>
          <w:rStyle w:val="pt-zadanifontodlomka-000009"/>
          <w:rFonts w:cstheme="minorHAnsi"/>
        </w:rPr>
        <w:t>,</w:t>
      </w:r>
      <w:r w:rsidRPr="00E178B2">
        <w:rPr>
          <w:rStyle w:val="pt-zadanifontodlomka-000009"/>
          <w:rFonts w:cstheme="minorHAnsi"/>
        </w:rPr>
        <w:t xml:space="preserve"> 98/19</w:t>
      </w:r>
      <w:r>
        <w:rPr>
          <w:rStyle w:val="pt-zadanifontodlomka-000009"/>
          <w:rFonts w:cstheme="minorHAnsi"/>
        </w:rPr>
        <w:t xml:space="preserve">, </w:t>
      </w:r>
      <w:r w:rsidR="00E2266F">
        <w:rPr>
          <w:rStyle w:val="pt-zadanifontodlomka-000009"/>
          <w:rFonts w:cstheme="minorHAnsi"/>
        </w:rPr>
        <w:t>144/20</w:t>
      </w:r>
      <w:r w:rsidR="0001137E">
        <w:rPr>
          <w:rStyle w:val="pt-zadanifontodlomka-000009"/>
          <w:rFonts w:cstheme="minorHAnsi"/>
        </w:rPr>
        <w:t xml:space="preserve"> </w:t>
      </w:r>
      <w:r w:rsidR="00E2266F">
        <w:rPr>
          <w:rStyle w:val="pt-zadanifontodlomka-000009"/>
          <w:rFonts w:cstheme="minorHAnsi"/>
        </w:rPr>
        <w:t xml:space="preserve">),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poticanju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razvoja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malog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gospodarstva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</w:t>
      </w:r>
      <w:r w:rsidR="0001137E">
        <w:rPr>
          <w:rStyle w:val="pt-zadanifontodlomka-000009"/>
          <w:rFonts w:cstheme="minorHAnsi"/>
        </w:rPr>
        <w:t>oj</w:t>
      </w:r>
      <w:proofErr w:type="spellEnd"/>
      <w:r>
        <w:rPr>
          <w:rStyle w:val="pt-zadanifontodlomka-000009"/>
          <w:rFonts w:cstheme="minorHAnsi"/>
        </w:rPr>
        <w:t xml:space="preserve"> 29/02, 67/03, 53/12, 56/13, 121/16</w:t>
      </w:r>
      <w:r w:rsidR="0001137E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 xml:space="preserve">),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poljoprivredi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</w:t>
      </w:r>
      <w:r w:rsidR="0001137E">
        <w:rPr>
          <w:rStyle w:val="pt-zadanifontodlomka-000009"/>
          <w:rFonts w:cstheme="minorHAnsi"/>
        </w:rPr>
        <w:t>oj</w:t>
      </w:r>
      <w:proofErr w:type="spellEnd"/>
      <w:r>
        <w:rPr>
          <w:rStyle w:val="pt-zadanifontodlomka-000009"/>
          <w:rFonts w:cstheme="minorHAnsi"/>
        </w:rPr>
        <w:t xml:space="preserve"> 118/18, 42/20</w:t>
      </w:r>
      <w:r w:rsidR="00E2266F">
        <w:rPr>
          <w:rStyle w:val="pt-zadanifontodlomka-000009"/>
          <w:rFonts w:cstheme="minorHAnsi"/>
        </w:rPr>
        <w:t>, 127/20, 52/21</w:t>
      </w:r>
      <w:r w:rsidR="0001137E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>)</w:t>
      </w:r>
      <w:r w:rsidR="003A51F2">
        <w:rPr>
          <w:rStyle w:val="pt-zadanifontodlomka-000009"/>
          <w:rFonts w:cstheme="minorHAnsi"/>
        </w:rPr>
        <w:t xml:space="preserve">, </w:t>
      </w:r>
      <w:proofErr w:type="spellStart"/>
      <w:r w:rsidR="003A51F2">
        <w:rPr>
          <w:rStyle w:val="pt-zadanifontodlomka-000009"/>
          <w:rFonts w:cstheme="minorHAnsi"/>
        </w:rPr>
        <w:t>Zakon</w:t>
      </w:r>
      <w:proofErr w:type="spellEnd"/>
      <w:r w:rsidR="003A51F2">
        <w:rPr>
          <w:rStyle w:val="pt-zadanifontodlomka-000009"/>
          <w:rFonts w:cstheme="minorHAnsi"/>
        </w:rPr>
        <w:t xml:space="preserve"> o </w:t>
      </w:r>
      <w:proofErr w:type="spellStart"/>
      <w:r w:rsidR="003A51F2">
        <w:rPr>
          <w:rStyle w:val="pt-zadanifontodlomka-000009"/>
          <w:rFonts w:cstheme="minorHAnsi"/>
        </w:rPr>
        <w:t>poljoprivrednom</w:t>
      </w:r>
      <w:proofErr w:type="spellEnd"/>
      <w:r w:rsidR="003A51F2">
        <w:rPr>
          <w:rStyle w:val="pt-zadanifontodlomka-000009"/>
          <w:rFonts w:cstheme="minorHAnsi"/>
        </w:rPr>
        <w:t xml:space="preserve"> </w:t>
      </w:r>
      <w:proofErr w:type="spellStart"/>
      <w:r w:rsidR="003A51F2">
        <w:rPr>
          <w:rStyle w:val="pt-zadanifontodlomka-000009"/>
          <w:rFonts w:cstheme="minorHAnsi"/>
        </w:rPr>
        <w:t>zemljištu</w:t>
      </w:r>
      <w:proofErr w:type="spellEnd"/>
      <w:r w:rsidR="003A51F2">
        <w:rPr>
          <w:rStyle w:val="pt-zadanifontodlomka-000009"/>
          <w:rFonts w:cstheme="minorHAnsi"/>
        </w:rPr>
        <w:t xml:space="preserve"> (“</w:t>
      </w:r>
      <w:proofErr w:type="spellStart"/>
      <w:r w:rsidR="003A51F2">
        <w:rPr>
          <w:rStyle w:val="pt-zadanifontodlomka-000009"/>
          <w:rFonts w:cstheme="minorHAnsi"/>
        </w:rPr>
        <w:t>Narodne</w:t>
      </w:r>
      <w:proofErr w:type="spellEnd"/>
      <w:r w:rsidR="003A51F2">
        <w:rPr>
          <w:rStyle w:val="pt-zadanifontodlomka-000009"/>
          <w:rFonts w:cstheme="minorHAnsi"/>
        </w:rPr>
        <w:t xml:space="preserve"> novine” </w:t>
      </w:r>
      <w:proofErr w:type="spellStart"/>
      <w:r w:rsidR="003A51F2">
        <w:rPr>
          <w:rStyle w:val="pt-zadanifontodlomka-000009"/>
          <w:rFonts w:cstheme="minorHAnsi"/>
        </w:rPr>
        <w:t>br</w:t>
      </w:r>
      <w:r w:rsidR="0001137E">
        <w:rPr>
          <w:rStyle w:val="pt-zadanifontodlomka-000009"/>
          <w:rFonts w:cstheme="minorHAnsi"/>
        </w:rPr>
        <w:t>oj</w:t>
      </w:r>
      <w:proofErr w:type="spellEnd"/>
      <w:r w:rsidR="003A51F2">
        <w:rPr>
          <w:rStyle w:val="pt-zadanifontodlomka-000009"/>
          <w:rFonts w:cstheme="minorHAnsi"/>
        </w:rPr>
        <w:t xml:space="preserve"> </w:t>
      </w:r>
      <w:r w:rsidR="00D25B4C">
        <w:rPr>
          <w:rStyle w:val="pt-zadanifontodlomka-000009"/>
          <w:rFonts w:cstheme="minorHAnsi"/>
        </w:rPr>
        <w:t>20/18, 115/18, 98/19</w:t>
      </w:r>
      <w:r w:rsidR="00D60959">
        <w:rPr>
          <w:rStyle w:val="pt-zadanifontodlomka-000009"/>
          <w:rFonts w:cstheme="minorHAnsi"/>
        </w:rPr>
        <w:t>, 57/22</w:t>
      </w:r>
      <w:r w:rsidR="0001137E">
        <w:rPr>
          <w:rStyle w:val="pt-zadanifontodlomka-000009"/>
          <w:rFonts w:cstheme="minorHAnsi"/>
        </w:rPr>
        <w:t xml:space="preserve"> </w:t>
      </w:r>
      <w:r w:rsidR="00D25B4C">
        <w:rPr>
          <w:rStyle w:val="pt-zadanifontodlomka-000009"/>
          <w:rFonts w:cstheme="minorHAnsi"/>
        </w:rPr>
        <w:t>).</w:t>
      </w:r>
    </w:p>
    <w:p w14:paraId="3AA867F6" w14:textId="541A2A88" w:rsidR="00617D07" w:rsidRDefault="005D1012" w:rsidP="00617D07">
      <w:pPr>
        <w:spacing w:after="0"/>
        <w:jc w:val="both"/>
        <w:rPr>
          <w:rFonts w:cstheme="minorHAnsi"/>
        </w:rPr>
      </w:pPr>
      <w:proofErr w:type="spellStart"/>
      <w:r w:rsidRPr="00313840">
        <w:rPr>
          <w:u w:val="single"/>
        </w:rPr>
        <w:t>Obrazloženje</w:t>
      </w:r>
      <w:proofErr w:type="spellEnd"/>
      <w:r w:rsidR="009334F0">
        <w:rPr>
          <w:u w:val="single"/>
        </w:rPr>
        <w:t xml:space="preserve"> </w:t>
      </w:r>
      <w:r>
        <w:t xml:space="preserve">- </w:t>
      </w:r>
      <w:proofErr w:type="spellStart"/>
      <w:r>
        <w:t>Ciljevi</w:t>
      </w:r>
      <w:proofErr w:type="spellEnd"/>
      <w:r>
        <w:t xml:space="preserve"> </w:t>
      </w:r>
      <w:r w:rsidR="00DB1311">
        <w:t>koji</w:t>
      </w:r>
      <w:r>
        <w:t xml:space="preserve"> se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realizirati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 w:rsidR="00D60959">
        <w:t>p</w:t>
      </w:r>
      <w:r>
        <w:t>rogramom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preduvjeta</w:t>
      </w:r>
      <w:proofErr w:type="spellEnd"/>
      <w:r>
        <w:t xml:space="preserve"> za </w:t>
      </w:r>
      <w:proofErr w:type="spellStart"/>
      <w:r>
        <w:t>r</w:t>
      </w:r>
      <w:r w:rsidR="00DB1311">
        <w:t>azvoj</w:t>
      </w:r>
      <w:proofErr w:type="spellEnd"/>
      <w:r w:rsidR="00DB1311">
        <w:t xml:space="preserve"> </w:t>
      </w:r>
      <w:proofErr w:type="spellStart"/>
      <w:r w:rsidR="00DB1311">
        <w:t>djelatnosti</w:t>
      </w:r>
      <w:proofErr w:type="spellEnd"/>
      <w:r w:rsidR="00DB1311">
        <w:t xml:space="preserve"> </w:t>
      </w:r>
      <w:proofErr w:type="spellStart"/>
      <w:r>
        <w:t>obiteljskih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gospodarstava</w:t>
      </w:r>
      <w:proofErr w:type="spellEnd"/>
      <w:r>
        <w:t xml:space="preserve">,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povoljnog</w:t>
      </w:r>
      <w:proofErr w:type="spellEnd"/>
      <w:r>
        <w:t xml:space="preserve"> </w:t>
      </w:r>
      <w:proofErr w:type="spellStart"/>
      <w:r>
        <w:t>poduzetničkog</w:t>
      </w:r>
      <w:proofErr w:type="spellEnd"/>
      <w:r>
        <w:t xml:space="preserve"> </w:t>
      </w:r>
      <w:proofErr w:type="spellStart"/>
      <w:r>
        <w:t>okruženja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početničkih</w:t>
      </w:r>
      <w:proofErr w:type="spellEnd"/>
      <w:r>
        <w:t xml:space="preserve"> </w:t>
      </w:r>
      <w:proofErr w:type="spellStart"/>
      <w:r>
        <w:t>inicijativa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usmjerenih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DB1311">
        <w:t>razvoj</w:t>
      </w:r>
      <w:proofErr w:type="spellEnd"/>
      <w:r w:rsidR="00DB1311">
        <w:t xml:space="preserve"> </w:t>
      </w:r>
      <w:proofErr w:type="spellStart"/>
      <w:r w:rsidR="00DB1311">
        <w:t>poljoprivrede</w:t>
      </w:r>
      <w:proofErr w:type="spellEnd"/>
      <w:r w:rsidR="00E2266F">
        <w:t xml:space="preserve">. </w:t>
      </w:r>
      <w:r w:rsidR="009334F0">
        <w:rPr>
          <w:rFonts w:cstheme="minorHAnsi"/>
        </w:rPr>
        <w:t xml:space="preserve">U </w:t>
      </w:r>
      <w:proofErr w:type="spellStart"/>
      <w:r w:rsidR="009334F0">
        <w:rPr>
          <w:rFonts w:cstheme="minorHAnsi"/>
        </w:rPr>
        <w:t>P</w:t>
      </w:r>
      <w:r w:rsidR="00E2266F">
        <w:rPr>
          <w:rFonts w:cstheme="minorHAnsi"/>
        </w:rPr>
        <w:t>roračun</w:t>
      </w:r>
      <w:r w:rsidR="009334F0">
        <w:rPr>
          <w:rFonts w:cstheme="minorHAnsi"/>
        </w:rPr>
        <w:t>u</w:t>
      </w:r>
      <w:proofErr w:type="spellEnd"/>
      <w:r w:rsidR="00E2266F">
        <w:rPr>
          <w:rFonts w:cstheme="minorHAnsi"/>
        </w:rPr>
        <w:t xml:space="preserve"> za 202</w:t>
      </w:r>
      <w:r w:rsidR="00092C02">
        <w:rPr>
          <w:rFonts w:cstheme="minorHAnsi"/>
        </w:rPr>
        <w:t>3</w:t>
      </w:r>
      <w:r w:rsidR="00E2266F">
        <w:rPr>
          <w:rFonts w:cstheme="minorHAnsi"/>
        </w:rPr>
        <w:t xml:space="preserve">. </w:t>
      </w:r>
      <w:proofErr w:type="spellStart"/>
      <w:r w:rsidR="00E2266F">
        <w:rPr>
          <w:rFonts w:cstheme="minorHAnsi"/>
        </w:rPr>
        <w:t>godinu</w:t>
      </w:r>
      <w:proofErr w:type="spellEnd"/>
      <w:r w:rsidR="00E2266F">
        <w:rPr>
          <w:rFonts w:cstheme="minorHAnsi"/>
        </w:rPr>
        <w:t xml:space="preserve"> </w:t>
      </w:r>
      <w:proofErr w:type="spellStart"/>
      <w:r w:rsidR="00E2266F">
        <w:rPr>
          <w:rFonts w:cstheme="minorHAnsi"/>
        </w:rPr>
        <w:t>ti</w:t>
      </w:r>
      <w:proofErr w:type="spellEnd"/>
      <w:r w:rsidR="00E2266F">
        <w:rPr>
          <w:rFonts w:cstheme="minorHAnsi"/>
        </w:rPr>
        <w:t xml:space="preserve"> se </w:t>
      </w:r>
      <w:proofErr w:type="spellStart"/>
      <w:r w:rsidR="00E2266F">
        <w:rPr>
          <w:rFonts w:cstheme="minorHAnsi"/>
        </w:rPr>
        <w:t>r</w:t>
      </w:r>
      <w:r w:rsidR="00027E61">
        <w:rPr>
          <w:rFonts w:cstheme="minorHAnsi"/>
        </w:rPr>
        <w:t>ashodi</w:t>
      </w:r>
      <w:proofErr w:type="spellEnd"/>
      <w:r w:rsidR="00027E61">
        <w:rPr>
          <w:rFonts w:cstheme="minorHAnsi"/>
        </w:rPr>
        <w:t xml:space="preserve"> </w:t>
      </w:r>
      <w:proofErr w:type="spellStart"/>
      <w:r w:rsidR="00027E61">
        <w:rPr>
          <w:rFonts w:cstheme="minorHAnsi"/>
        </w:rPr>
        <w:t>planiraju</w:t>
      </w:r>
      <w:proofErr w:type="spellEnd"/>
      <w:r w:rsidR="00027E61">
        <w:rPr>
          <w:rFonts w:cstheme="minorHAnsi"/>
        </w:rPr>
        <w:t xml:space="preserve"> u </w:t>
      </w:r>
      <w:proofErr w:type="spellStart"/>
      <w:r w:rsidR="00027E61">
        <w:rPr>
          <w:rFonts w:cstheme="minorHAnsi"/>
        </w:rPr>
        <w:t>iznosu</w:t>
      </w:r>
      <w:proofErr w:type="spellEnd"/>
      <w:r w:rsidR="00027E61">
        <w:rPr>
          <w:rFonts w:cstheme="minorHAnsi"/>
        </w:rPr>
        <w:t xml:space="preserve"> od </w:t>
      </w:r>
      <w:r w:rsidR="00092C02">
        <w:rPr>
          <w:rFonts w:cstheme="minorHAnsi"/>
        </w:rPr>
        <w:t xml:space="preserve">23.200,00 </w:t>
      </w:r>
      <w:proofErr w:type="spellStart"/>
      <w:r w:rsidR="00092C02">
        <w:rPr>
          <w:rFonts w:cstheme="minorHAnsi"/>
        </w:rPr>
        <w:t>eura</w:t>
      </w:r>
      <w:proofErr w:type="spellEnd"/>
      <w:r w:rsidR="00092C02">
        <w:rPr>
          <w:rFonts w:cstheme="minorHAnsi"/>
        </w:rPr>
        <w:t>.</w:t>
      </w:r>
      <w:r w:rsidR="00E2266F">
        <w:rPr>
          <w:rFonts w:cstheme="minorHAnsi"/>
        </w:rPr>
        <w:t xml:space="preserve"> </w:t>
      </w:r>
    </w:p>
    <w:p w14:paraId="75D636E3" w14:textId="4D86272C" w:rsidR="00527720" w:rsidRPr="00617D07" w:rsidRDefault="00527720" w:rsidP="00527720">
      <w:pPr>
        <w:spacing w:after="0"/>
        <w:jc w:val="both"/>
        <w:rPr>
          <w:rFonts w:cstheme="minorHAnsi"/>
        </w:rPr>
      </w:pPr>
      <w:proofErr w:type="spellStart"/>
      <w:r w:rsidRPr="001D2ABF">
        <w:rPr>
          <w:rFonts w:cstheme="minorHAnsi"/>
          <w:u w:val="single"/>
        </w:rPr>
        <w:t>Pokazatelj</w:t>
      </w:r>
      <w:proofErr w:type="spellEnd"/>
      <w:r w:rsidRPr="001D2ABF">
        <w:rPr>
          <w:rFonts w:cstheme="minorHAnsi"/>
          <w:u w:val="single"/>
        </w:rPr>
        <w:t xml:space="preserve"> </w:t>
      </w:r>
      <w:proofErr w:type="spellStart"/>
      <w:r w:rsidRPr="001D2ABF">
        <w:rPr>
          <w:rFonts w:cstheme="minorHAnsi"/>
          <w:u w:val="single"/>
        </w:rPr>
        <w:t>uspješnosti</w:t>
      </w:r>
      <w:proofErr w:type="spellEnd"/>
      <w:r w:rsidRPr="001D2ABF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odobrenih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potpora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održavanih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poljoprivrednih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zemljišta</w:t>
      </w:r>
      <w:proofErr w:type="spellEnd"/>
      <w:r w:rsidR="00092C02">
        <w:rPr>
          <w:rFonts w:cstheme="minorHAnsi"/>
        </w:rPr>
        <w:t xml:space="preserve">, </w:t>
      </w:r>
      <w:proofErr w:type="spellStart"/>
      <w:r w:rsidR="00092C02">
        <w:rPr>
          <w:rFonts w:cstheme="minorHAnsi"/>
        </w:rPr>
        <w:t>broj</w:t>
      </w:r>
      <w:proofErr w:type="spellEnd"/>
      <w:r w:rsidR="00092C02">
        <w:rPr>
          <w:rFonts w:cstheme="minorHAnsi"/>
        </w:rPr>
        <w:t xml:space="preserve"> </w:t>
      </w:r>
      <w:proofErr w:type="spellStart"/>
      <w:r w:rsidR="00092C02">
        <w:rPr>
          <w:rFonts w:cstheme="minorHAnsi"/>
        </w:rPr>
        <w:t>izrađenih</w:t>
      </w:r>
      <w:proofErr w:type="spellEnd"/>
      <w:r w:rsidR="00092C02">
        <w:rPr>
          <w:rFonts w:cstheme="minorHAnsi"/>
        </w:rPr>
        <w:t xml:space="preserve"> </w:t>
      </w:r>
      <w:proofErr w:type="spellStart"/>
      <w:r w:rsidR="00092C02">
        <w:rPr>
          <w:rFonts w:cstheme="minorHAnsi"/>
        </w:rPr>
        <w:t>planova</w:t>
      </w:r>
      <w:proofErr w:type="spellEnd"/>
      <w:r w:rsidR="00092C02">
        <w:rPr>
          <w:rFonts w:cstheme="minorHAnsi"/>
        </w:rPr>
        <w:t xml:space="preserve"> </w:t>
      </w:r>
      <w:proofErr w:type="spellStart"/>
      <w:r w:rsidR="00092C02">
        <w:rPr>
          <w:rFonts w:cstheme="minorHAnsi"/>
        </w:rPr>
        <w:t>raspolaganja</w:t>
      </w:r>
      <w:proofErr w:type="spellEnd"/>
      <w:r w:rsidR="00092C02">
        <w:rPr>
          <w:rFonts w:cstheme="minorHAnsi"/>
        </w:rPr>
        <w:t xml:space="preserve"> </w:t>
      </w:r>
      <w:proofErr w:type="spellStart"/>
      <w:r w:rsidR="00092C02">
        <w:rPr>
          <w:rFonts w:cstheme="minorHAnsi"/>
        </w:rPr>
        <w:t>poljoprivrednim</w:t>
      </w:r>
      <w:proofErr w:type="spellEnd"/>
      <w:r w:rsidR="00092C02">
        <w:rPr>
          <w:rFonts w:cstheme="minorHAnsi"/>
        </w:rPr>
        <w:t xml:space="preserve"> </w:t>
      </w:r>
      <w:proofErr w:type="spellStart"/>
      <w:r w:rsidR="00092C02">
        <w:rPr>
          <w:rFonts w:cstheme="minorHAnsi"/>
        </w:rPr>
        <w:t>zemljištem</w:t>
      </w:r>
      <w:proofErr w:type="spellEnd"/>
      <w:r>
        <w:rPr>
          <w:rFonts w:cstheme="minorHAnsi"/>
        </w:rPr>
        <w:t xml:space="preserve">. </w:t>
      </w:r>
    </w:p>
    <w:p w14:paraId="69A92B7F" w14:textId="50DDD4D4" w:rsidR="005D1012" w:rsidRDefault="00527720" w:rsidP="005D1012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>
        <w:t xml:space="preserve"> </w:t>
      </w:r>
      <w:proofErr w:type="spellStart"/>
      <w:r w:rsidR="00DB1311">
        <w:t>sljedeć</w:t>
      </w:r>
      <w:r>
        <w:t>u</w:t>
      </w:r>
      <w:proofErr w:type="spellEnd"/>
      <w:r w:rsidR="00DB1311">
        <w:t xml:space="preserve"> </w:t>
      </w:r>
      <w:proofErr w:type="spellStart"/>
      <w:r w:rsidR="00DB1311">
        <w:t>aktivnost</w:t>
      </w:r>
      <w:proofErr w:type="spellEnd"/>
      <w:r w:rsidR="005D1012">
        <w:t>:</w:t>
      </w:r>
    </w:p>
    <w:p w14:paraId="19F6985B" w14:textId="77777777" w:rsidR="005D1012" w:rsidRPr="008B6078" w:rsidRDefault="005D1012" w:rsidP="005D1012">
      <w:pPr>
        <w:spacing w:after="0" w:line="240" w:lineRule="auto"/>
        <w:jc w:val="both"/>
      </w:pPr>
    </w:p>
    <w:p w14:paraId="243FA025" w14:textId="76D2A6C6" w:rsidR="005D1012" w:rsidRDefault="005D1012" w:rsidP="00DB1311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Poticajne</w:t>
      </w:r>
      <w:proofErr w:type="spellEnd"/>
      <w:r w:rsidRPr="008B6078">
        <w:t xml:space="preserve"> </w:t>
      </w:r>
      <w:proofErr w:type="spellStart"/>
      <w:r w:rsidRPr="008B6078">
        <w:t>mjere</w:t>
      </w:r>
      <w:proofErr w:type="spellEnd"/>
      <w:r w:rsidRPr="008B6078">
        <w:t xml:space="preserve"> u </w:t>
      </w:r>
      <w:proofErr w:type="spellStart"/>
      <w:r w:rsidRPr="008B6078">
        <w:t>poljoprivredi</w:t>
      </w:r>
      <w:proofErr w:type="spellEnd"/>
      <w:r w:rsidRPr="008B6078">
        <w:t xml:space="preserve"> – </w:t>
      </w:r>
      <w:r w:rsidR="00092C02">
        <w:t xml:space="preserve">23.200,00 </w:t>
      </w:r>
      <w:proofErr w:type="spellStart"/>
      <w:r w:rsidR="00092C02">
        <w:t>eura</w:t>
      </w:r>
      <w:proofErr w:type="spellEnd"/>
      <w:r w:rsidR="00DB1311">
        <w:t xml:space="preserve">. </w:t>
      </w:r>
    </w:p>
    <w:p w14:paraId="37EF710D" w14:textId="77777777" w:rsidR="00223F2F" w:rsidRPr="008B6078" w:rsidRDefault="00223F2F" w:rsidP="002516CE">
      <w:pPr>
        <w:spacing w:after="0" w:line="240" w:lineRule="auto"/>
        <w:jc w:val="both"/>
      </w:pPr>
    </w:p>
    <w:p w14:paraId="77D0CFBE" w14:textId="1ABCE5F6" w:rsidR="008F0718" w:rsidRDefault="008B6078" w:rsidP="008F0718">
      <w:pPr>
        <w:spacing w:after="0" w:line="240" w:lineRule="auto"/>
        <w:jc w:val="both"/>
        <w:rPr>
          <w:b/>
        </w:rPr>
      </w:pPr>
      <w:r w:rsidRPr="00DB1311">
        <w:rPr>
          <w:b/>
        </w:rPr>
        <w:t>Program</w:t>
      </w:r>
      <w:r w:rsidR="00DB1311" w:rsidRPr="00DB1311">
        <w:rPr>
          <w:b/>
        </w:rPr>
        <w:t xml:space="preserve"> 1026</w:t>
      </w:r>
      <w:r w:rsidRPr="00DB1311">
        <w:rPr>
          <w:b/>
        </w:rPr>
        <w:t xml:space="preserve">: </w:t>
      </w:r>
      <w:proofErr w:type="spellStart"/>
      <w:r w:rsidRPr="00DB1311">
        <w:rPr>
          <w:b/>
        </w:rPr>
        <w:t>Organiziranje</w:t>
      </w:r>
      <w:proofErr w:type="spellEnd"/>
      <w:r w:rsidRPr="00DB1311">
        <w:rPr>
          <w:b/>
        </w:rPr>
        <w:t xml:space="preserve"> </w:t>
      </w:r>
      <w:proofErr w:type="spellStart"/>
      <w:r w:rsidRPr="00DB1311">
        <w:rPr>
          <w:b/>
        </w:rPr>
        <w:t>i</w:t>
      </w:r>
      <w:proofErr w:type="spellEnd"/>
      <w:r w:rsidRPr="00DB1311">
        <w:rPr>
          <w:b/>
        </w:rPr>
        <w:t xml:space="preserve"> </w:t>
      </w:r>
      <w:proofErr w:type="spellStart"/>
      <w:r w:rsidRPr="00DB1311">
        <w:rPr>
          <w:b/>
        </w:rPr>
        <w:t>pro</w:t>
      </w:r>
      <w:r w:rsidR="00DB1311" w:rsidRPr="00DB1311">
        <w:rPr>
          <w:b/>
        </w:rPr>
        <w:t>vođenje</w:t>
      </w:r>
      <w:proofErr w:type="spellEnd"/>
      <w:r w:rsidR="00DB1311" w:rsidRPr="00DB1311">
        <w:rPr>
          <w:b/>
        </w:rPr>
        <w:t xml:space="preserve"> </w:t>
      </w:r>
      <w:proofErr w:type="spellStart"/>
      <w:r w:rsidR="00DB1311" w:rsidRPr="00DB1311">
        <w:rPr>
          <w:b/>
        </w:rPr>
        <w:t>zaštite</w:t>
      </w:r>
      <w:proofErr w:type="spellEnd"/>
      <w:r w:rsidR="00DB1311" w:rsidRPr="00DB1311">
        <w:rPr>
          <w:b/>
        </w:rPr>
        <w:t xml:space="preserve"> </w:t>
      </w:r>
      <w:proofErr w:type="spellStart"/>
      <w:r w:rsidR="00DB1311" w:rsidRPr="00DB1311">
        <w:rPr>
          <w:b/>
        </w:rPr>
        <w:t>i</w:t>
      </w:r>
      <w:proofErr w:type="spellEnd"/>
      <w:r w:rsidR="00DB1311" w:rsidRPr="00DB1311">
        <w:rPr>
          <w:b/>
        </w:rPr>
        <w:t xml:space="preserve"> </w:t>
      </w:r>
      <w:proofErr w:type="spellStart"/>
      <w:r w:rsidR="00DB1311" w:rsidRPr="00DB1311">
        <w:rPr>
          <w:b/>
        </w:rPr>
        <w:t>spašavanja</w:t>
      </w:r>
      <w:proofErr w:type="spellEnd"/>
      <w:r w:rsidR="00914BF3">
        <w:rPr>
          <w:b/>
        </w:rPr>
        <w:t xml:space="preserve">- 80.040,00 </w:t>
      </w:r>
      <w:proofErr w:type="spellStart"/>
      <w:r w:rsidR="00914BF3">
        <w:rPr>
          <w:b/>
        </w:rPr>
        <w:t>eura</w:t>
      </w:r>
      <w:proofErr w:type="spellEnd"/>
      <w:r w:rsidR="00DB1311" w:rsidRPr="00DB1311">
        <w:rPr>
          <w:b/>
        </w:rPr>
        <w:t xml:space="preserve">  </w:t>
      </w:r>
    </w:p>
    <w:p w14:paraId="20BEABEE" w14:textId="0ADE7FDF" w:rsidR="00B61329" w:rsidRDefault="00CF14B4" w:rsidP="008F0718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B61329" w:rsidRPr="0063148F">
        <w:rPr>
          <w:u w:val="single"/>
        </w:rPr>
        <w:t xml:space="preserve"> </w:t>
      </w:r>
      <w:proofErr w:type="spellStart"/>
      <w:r w:rsidR="00B61329" w:rsidRPr="0063148F">
        <w:rPr>
          <w:u w:val="single"/>
        </w:rPr>
        <w:t>Programa</w:t>
      </w:r>
      <w:proofErr w:type="spellEnd"/>
      <w:r w:rsidR="009334F0">
        <w:rPr>
          <w:u w:val="single"/>
        </w:rPr>
        <w:t xml:space="preserve"> </w:t>
      </w:r>
      <w:r>
        <w:t xml:space="preserve">- </w:t>
      </w:r>
      <w:proofErr w:type="spellStart"/>
      <w:r w:rsidR="00BA785C">
        <w:t>Osnovni</w:t>
      </w:r>
      <w:proofErr w:type="spellEnd"/>
      <w:r w:rsidR="00BA785C">
        <w:t xml:space="preserve"> </w:t>
      </w:r>
      <w:proofErr w:type="spellStart"/>
      <w:r w:rsidR="00BA785C">
        <w:t>c</w:t>
      </w:r>
      <w:r>
        <w:t>ilj</w:t>
      </w:r>
      <w:proofErr w:type="spellEnd"/>
      <w:r w:rsidR="00B61329">
        <w:t xml:space="preserve"> </w:t>
      </w:r>
      <w:proofErr w:type="spellStart"/>
      <w:r w:rsidR="00BA785C">
        <w:t>p</w:t>
      </w:r>
      <w:r w:rsidR="00B61329">
        <w:t>rograma</w:t>
      </w:r>
      <w:proofErr w:type="spellEnd"/>
      <w:r w:rsidR="00B61329">
        <w:t xml:space="preserve"> </w:t>
      </w:r>
      <w:proofErr w:type="spellStart"/>
      <w:r w:rsidR="00B61329">
        <w:t>zaštite</w:t>
      </w:r>
      <w:proofErr w:type="spellEnd"/>
      <w:r w:rsidR="00B61329">
        <w:t xml:space="preserve"> </w:t>
      </w:r>
      <w:proofErr w:type="spellStart"/>
      <w:r w:rsidR="00A94966">
        <w:t>i</w:t>
      </w:r>
      <w:proofErr w:type="spellEnd"/>
      <w:r w:rsidR="00B61329">
        <w:t xml:space="preserve"> </w:t>
      </w:r>
      <w:proofErr w:type="spellStart"/>
      <w:r w:rsidR="00B61329">
        <w:t>spašavanja</w:t>
      </w:r>
      <w:proofErr w:type="spellEnd"/>
      <w:r w:rsidR="00B61329">
        <w:t xml:space="preserve"> je </w:t>
      </w:r>
      <w:proofErr w:type="spellStart"/>
      <w:r w:rsidR="00B61329">
        <w:t>zadovoljavanje</w:t>
      </w:r>
      <w:proofErr w:type="spellEnd"/>
      <w:r w:rsidR="00B61329">
        <w:t xml:space="preserve"> </w:t>
      </w:r>
      <w:proofErr w:type="spellStart"/>
      <w:r w:rsidR="00B61329">
        <w:t>potreba</w:t>
      </w:r>
      <w:proofErr w:type="spellEnd"/>
      <w:r w:rsidR="00B61329">
        <w:t xml:space="preserve"> </w:t>
      </w:r>
      <w:proofErr w:type="spellStart"/>
      <w:r w:rsidR="00B61329">
        <w:t>stanovnika</w:t>
      </w:r>
      <w:proofErr w:type="spellEnd"/>
      <w:r w:rsidR="00B61329">
        <w:t xml:space="preserve"> </w:t>
      </w:r>
      <w:proofErr w:type="spellStart"/>
      <w:r w:rsidR="00B61329">
        <w:t>Općine</w:t>
      </w:r>
      <w:proofErr w:type="spellEnd"/>
      <w:r w:rsidR="00B61329">
        <w:t xml:space="preserve"> </w:t>
      </w:r>
      <w:proofErr w:type="spellStart"/>
      <w:r w:rsidR="00B61329">
        <w:t>Bistra</w:t>
      </w:r>
      <w:proofErr w:type="spellEnd"/>
      <w:r w:rsidR="00B61329">
        <w:t xml:space="preserve"> za </w:t>
      </w:r>
      <w:proofErr w:type="spellStart"/>
      <w:r w:rsidR="00B61329">
        <w:t>provedbom</w:t>
      </w:r>
      <w:proofErr w:type="spellEnd"/>
      <w:r w:rsidR="00B61329">
        <w:t xml:space="preserve"> </w:t>
      </w:r>
      <w:proofErr w:type="spellStart"/>
      <w:r w:rsidR="00B61329">
        <w:t>preven</w:t>
      </w:r>
      <w:r w:rsidR="00082EF7">
        <w:t>tivnih</w:t>
      </w:r>
      <w:proofErr w:type="spellEnd"/>
      <w:r w:rsidR="00082EF7">
        <w:t xml:space="preserve"> </w:t>
      </w:r>
      <w:proofErr w:type="spellStart"/>
      <w:r w:rsidR="00082EF7">
        <w:t>mjera</w:t>
      </w:r>
      <w:proofErr w:type="spellEnd"/>
      <w:r w:rsidR="00082EF7">
        <w:t xml:space="preserve"> </w:t>
      </w:r>
      <w:proofErr w:type="spellStart"/>
      <w:r w:rsidR="00082EF7">
        <w:t>zaštite</w:t>
      </w:r>
      <w:proofErr w:type="spellEnd"/>
      <w:r w:rsidR="00082EF7">
        <w:t xml:space="preserve"> </w:t>
      </w:r>
      <w:proofErr w:type="spellStart"/>
      <w:r w:rsidR="00082EF7">
        <w:t>od</w:t>
      </w:r>
      <w:proofErr w:type="spellEnd"/>
      <w:r w:rsidR="00082EF7">
        <w:t xml:space="preserve"> </w:t>
      </w:r>
      <w:proofErr w:type="spellStart"/>
      <w:r w:rsidR="00082EF7">
        <w:t>požara</w:t>
      </w:r>
      <w:proofErr w:type="spellEnd"/>
      <w:r w:rsidR="00082EF7">
        <w:t xml:space="preserve"> </w:t>
      </w:r>
      <w:proofErr w:type="spellStart"/>
      <w:r w:rsidR="00082EF7">
        <w:t>i</w:t>
      </w:r>
      <w:proofErr w:type="spellEnd"/>
      <w:r w:rsidR="00B61329">
        <w:t xml:space="preserve"> </w:t>
      </w:r>
      <w:proofErr w:type="spellStart"/>
      <w:r w:rsidR="00B61329">
        <w:t>eksplozija</w:t>
      </w:r>
      <w:proofErr w:type="spellEnd"/>
      <w:r w:rsidR="00B61329">
        <w:t xml:space="preserve">, </w:t>
      </w:r>
      <w:proofErr w:type="spellStart"/>
      <w:r w:rsidR="00B61329">
        <w:t>gašenje</w:t>
      </w:r>
      <w:proofErr w:type="spellEnd"/>
      <w:r w:rsidR="00B61329">
        <w:t xml:space="preserve"> </w:t>
      </w:r>
      <w:proofErr w:type="spellStart"/>
      <w:r w:rsidR="00B61329">
        <w:t>požara</w:t>
      </w:r>
      <w:proofErr w:type="spellEnd"/>
      <w:r w:rsidR="00B61329">
        <w:t xml:space="preserve"> </w:t>
      </w:r>
      <w:proofErr w:type="spellStart"/>
      <w:r w:rsidR="00A94966">
        <w:t>i</w:t>
      </w:r>
      <w:proofErr w:type="spellEnd"/>
      <w:r w:rsidR="00B61329">
        <w:t xml:space="preserve"> </w:t>
      </w:r>
      <w:proofErr w:type="spellStart"/>
      <w:r w:rsidR="00B61329">
        <w:t>spašavanje</w:t>
      </w:r>
      <w:proofErr w:type="spellEnd"/>
      <w:r w:rsidR="00B61329">
        <w:t xml:space="preserve"> </w:t>
      </w:r>
      <w:proofErr w:type="spellStart"/>
      <w:r w:rsidR="00B61329">
        <w:t>ljudi</w:t>
      </w:r>
      <w:proofErr w:type="spellEnd"/>
      <w:r w:rsidR="00B61329">
        <w:t xml:space="preserve"> </w:t>
      </w:r>
      <w:proofErr w:type="spellStart"/>
      <w:r w:rsidR="00A94966">
        <w:t>i</w:t>
      </w:r>
      <w:proofErr w:type="spellEnd"/>
      <w:r w:rsidR="00B61329">
        <w:t xml:space="preserve"> </w:t>
      </w:r>
      <w:proofErr w:type="spellStart"/>
      <w:r w:rsidR="00B61329">
        <w:t>imovine</w:t>
      </w:r>
      <w:proofErr w:type="spellEnd"/>
      <w:r w:rsidR="00B61329">
        <w:t xml:space="preserve"> </w:t>
      </w:r>
      <w:proofErr w:type="spellStart"/>
      <w:r w:rsidR="00B61329">
        <w:t>ugroženih</w:t>
      </w:r>
      <w:proofErr w:type="spellEnd"/>
      <w:r w:rsidR="00B61329">
        <w:t xml:space="preserve"> </w:t>
      </w:r>
      <w:proofErr w:type="spellStart"/>
      <w:r w:rsidR="00B61329">
        <w:t>određenim</w:t>
      </w:r>
      <w:proofErr w:type="spellEnd"/>
      <w:r w:rsidR="00B61329">
        <w:t xml:space="preserve"> </w:t>
      </w:r>
      <w:proofErr w:type="spellStart"/>
      <w:r w:rsidR="00B61329">
        <w:t>nezgodama</w:t>
      </w:r>
      <w:proofErr w:type="spellEnd"/>
      <w:r w:rsidR="00B61329">
        <w:t xml:space="preserve"> </w:t>
      </w:r>
      <w:proofErr w:type="spellStart"/>
      <w:r w:rsidR="00A94966">
        <w:t>i</w:t>
      </w:r>
      <w:proofErr w:type="spellEnd"/>
      <w:r w:rsidR="00B61329">
        <w:t xml:space="preserve"> </w:t>
      </w:r>
      <w:proofErr w:type="spellStart"/>
      <w:r w:rsidR="00B61329">
        <w:t>opasnim</w:t>
      </w:r>
      <w:proofErr w:type="spellEnd"/>
      <w:r w:rsidR="00B61329">
        <w:t xml:space="preserve"> </w:t>
      </w:r>
      <w:proofErr w:type="spellStart"/>
      <w:r w:rsidR="00B61329">
        <w:t>situacijama</w:t>
      </w:r>
      <w:proofErr w:type="spellEnd"/>
      <w:r w:rsidR="00B61329">
        <w:t xml:space="preserve">, </w:t>
      </w:r>
      <w:proofErr w:type="spellStart"/>
      <w:r w:rsidR="00B61329">
        <w:t>te</w:t>
      </w:r>
      <w:proofErr w:type="spellEnd"/>
      <w:r w:rsidR="00B61329">
        <w:t xml:space="preserve"> </w:t>
      </w:r>
      <w:proofErr w:type="spellStart"/>
      <w:r w:rsidR="00B61329">
        <w:t>omogućavanje</w:t>
      </w:r>
      <w:proofErr w:type="spellEnd"/>
      <w:r w:rsidR="00B61329">
        <w:t xml:space="preserve"> </w:t>
      </w:r>
      <w:proofErr w:type="spellStart"/>
      <w:r w:rsidR="00B61329">
        <w:t>redovne</w:t>
      </w:r>
      <w:proofErr w:type="spellEnd"/>
      <w:r w:rsidR="00B61329">
        <w:t xml:space="preserve"> </w:t>
      </w:r>
      <w:proofErr w:type="spellStart"/>
      <w:r w:rsidR="00B61329">
        <w:t>djelatnosti</w:t>
      </w:r>
      <w:proofErr w:type="spellEnd"/>
      <w:r w:rsidR="00B61329">
        <w:t xml:space="preserve"> </w:t>
      </w:r>
      <w:proofErr w:type="spellStart"/>
      <w:r w:rsidR="00B61329">
        <w:t>vatrogasne</w:t>
      </w:r>
      <w:proofErr w:type="spellEnd"/>
      <w:r w:rsidR="00B61329">
        <w:t xml:space="preserve"> </w:t>
      </w:r>
      <w:proofErr w:type="spellStart"/>
      <w:r w:rsidR="00B61329">
        <w:t>službe</w:t>
      </w:r>
      <w:proofErr w:type="spellEnd"/>
      <w:r w:rsidR="00914BF3">
        <w:t xml:space="preserve"> </w:t>
      </w:r>
      <w:proofErr w:type="spellStart"/>
      <w:r w:rsidR="00914BF3">
        <w:t>i</w:t>
      </w:r>
      <w:proofErr w:type="spellEnd"/>
      <w:r w:rsidR="00B61329">
        <w:t xml:space="preserve"> </w:t>
      </w:r>
      <w:proofErr w:type="spellStart"/>
      <w:r w:rsidR="00B61329">
        <w:t>razvijanje</w:t>
      </w:r>
      <w:proofErr w:type="spellEnd"/>
      <w:r w:rsidR="00B61329">
        <w:t xml:space="preserve"> </w:t>
      </w:r>
      <w:proofErr w:type="spellStart"/>
      <w:r w:rsidR="00B61329">
        <w:t>dobrovoljstva</w:t>
      </w:r>
      <w:proofErr w:type="spellEnd"/>
      <w:r w:rsidR="00B61329">
        <w:t xml:space="preserve"> </w:t>
      </w:r>
      <w:proofErr w:type="spellStart"/>
      <w:r w:rsidR="00A94966">
        <w:t>i</w:t>
      </w:r>
      <w:proofErr w:type="spellEnd"/>
      <w:r w:rsidR="00A94966">
        <w:t xml:space="preserve"> </w:t>
      </w:r>
      <w:proofErr w:type="spellStart"/>
      <w:r w:rsidR="00B61329">
        <w:t>humanitarnog</w:t>
      </w:r>
      <w:proofErr w:type="spellEnd"/>
      <w:r w:rsidR="00B61329">
        <w:t xml:space="preserve"> </w:t>
      </w:r>
      <w:proofErr w:type="spellStart"/>
      <w:r w:rsidR="00B61329">
        <w:t>djelovanja</w:t>
      </w:r>
      <w:proofErr w:type="spellEnd"/>
      <w:r w:rsidR="00B61329">
        <w:t xml:space="preserve">. </w:t>
      </w:r>
      <w:proofErr w:type="spellStart"/>
      <w:r w:rsidR="00BA785C">
        <w:t>Posebni</w:t>
      </w:r>
      <w:proofErr w:type="spellEnd"/>
      <w:r w:rsidR="00BA785C">
        <w:t xml:space="preserve"> </w:t>
      </w:r>
      <w:proofErr w:type="spellStart"/>
      <w:r w:rsidR="00BA785C">
        <w:t>cilj</w:t>
      </w:r>
      <w:proofErr w:type="spellEnd"/>
      <w:r w:rsidR="00BA785C">
        <w:t xml:space="preserve"> </w:t>
      </w:r>
      <w:proofErr w:type="spellStart"/>
      <w:r w:rsidR="00BA785C">
        <w:t>programa</w:t>
      </w:r>
      <w:proofErr w:type="spellEnd"/>
      <w:r w:rsidR="00BA785C">
        <w:t xml:space="preserve"> je </w:t>
      </w:r>
      <w:proofErr w:type="spellStart"/>
      <w:r w:rsidR="00BA785C">
        <w:t>stvaranje</w:t>
      </w:r>
      <w:proofErr w:type="spellEnd"/>
      <w:r w:rsidR="00BA785C">
        <w:t xml:space="preserve"> </w:t>
      </w:r>
      <w:proofErr w:type="spellStart"/>
      <w:r w:rsidR="00BA785C">
        <w:t>uvjeta</w:t>
      </w:r>
      <w:proofErr w:type="spellEnd"/>
      <w:r w:rsidR="00BA785C">
        <w:t xml:space="preserve"> za </w:t>
      </w:r>
      <w:proofErr w:type="spellStart"/>
      <w:r w:rsidR="00BA785C">
        <w:t>kvalitetno</w:t>
      </w:r>
      <w:proofErr w:type="spellEnd"/>
      <w:r w:rsidR="00BA785C">
        <w:t xml:space="preserve"> </w:t>
      </w:r>
      <w:proofErr w:type="spellStart"/>
      <w:r w:rsidR="00DB02F7">
        <w:t>i</w:t>
      </w:r>
      <w:proofErr w:type="spellEnd"/>
      <w:r w:rsidR="00BA785C">
        <w:t xml:space="preserve"> </w:t>
      </w:r>
      <w:proofErr w:type="spellStart"/>
      <w:r w:rsidR="00BA785C">
        <w:t>efikasno</w:t>
      </w:r>
      <w:proofErr w:type="spellEnd"/>
      <w:r w:rsidR="00BA785C">
        <w:t xml:space="preserve"> </w:t>
      </w:r>
      <w:proofErr w:type="spellStart"/>
      <w:r w:rsidR="00BA785C">
        <w:t>funkcioniranje</w:t>
      </w:r>
      <w:proofErr w:type="spellEnd"/>
      <w:r w:rsidR="00BA785C">
        <w:t xml:space="preserve"> </w:t>
      </w:r>
      <w:proofErr w:type="spellStart"/>
      <w:r w:rsidR="00BA785C">
        <w:t>protupožarne</w:t>
      </w:r>
      <w:proofErr w:type="spellEnd"/>
      <w:r w:rsidR="00BA785C">
        <w:t xml:space="preserve"> </w:t>
      </w:r>
      <w:proofErr w:type="spellStart"/>
      <w:r w:rsidR="00DB02F7">
        <w:t>i</w:t>
      </w:r>
      <w:proofErr w:type="spellEnd"/>
      <w:r w:rsidR="00BA785C">
        <w:t xml:space="preserve"> </w:t>
      </w:r>
      <w:proofErr w:type="spellStart"/>
      <w:r w:rsidR="00BA785C">
        <w:t>civilne</w:t>
      </w:r>
      <w:proofErr w:type="spellEnd"/>
      <w:r w:rsidR="00BA785C">
        <w:t xml:space="preserve"> </w:t>
      </w:r>
      <w:proofErr w:type="spellStart"/>
      <w:r w:rsidR="00BA785C">
        <w:t>zaštite</w:t>
      </w:r>
      <w:proofErr w:type="spellEnd"/>
      <w:r w:rsidR="00DB02F7">
        <w:t xml:space="preserve"> u </w:t>
      </w:r>
      <w:proofErr w:type="spellStart"/>
      <w:r w:rsidR="00DB02F7">
        <w:t>svrhu</w:t>
      </w:r>
      <w:proofErr w:type="spellEnd"/>
      <w:r w:rsidR="00DB02F7">
        <w:t xml:space="preserve"> </w:t>
      </w:r>
      <w:proofErr w:type="spellStart"/>
      <w:r w:rsidR="00DB02F7">
        <w:t>postignuća</w:t>
      </w:r>
      <w:proofErr w:type="spellEnd"/>
      <w:r w:rsidR="00DB02F7">
        <w:t xml:space="preserve"> </w:t>
      </w:r>
      <w:proofErr w:type="spellStart"/>
      <w:r w:rsidR="00DB02F7">
        <w:t>sigurnosti</w:t>
      </w:r>
      <w:proofErr w:type="spellEnd"/>
      <w:r w:rsidR="00DB02F7">
        <w:t xml:space="preserve"> </w:t>
      </w:r>
      <w:proofErr w:type="spellStart"/>
      <w:r w:rsidR="00DB02F7">
        <w:t>građana</w:t>
      </w:r>
      <w:proofErr w:type="spellEnd"/>
      <w:r w:rsidR="00DB02F7">
        <w:t xml:space="preserve"> </w:t>
      </w:r>
      <w:proofErr w:type="spellStart"/>
      <w:r w:rsidR="00DB02F7">
        <w:t>Općine</w:t>
      </w:r>
      <w:proofErr w:type="spellEnd"/>
      <w:r w:rsidR="00DB02F7">
        <w:t xml:space="preserve"> </w:t>
      </w:r>
      <w:proofErr w:type="spellStart"/>
      <w:r w:rsidR="00DB02F7">
        <w:t>Bistra</w:t>
      </w:r>
      <w:proofErr w:type="spellEnd"/>
      <w:r w:rsidR="00DB02F7">
        <w:t xml:space="preserve">. </w:t>
      </w:r>
    </w:p>
    <w:p w14:paraId="4DD67F55" w14:textId="14DC4709" w:rsidR="00A94966" w:rsidRDefault="00A94966" w:rsidP="00A94966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63148F">
        <w:rPr>
          <w:u w:val="single"/>
        </w:rPr>
        <w:t>Zakonska</w:t>
      </w:r>
      <w:proofErr w:type="spellEnd"/>
      <w:r w:rsidRPr="0063148F">
        <w:rPr>
          <w:u w:val="single"/>
        </w:rPr>
        <w:t xml:space="preserve"> </w:t>
      </w:r>
      <w:proofErr w:type="spellStart"/>
      <w:r w:rsidRPr="0063148F">
        <w:rPr>
          <w:u w:val="single"/>
        </w:rPr>
        <w:t>osnova</w:t>
      </w:r>
      <w:proofErr w:type="spellEnd"/>
      <w:r w:rsidR="009334F0">
        <w:rPr>
          <w:u w:val="single"/>
        </w:rPr>
        <w:t xml:space="preserve"> </w:t>
      </w:r>
      <w:r>
        <w:t xml:space="preserve">- </w:t>
      </w:r>
      <w:proofErr w:type="spellStart"/>
      <w:r w:rsidRPr="00E178B2">
        <w:rPr>
          <w:rStyle w:val="pt-zadanifontodlomka-000009"/>
          <w:rFonts w:cstheme="minorHAnsi"/>
        </w:rPr>
        <w:t>Zakon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r w:rsidR="003E38B1">
        <w:rPr>
          <w:rStyle w:val="pt-zadanifontodlomka-000009"/>
          <w:rFonts w:cstheme="minorHAnsi"/>
        </w:rPr>
        <w:t xml:space="preserve">o </w:t>
      </w:r>
      <w:proofErr w:type="spellStart"/>
      <w:r w:rsidR="003E38B1">
        <w:rPr>
          <w:rStyle w:val="pt-zadanifontodlomka-000009"/>
          <w:rFonts w:cstheme="minorHAnsi"/>
        </w:rPr>
        <w:t>Hrvatskoj</w:t>
      </w:r>
      <w:proofErr w:type="spellEnd"/>
      <w:r w:rsidR="003E38B1">
        <w:rPr>
          <w:rStyle w:val="pt-zadanifontodlomka-000009"/>
          <w:rFonts w:cstheme="minorHAnsi"/>
        </w:rPr>
        <w:t xml:space="preserve"> </w:t>
      </w:r>
      <w:proofErr w:type="spellStart"/>
      <w:r w:rsidR="003E38B1">
        <w:rPr>
          <w:rStyle w:val="pt-zadanifontodlomka-000009"/>
          <w:rFonts w:cstheme="minorHAnsi"/>
        </w:rPr>
        <w:t>gorskoj</w:t>
      </w:r>
      <w:proofErr w:type="spellEnd"/>
      <w:r w:rsidR="003E38B1">
        <w:rPr>
          <w:rStyle w:val="pt-zadanifontodlomka-000009"/>
          <w:rFonts w:cstheme="minorHAnsi"/>
        </w:rPr>
        <w:t xml:space="preserve"> </w:t>
      </w:r>
      <w:proofErr w:type="spellStart"/>
      <w:r w:rsidR="003E38B1">
        <w:rPr>
          <w:rStyle w:val="pt-zadanifontodlomka-000009"/>
          <w:rFonts w:cstheme="minorHAnsi"/>
        </w:rPr>
        <w:t>službi</w:t>
      </w:r>
      <w:proofErr w:type="spellEnd"/>
      <w:r w:rsidR="003E38B1">
        <w:rPr>
          <w:rStyle w:val="pt-zadanifontodlomka-000009"/>
          <w:rFonts w:cstheme="minorHAnsi"/>
        </w:rPr>
        <w:t xml:space="preserve"> </w:t>
      </w:r>
      <w:proofErr w:type="spellStart"/>
      <w:r w:rsidR="003E38B1">
        <w:rPr>
          <w:rStyle w:val="pt-zadanifontodlomka-000009"/>
          <w:rFonts w:cstheme="minorHAnsi"/>
        </w:rPr>
        <w:t>spašavanja</w:t>
      </w:r>
      <w:proofErr w:type="spellEnd"/>
      <w:r w:rsidR="003E38B1">
        <w:rPr>
          <w:rStyle w:val="pt-zadanifontodlomka-000009"/>
          <w:rFonts w:cstheme="minorHAnsi"/>
        </w:rPr>
        <w:t xml:space="preserve"> </w:t>
      </w:r>
      <w:r w:rsidRPr="00E178B2">
        <w:rPr>
          <w:rStyle w:val="pt-zadanifontodlomka-000009"/>
          <w:rFonts w:cstheme="minorHAnsi"/>
        </w:rPr>
        <w:t>(„</w:t>
      </w:r>
      <w:proofErr w:type="spellStart"/>
      <w:r w:rsidRPr="00E178B2">
        <w:rPr>
          <w:rStyle w:val="pt-zadanifontodlomka-000009"/>
          <w:rFonts w:cstheme="minorHAnsi"/>
        </w:rPr>
        <w:t>Narodne</w:t>
      </w:r>
      <w:proofErr w:type="spellEnd"/>
      <w:r w:rsidRPr="00E178B2">
        <w:rPr>
          <w:rStyle w:val="pt-zadanifontodlomka-000009"/>
          <w:rFonts w:cstheme="minorHAnsi"/>
        </w:rPr>
        <w:t xml:space="preserve"> </w:t>
      </w:r>
      <w:proofErr w:type="gramStart"/>
      <w:r w:rsidRPr="00E178B2">
        <w:rPr>
          <w:rStyle w:val="pt-zadanifontodlomka-000009"/>
          <w:rFonts w:cstheme="minorHAnsi"/>
        </w:rPr>
        <w:t xml:space="preserve">novine“ </w:t>
      </w:r>
      <w:proofErr w:type="spellStart"/>
      <w:r w:rsidRPr="00E178B2">
        <w:rPr>
          <w:rStyle w:val="pt-zadanifontodlomka-000009"/>
          <w:rFonts w:cstheme="minorHAnsi"/>
        </w:rPr>
        <w:t>br</w:t>
      </w:r>
      <w:r w:rsidR="00931BB5">
        <w:rPr>
          <w:rStyle w:val="pt-zadanifontodlomka-000009"/>
          <w:rFonts w:cstheme="minorHAnsi"/>
        </w:rPr>
        <w:t>oj</w:t>
      </w:r>
      <w:proofErr w:type="spellEnd"/>
      <w:proofErr w:type="gramEnd"/>
      <w:r w:rsidR="003E38B1">
        <w:rPr>
          <w:rStyle w:val="pt-zadanifontodlomka-000009"/>
          <w:rFonts w:cstheme="minorHAnsi"/>
        </w:rPr>
        <w:t xml:space="preserve"> 79/06, 110/15</w:t>
      </w:r>
      <w:r w:rsidR="00931BB5">
        <w:rPr>
          <w:rStyle w:val="pt-zadanifontodlomka-000009"/>
          <w:rFonts w:cstheme="minorHAnsi"/>
        </w:rPr>
        <w:t xml:space="preserve"> </w:t>
      </w:r>
      <w:r w:rsidR="003E38B1">
        <w:rPr>
          <w:rStyle w:val="pt-zadanifontodlomka-000009"/>
          <w:rFonts w:cstheme="minorHAnsi"/>
        </w:rPr>
        <w:t>)</w:t>
      </w:r>
      <w:r w:rsidR="00246199">
        <w:rPr>
          <w:rStyle w:val="pt-zadanifontodlomka-000009"/>
          <w:rFonts w:cstheme="minorHAnsi"/>
        </w:rPr>
        <w:t>,</w:t>
      </w:r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vatrogastvu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</w:t>
      </w:r>
      <w:r w:rsidR="00931BB5">
        <w:rPr>
          <w:rStyle w:val="pt-zadanifontodlomka-000009"/>
          <w:rFonts w:cstheme="minorHAnsi"/>
        </w:rPr>
        <w:t>oj</w:t>
      </w:r>
      <w:proofErr w:type="spellEnd"/>
      <w:r>
        <w:rPr>
          <w:rStyle w:val="pt-zadanifontodlomka-000009"/>
          <w:rFonts w:cstheme="minorHAnsi"/>
        </w:rPr>
        <w:t xml:space="preserve"> </w:t>
      </w:r>
      <w:r w:rsidR="00EF7673">
        <w:rPr>
          <w:rStyle w:val="pt-zadanifontodlomka-000009"/>
          <w:rFonts w:cstheme="minorHAnsi"/>
        </w:rPr>
        <w:t>125/19</w:t>
      </w:r>
      <w:r w:rsidR="00D60959">
        <w:rPr>
          <w:rStyle w:val="pt-zadanifontodlomka-000009"/>
          <w:rFonts w:cstheme="minorHAnsi"/>
        </w:rPr>
        <w:t>, 114/22</w:t>
      </w:r>
      <w:r w:rsidR="00931BB5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 xml:space="preserve">),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zaštiti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od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požara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</w:t>
      </w:r>
      <w:r w:rsidR="00931BB5">
        <w:rPr>
          <w:rStyle w:val="pt-zadanifontodlomka-000009"/>
          <w:rFonts w:cstheme="minorHAnsi"/>
        </w:rPr>
        <w:t>oj</w:t>
      </w:r>
      <w:proofErr w:type="spellEnd"/>
      <w:r>
        <w:rPr>
          <w:rStyle w:val="pt-zadanifontodlomka-000009"/>
          <w:rFonts w:cstheme="minorHAnsi"/>
        </w:rPr>
        <w:t xml:space="preserve"> 92/10</w:t>
      </w:r>
      <w:r w:rsidR="00D60959">
        <w:rPr>
          <w:rStyle w:val="pt-zadanifontodlomka-000009"/>
          <w:rFonts w:cstheme="minorHAnsi"/>
        </w:rPr>
        <w:t>, 114/22</w:t>
      </w:r>
      <w:r w:rsidR="00931BB5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 xml:space="preserve">),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sustavu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civilne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zaštite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</w:t>
      </w:r>
      <w:r w:rsidR="00931BB5">
        <w:rPr>
          <w:rStyle w:val="pt-zadanifontodlomka-000009"/>
          <w:rFonts w:cstheme="minorHAnsi"/>
        </w:rPr>
        <w:t>oj</w:t>
      </w:r>
      <w:proofErr w:type="spellEnd"/>
      <w:r>
        <w:rPr>
          <w:rStyle w:val="pt-zadanifontodlomka-000009"/>
          <w:rFonts w:cstheme="minorHAnsi"/>
        </w:rPr>
        <w:t xml:space="preserve"> 82/15, 118/18</w:t>
      </w:r>
      <w:r w:rsidR="00EF7673">
        <w:rPr>
          <w:rStyle w:val="pt-zadanifontodlomka-000009"/>
          <w:rFonts w:cstheme="minorHAnsi"/>
        </w:rPr>
        <w:t>, 31/20</w:t>
      </w:r>
      <w:r w:rsidR="00E12F8E">
        <w:rPr>
          <w:rStyle w:val="pt-zadanifontodlomka-000009"/>
          <w:rFonts w:cstheme="minorHAnsi"/>
        </w:rPr>
        <w:t>, 20/21</w:t>
      </w:r>
      <w:r w:rsidR="00D60959">
        <w:rPr>
          <w:rStyle w:val="pt-zadanifontodlomka-000009"/>
          <w:rFonts w:cstheme="minorHAnsi"/>
        </w:rPr>
        <w:t>, 114/22</w:t>
      </w:r>
      <w:r w:rsidR="00931BB5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>).</w:t>
      </w:r>
    </w:p>
    <w:p w14:paraId="38DFD0B9" w14:textId="619DE083" w:rsidR="0047781E" w:rsidRDefault="003930AD" w:rsidP="0047781E">
      <w:pPr>
        <w:spacing w:after="0"/>
        <w:jc w:val="both"/>
        <w:rPr>
          <w:rFonts w:cstheme="minorHAnsi"/>
        </w:rPr>
      </w:pPr>
      <w:proofErr w:type="spellStart"/>
      <w:r w:rsidRPr="0063148F">
        <w:rPr>
          <w:rStyle w:val="pt-zadanifontodlomka-000009"/>
          <w:rFonts w:cstheme="minorHAnsi"/>
          <w:u w:val="single"/>
        </w:rPr>
        <w:t>Obrazloženje</w:t>
      </w:r>
      <w:proofErr w:type="spellEnd"/>
      <w:r w:rsidR="009334F0">
        <w:rPr>
          <w:rStyle w:val="pt-zadanifontodlomka-000009"/>
          <w:rFonts w:cstheme="minorHAnsi"/>
          <w:u w:val="single"/>
        </w:rPr>
        <w:t xml:space="preserve"> </w:t>
      </w:r>
      <w:r>
        <w:rPr>
          <w:rStyle w:val="pt-zadanifontodlomka-000009"/>
          <w:rFonts w:cstheme="minorHAnsi"/>
        </w:rPr>
        <w:t>-</w:t>
      </w:r>
      <w:r w:rsidR="00914BF3">
        <w:rPr>
          <w:rStyle w:val="pt-zadanifontodlomka-000009"/>
          <w:rFonts w:cstheme="minorHAnsi"/>
        </w:rPr>
        <w:t xml:space="preserve"> </w:t>
      </w:r>
      <w:r w:rsidR="00FF006B">
        <w:t xml:space="preserve">Program </w:t>
      </w:r>
      <w:proofErr w:type="spellStart"/>
      <w:r w:rsidR="00FF006B">
        <w:t>obuhvaća</w:t>
      </w:r>
      <w:proofErr w:type="spellEnd"/>
      <w:r w:rsidR="00FF006B">
        <w:t xml:space="preserve"> </w:t>
      </w:r>
      <w:proofErr w:type="spellStart"/>
      <w:r w:rsidR="00FF006B">
        <w:t>aktivnosti</w:t>
      </w:r>
      <w:proofErr w:type="spellEnd"/>
      <w:r w:rsidR="00FF006B">
        <w:t xml:space="preserve"> </w:t>
      </w:r>
      <w:proofErr w:type="spellStart"/>
      <w:r w:rsidR="00FF006B">
        <w:t>provođenjem</w:t>
      </w:r>
      <w:proofErr w:type="spellEnd"/>
      <w:r w:rsidR="00FF006B">
        <w:t xml:space="preserve"> </w:t>
      </w:r>
      <w:proofErr w:type="spellStart"/>
      <w:r w:rsidR="00FF006B">
        <w:t>kojih</w:t>
      </w:r>
      <w:proofErr w:type="spellEnd"/>
      <w:r w:rsidR="00FF006B">
        <w:t xml:space="preserve"> se </w:t>
      </w:r>
      <w:proofErr w:type="spellStart"/>
      <w:r w:rsidR="00FF006B">
        <w:t>stvaraju</w:t>
      </w:r>
      <w:proofErr w:type="spellEnd"/>
      <w:r w:rsidR="00FF006B">
        <w:t xml:space="preserve"> </w:t>
      </w:r>
      <w:proofErr w:type="spellStart"/>
      <w:r w:rsidR="00FF006B">
        <w:t>preduvjeti</w:t>
      </w:r>
      <w:proofErr w:type="spellEnd"/>
      <w:r w:rsidR="00FF006B">
        <w:t xml:space="preserve"> za </w:t>
      </w:r>
      <w:proofErr w:type="spellStart"/>
      <w:r w:rsidR="00FF006B">
        <w:t>djelovanje</w:t>
      </w:r>
      <w:proofErr w:type="spellEnd"/>
      <w:r w:rsidR="00FF006B">
        <w:t xml:space="preserve"> </w:t>
      </w:r>
      <w:proofErr w:type="spellStart"/>
      <w:r w:rsidR="00FF006B">
        <w:t>i</w:t>
      </w:r>
      <w:proofErr w:type="spellEnd"/>
      <w:r w:rsidR="00FF006B">
        <w:t xml:space="preserve"> </w:t>
      </w:r>
      <w:proofErr w:type="spellStart"/>
      <w:r w:rsidR="00FF006B">
        <w:t>uspostavu</w:t>
      </w:r>
      <w:proofErr w:type="spellEnd"/>
      <w:r w:rsidR="00FF006B">
        <w:t xml:space="preserve"> </w:t>
      </w:r>
      <w:proofErr w:type="spellStart"/>
      <w:r w:rsidR="00FF006B">
        <w:t>sustava</w:t>
      </w:r>
      <w:proofErr w:type="spellEnd"/>
      <w:r w:rsidR="00FF006B">
        <w:t xml:space="preserve"> </w:t>
      </w:r>
      <w:proofErr w:type="spellStart"/>
      <w:r w:rsidR="00FF006B">
        <w:t>zaštite</w:t>
      </w:r>
      <w:proofErr w:type="spellEnd"/>
      <w:r w:rsidR="00FF006B">
        <w:t xml:space="preserve"> </w:t>
      </w:r>
      <w:proofErr w:type="spellStart"/>
      <w:r w:rsidR="00FF006B">
        <w:t>i</w:t>
      </w:r>
      <w:proofErr w:type="spellEnd"/>
      <w:r w:rsidR="00FF006B">
        <w:t xml:space="preserve"> </w:t>
      </w:r>
      <w:proofErr w:type="spellStart"/>
      <w:r w:rsidR="00FF006B">
        <w:t>spašavanja</w:t>
      </w:r>
      <w:proofErr w:type="spellEnd"/>
      <w:r w:rsidR="00FF006B">
        <w:t xml:space="preserve"> </w:t>
      </w:r>
      <w:proofErr w:type="spellStart"/>
      <w:r w:rsidR="00FF006B">
        <w:t>na</w:t>
      </w:r>
      <w:proofErr w:type="spellEnd"/>
      <w:r w:rsidR="00FF006B">
        <w:t xml:space="preserve"> </w:t>
      </w:r>
      <w:proofErr w:type="spellStart"/>
      <w:r w:rsidR="00FF006B">
        <w:t>području</w:t>
      </w:r>
      <w:proofErr w:type="spellEnd"/>
      <w:r w:rsidR="00FF006B">
        <w:t xml:space="preserve"> </w:t>
      </w:r>
      <w:proofErr w:type="spellStart"/>
      <w:r w:rsidR="00FF006B">
        <w:t>Općine</w:t>
      </w:r>
      <w:proofErr w:type="spellEnd"/>
      <w:r w:rsidR="00FF006B">
        <w:t xml:space="preserve"> </w:t>
      </w:r>
      <w:proofErr w:type="spellStart"/>
      <w:r w:rsidR="00FF006B">
        <w:t>B</w:t>
      </w:r>
      <w:r w:rsidR="000F2334">
        <w:t>istra</w:t>
      </w:r>
      <w:proofErr w:type="spellEnd"/>
      <w:r w:rsidR="00B57F07">
        <w:t>,</w:t>
      </w:r>
      <w:r w:rsidR="000F2334">
        <w:t xml:space="preserve"> a s </w:t>
      </w:r>
      <w:proofErr w:type="spellStart"/>
      <w:r w:rsidR="000F2334">
        <w:t>ciljem</w:t>
      </w:r>
      <w:proofErr w:type="spellEnd"/>
      <w:r w:rsidR="000F2334">
        <w:t xml:space="preserve"> </w:t>
      </w:r>
      <w:proofErr w:type="spellStart"/>
      <w:r w:rsidR="000F2334">
        <w:t>financijskog</w:t>
      </w:r>
      <w:proofErr w:type="spellEnd"/>
      <w:r w:rsidR="000F2334">
        <w:t xml:space="preserve"> </w:t>
      </w:r>
      <w:proofErr w:type="spellStart"/>
      <w:r w:rsidR="000F2334">
        <w:t>poticanja</w:t>
      </w:r>
      <w:proofErr w:type="spellEnd"/>
      <w:r w:rsidR="000F2334">
        <w:t xml:space="preserve"> </w:t>
      </w:r>
      <w:proofErr w:type="spellStart"/>
      <w:r w:rsidR="000F2334">
        <w:t>sustava</w:t>
      </w:r>
      <w:proofErr w:type="spellEnd"/>
      <w:r w:rsidR="000F2334">
        <w:t xml:space="preserve"> </w:t>
      </w:r>
      <w:proofErr w:type="spellStart"/>
      <w:r w:rsidR="000F2334">
        <w:t>civilne</w:t>
      </w:r>
      <w:proofErr w:type="spellEnd"/>
      <w:r w:rsidR="000F2334">
        <w:t xml:space="preserve"> </w:t>
      </w:r>
      <w:proofErr w:type="spellStart"/>
      <w:r w:rsidR="000F2334">
        <w:t>zaštite</w:t>
      </w:r>
      <w:proofErr w:type="spellEnd"/>
      <w:r w:rsidR="000F2334">
        <w:t xml:space="preserve">, </w:t>
      </w:r>
      <w:proofErr w:type="spellStart"/>
      <w:r w:rsidR="000F2334">
        <w:t>zaštite</w:t>
      </w:r>
      <w:proofErr w:type="spellEnd"/>
      <w:r w:rsidR="000F2334">
        <w:t xml:space="preserve"> </w:t>
      </w:r>
      <w:proofErr w:type="spellStart"/>
      <w:r w:rsidR="000F2334">
        <w:t>i</w:t>
      </w:r>
      <w:proofErr w:type="spellEnd"/>
      <w:r w:rsidR="000F2334">
        <w:t xml:space="preserve"> </w:t>
      </w:r>
      <w:proofErr w:type="spellStart"/>
      <w:r w:rsidR="000F2334">
        <w:t>spašavanja</w:t>
      </w:r>
      <w:proofErr w:type="spellEnd"/>
      <w:r w:rsidR="000F2334">
        <w:t xml:space="preserve"> </w:t>
      </w:r>
      <w:proofErr w:type="spellStart"/>
      <w:r w:rsidR="000F2334">
        <w:t>kroz</w:t>
      </w:r>
      <w:proofErr w:type="spellEnd"/>
      <w:r w:rsidR="000F2334">
        <w:t xml:space="preserve"> </w:t>
      </w:r>
      <w:proofErr w:type="spellStart"/>
      <w:r w:rsidR="000F2334">
        <w:t>aktivnosti</w:t>
      </w:r>
      <w:proofErr w:type="spellEnd"/>
      <w:r w:rsidR="000F2334">
        <w:t xml:space="preserve"> </w:t>
      </w:r>
      <w:proofErr w:type="spellStart"/>
      <w:r w:rsidR="000F2334">
        <w:t>Gorske</w:t>
      </w:r>
      <w:proofErr w:type="spellEnd"/>
      <w:r w:rsidR="000F2334">
        <w:t xml:space="preserve"> </w:t>
      </w:r>
      <w:proofErr w:type="spellStart"/>
      <w:r w:rsidR="000F2334">
        <w:t>službe</w:t>
      </w:r>
      <w:proofErr w:type="spellEnd"/>
      <w:r w:rsidR="000F2334">
        <w:t xml:space="preserve"> </w:t>
      </w:r>
      <w:proofErr w:type="spellStart"/>
      <w:r w:rsidR="000F2334">
        <w:t>spašavanja</w:t>
      </w:r>
      <w:proofErr w:type="spellEnd"/>
      <w:r w:rsidR="000F2334">
        <w:t xml:space="preserve"> </w:t>
      </w:r>
      <w:proofErr w:type="spellStart"/>
      <w:r w:rsidR="000F2334">
        <w:t>te</w:t>
      </w:r>
      <w:proofErr w:type="spellEnd"/>
      <w:r w:rsidR="000F2334">
        <w:t xml:space="preserve"> </w:t>
      </w:r>
      <w:proofErr w:type="spellStart"/>
      <w:r w:rsidR="000F2334">
        <w:t>pružanja</w:t>
      </w:r>
      <w:proofErr w:type="spellEnd"/>
      <w:r w:rsidR="000F2334">
        <w:t xml:space="preserve"> </w:t>
      </w:r>
      <w:proofErr w:type="spellStart"/>
      <w:r w:rsidR="000F2334">
        <w:t>protupožarne</w:t>
      </w:r>
      <w:proofErr w:type="spellEnd"/>
      <w:r w:rsidR="000F2334">
        <w:t xml:space="preserve"> </w:t>
      </w:r>
      <w:proofErr w:type="spellStart"/>
      <w:r w:rsidR="000F2334">
        <w:t>zaštite</w:t>
      </w:r>
      <w:proofErr w:type="spellEnd"/>
      <w:r w:rsidR="00914BF3">
        <w:t xml:space="preserve"> </w:t>
      </w:r>
      <w:proofErr w:type="spellStart"/>
      <w:r w:rsidR="00914BF3">
        <w:t>financiranjem</w:t>
      </w:r>
      <w:proofErr w:type="spellEnd"/>
      <w:r w:rsidR="00914BF3">
        <w:t xml:space="preserve"> </w:t>
      </w:r>
      <w:proofErr w:type="spellStart"/>
      <w:r w:rsidR="00914BF3">
        <w:t>djelovanja</w:t>
      </w:r>
      <w:proofErr w:type="spellEnd"/>
      <w:r w:rsidR="00914BF3">
        <w:t xml:space="preserve"> DVD-a </w:t>
      </w:r>
      <w:proofErr w:type="spellStart"/>
      <w:r w:rsidR="00914BF3">
        <w:t>Bistra</w:t>
      </w:r>
      <w:proofErr w:type="spellEnd"/>
      <w:r w:rsidR="00914BF3">
        <w:t xml:space="preserve">. </w:t>
      </w:r>
      <w:r w:rsidR="000F2334">
        <w:t xml:space="preserve"> </w:t>
      </w:r>
      <w:proofErr w:type="spellStart"/>
      <w:r w:rsidR="0063148F">
        <w:t>Sredstva</w:t>
      </w:r>
      <w:proofErr w:type="spellEnd"/>
      <w:r w:rsidR="0063148F">
        <w:t xml:space="preserve"> u </w:t>
      </w:r>
      <w:proofErr w:type="spellStart"/>
      <w:r w:rsidR="0063148F">
        <w:t>okviru</w:t>
      </w:r>
      <w:proofErr w:type="spellEnd"/>
      <w:r w:rsidR="0063148F">
        <w:t xml:space="preserve"> </w:t>
      </w:r>
      <w:proofErr w:type="spellStart"/>
      <w:r w:rsidR="0063148F">
        <w:t>ovog</w:t>
      </w:r>
      <w:proofErr w:type="spellEnd"/>
      <w:r w:rsidR="0063148F">
        <w:t xml:space="preserve"> </w:t>
      </w:r>
      <w:proofErr w:type="spellStart"/>
      <w:r w:rsidR="00D60959">
        <w:t>p</w:t>
      </w:r>
      <w:r w:rsidR="0063148F">
        <w:t>rograma</w:t>
      </w:r>
      <w:proofErr w:type="spellEnd"/>
      <w:r w:rsidR="0063148F">
        <w:t xml:space="preserve"> </w:t>
      </w:r>
      <w:proofErr w:type="spellStart"/>
      <w:r w:rsidR="0063148F">
        <w:t>pla</w:t>
      </w:r>
      <w:r w:rsidR="00E12F8E">
        <w:t>nirana</w:t>
      </w:r>
      <w:proofErr w:type="spellEnd"/>
      <w:r w:rsidR="00E12F8E">
        <w:t xml:space="preserve"> </w:t>
      </w:r>
      <w:proofErr w:type="spellStart"/>
      <w:r w:rsidR="00E12F8E">
        <w:t>su</w:t>
      </w:r>
      <w:proofErr w:type="spellEnd"/>
      <w:r w:rsidR="00E12F8E">
        <w:t xml:space="preserve"> u </w:t>
      </w:r>
      <w:proofErr w:type="spellStart"/>
      <w:r w:rsidR="00E12F8E">
        <w:t>iznosu</w:t>
      </w:r>
      <w:proofErr w:type="spellEnd"/>
      <w:r w:rsidR="00E12F8E">
        <w:t xml:space="preserve"> od </w:t>
      </w:r>
      <w:r w:rsidR="00914BF3">
        <w:t xml:space="preserve">80.040,00 </w:t>
      </w:r>
      <w:proofErr w:type="spellStart"/>
      <w:r w:rsidR="00914BF3">
        <w:t>eura</w:t>
      </w:r>
      <w:proofErr w:type="spellEnd"/>
      <w:r w:rsidR="00E12F8E">
        <w:t xml:space="preserve">. </w:t>
      </w:r>
    </w:p>
    <w:p w14:paraId="2A562F32" w14:textId="3C7FCF8D" w:rsidR="003E38B1" w:rsidRPr="00617D07" w:rsidRDefault="003E38B1" w:rsidP="003E38B1">
      <w:pPr>
        <w:spacing w:after="0"/>
        <w:jc w:val="both"/>
        <w:rPr>
          <w:rFonts w:cstheme="minorHAnsi"/>
        </w:rPr>
      </w:pPr>
      <w:proofErr w:type="spellStart"/>
      <w:r w:rsidRPr="001D2ABF">
        <w:rPr>
          <w:rFonts w:cstheme="minorHAnsi"/>
          <w:u w:val="single"/>
        </w:rPr>
        <w:t>Pokazatelj</w:t>
      </w:r>
      <w:proofErr w:type="spellEnd"/>
      <w:r w:rsidRPr="001D2ABF">
        <w:rPr>
          <w:rFonts w:cstheme="minorHAnsi"/>
          <w:u w:val="single"/>
        </w:rPr>
        <w:t xml:space="preserve"> </w:t>
      </w:r>
      <w:proofErr w:type="spellStart"/>
      <w:r w:rsidRPr="001D2ABF">
        <w:rPr>
          <w:rFonts w:cstheme="minorHAnsi"/>
          <w:u w:val="single"/>
        </w:rPr>
        <w:t>uspješnosti</w:t>
      </w:r>
      <w:proofErr w:type="spellEnd"/>
      <w:r w:rsidRPr="001D2ABF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dobrovoljnih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vatrogasaca</w:t>
      </w:r>
      <w:proofErr w:type="spellEnd"/>
      <w:r>
        <w:rPr>
          <w:rFonts w:cstheme="minorHAnsi"/>
        </w:rPr>
        <w:t xml:space="preserve"> </w:t>
      </w:r>
      <w:proofErr w:type="spellStart"/>
      <w:r w:rsidR="00254B08">
        <w:rPr>
          <w:rFonts w:cstheme="minorHAnsi"/>
        </w:rPr>
        <w:t>uključenih</w:t>
      </w:r>
      <w:proofErr w:type="spellEnd"/>
      <w:r w:rsidR="00254B08">
        <w:rPr>
          <w:rFonts w:cstheme="minorHAnsi"/>
        </w:rPr>
        <w:t xml:space="preserve"> u rad DVD-a, </w:t>
      </w:r>
      <w:proofErr w:type="spellStart"/>
      <w:r w:rsidR="000942E1">
        <w:rPr>
          <w:rFonts w:cstheme="minorHAnsi"/>
        </w:rPr>
        <w:t>broj</w:t>
      </w:r>
      <w:proofErr w:type="spellEnd"/>
      <w:r w:rsidR="000942E1">
        <w:rPr>
          <w:rFonts w:cstheme="minorHAnsi"/>
        </w:rPr>
        <w:t xml:space="preserve"> </w:t>
      </w:r>
      <w:proofErr w:type="spellStart"/>
      <w:r w:rsidR="000942E1">
        <w:rPr>
          <w:rFonts w:cstheme="minorHAnsi"/>
        </w:rPr>
        <w:t>članova</w:t>
      </w:r>
      <w:proofErr w:type="spellEnd"/>
      <w:r w:rsidR="000942E1">
        <w:rPr>
          <w:rFonts w:cstheme="minorHAnsi"/>
        </w:rPr>
        <w:t xml:space="preserve"> </w:t>
      </w:r>
      <w:proofErr w:type="spellStart"/>
      <w:r w:rsidR="000942E1">
        <w:rPr>
          <w:rFonts w:cstheme="minorHAnsi"/>
        </w:rPr>
        <w:t>civilne</w:t>
      </w:r>
      <w:proofErr w:type="spellEnd"/>
      <w:r w:rsidR="000942E1">
        <w:rPr>
          <w:rFonts w:cstheme="minorHAnsi"/>
        </w:rPr>
        <w:t xml:space="preserve"> </w:t>
      </w:r>
      <w:proofErr w:type="spellStart"/>
      <w:r w:rsidR="000942E1">
        <w:rPr>
          <w:rFonts w:cstheme="minorHAnsi"/>
        </w:rPr>
        <w:t>zaštite</w:t>
      </w:r>
      <w:proofErr w:type="spellEnd"/>
      <w:r w:rsidR="000942E1">
        <w:rPr>
          <w:rFonts w:cstheme="minorHAnsi"/>
        </w:rPr>
        <w:t xml:space="preserve">, </w:t>
      </w:r>
      <w:proofErr w:type="spellStart"/>
      <w:r w:rsidR="00254B08">
        <w:rPr>
          <w:rFonts w:cstheme="minorHAnsi"/>
        </w:rPr>
        <w:t>broj</w:t>
      </w:r>
      <w:proofErr w:type="spellEnd"/>
      <w:r w:rsidR="00254B08">
        <w:rPr>
          <w:rFonts w:cstheme="minorHAnsi"/>
        </w:rPr>
        <w:t xml:space="preserve"> </w:t>
      </w:r>
      <w:proofErr w:type="spellStart"/>
      <w:r w:rsidR="00CC568C">
        <w:rPr>
          <w:rFonts w:cstheme="minorHAnsi"/>
        </w:rPr>
        <w:t>pruženih</w:t>
      </w:r>
      <w:proofErr w:type="spellEnd"/>
      <w:r w:rsidR="00CC568C">
        <w:rPr>
          <w:rFonts w:cstheme="minorHAnsi"/>
        </w:rPr>
        <w:t xml:space="preserve"> </w:t>
      </w:r>
      <w:proofErr w:type="spellStart"/>
      <w:r w:rsidR="00254B08">
        <w:rPr>
          <w:rFonts w:cstheme="minorHAnsi"/>
        </w:rPr>
        <w:t>intervencija</w:t>
      </w:r>
      <w:proofErr w:type="spellEnd"/>
      <w:r w:rsidR="00254B0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D5711CF" w14:textId="0E4A2320" w:rsidR="0063148F" w:rsidRDefault="00095274" w:rsidP="0063148F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 w:rsidR="0063148F">
        <w:t xml:space="preserve"> </w:t>
      </w:r>
      <w:proofErr w:type="spellStart"/>
      <w:r w:rsidR="0063148F">
        <w:t>sljedeće</w:t>
      </w:r>
      <w:proofErr w:type="spellEnd"/>
      <w:r w:rsidR="0063148F">
        <w:t xml:space="preserve"> </w:t>
      </w:r>
      <w:proofErr w:type="spellStart"/>
      <w:r w:rsidR="0063148F">
        <w:t>aktivnost</w:t>
      </w:r>
      <w:r w:rsidR="00CC568C">
        <w:t>i</w:t>
      </w:r>
      <w:proofErr w:type="spellEnd"/>
      <w:r w:rsidR="0063148F">
        <w:t>:</w:t>
      </w:r>
    </w:p>
    <w:p w14:paraId="105332C8" w14:textId="77777777" w:rsidR="000F2334" w:rsidRPr="008B6078" w:rsidRDefault="000F2334" w:rsidP="008F0718">
      <w:pPr>
        <w:spacing w:after="0" w:line="240" w:lineRule="auto"/>
        <w:jc w:val="both"/>
      </w:pPr>
    </w:p>
    <w:p w14:paraId="62CFCA71" w14:textId="2B967B66" w:rsidR="008B6078" w:rsidRPr="008B6078" w:rsidRDefault="008B6078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Pr="008B6078">
        <w:t>Civilna</w:t>
      </w:r>
      <w:proofErr w:type="spellEnd"/>
      <w:r w:rsidRPr="008B6078">
        <w:t xml:space="preserve"> </w:t>
      </w:r>
      <w:proofErr w:type="spellStart"/>
      <w:r w:rsidRPr="008B6078">
        <w:t>zaštita</w:t>
      </w:r>
      <w:proofErr w:type="spellEnd"/>
      <w:r w:rsidRPr="008B6078">
        <w:t xml:space="preserve"> – </w:t>
      </w:r>
      <w:r w:rsidR="000942E1">
        <w:t xml:space="preserve">7.380,00 </w:t>
      </w:r>
      <w:proofErr w:type="spellStart"/>
      <w:r w:rsidR="000942E1">
        <w:t>eura</w:t>
      </w:r>
      <w:proofErr w:type="spellEnd"/>
      <w:r w:rsidR="0063148F">
        <w:t>,</w:t>
      </w:r>
    </w:p>
    <w:p w14:paraId="58963C32" w14:textId="2B9D5311" w:rsidR="008B6078" w:rsidRPr="008B6078" w:rsidRDefault="008B6078" w:rsidP="008B6078">
      <w:pPr>
        <w:numPr>
          <w:ilvl w:val="0"/>
          <w:numId w:val="2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="000942E1">
        <w:t>Protupožarna</w:t>
      </w:r>
      <w:proofErr w:type="spellEnd"/>
      <w:r w:rsidR="000942E1">
        <w:t xml:space="preserve"> </w:t>
      </w:r>
      <w:proofErr w:type="spellStart"/>
      <w:r w:rsidR="000942E1">
        <w:t>zaštita</w:t>
      </w:r>
      <w:proofErr w:type="spellEnd"/>
      <w:r w:rsidRPr="008B6078">
        <w:t xml:space="preserve"> – </w:t>
      </w:r>
      <w:r w:rsidR="00022EAF">
        <w:t>7</w:t>
      </w:r>
      <w:r w:rsidR="000942E1">
        <w:t xml:space="preserve">1.730,00 </w:t>
      </w:r>
      <w:proofErr w:type="spellStart"/>
      <w:r w:rsidR="000942E1">
        <w:t>eura</w:t>
      </w:r>
      <w:proofErr w:type="spellEnd"/>
      <w:r w:rsidR="0063148F">
        <w:t>,</w:t>
      </w:r>
    </w:p>
    <w:p w14:paraId="169040A1" w14:textId="7C66479A" w:rsidR="001D01FC" w:rsidRDefault="008B6078" w:rsidP="001D01FC">
      <w:pPr>
        <w:numPr>
          <w:ilvl w:val="0"/>
          <w:numId w:val="21"/>
        </w:numPr>
        <w:spacing w:after="0" w:line="240" w:lineRule="auto"/>
        <w:jc w:val="both"/>
      </w:pPr>
      <w:proofErr w:type="spellStart"/>
      <w:r w:rsidRPr="008B6078">
        <w:t>Aktivnost</w:t>
      </w:r>
      <w:proofErr w:type="spellEnd"/>
      <w:r w:rsidRPr="008B6078">
        <w:t xml:space="preserve">: </w:t>
      </w:r>
      <w:proofErr w:type="spellStart"/>
      <w:r w:rsidR="000942E1">
        <w:t>Zaštita</w:t>
      </w:r>
      <w:proofErr w:type="spellEnd"/>
      <w:r w:rsidR="000942E1">
        <w:t xml:space="preserve"> I </w:t>
      </w:r>
      <w:proofErr w:type="spellStart"/>
      <w:r w:rsidR="000942E1">
        <w:t>spašavanje</w:t>
      </w:r>
      <w:proofErr w:type="spellEnd"/>
      <w:r w:rsidR="000942E1">
        <w:t xml:space="preserve"> – 930,00 </w:t>
      </w:r>
      <w:proofErr w:type="spellStart"/>
      <w:r w:rsidR="000942E1">
        <w:t>eura</w:t>
      </w:r>
      <w:proofErr w:type="spellEnd"/>
      <w:r w:rsidR="0063148F">
        <w:t>.</w:t>
      </w:r>
    </w:p>
    <w:p w14:paraId="7AD5E058" w14:textId="77777777" w:rsidR="009853B1" w:rsidRDefault="009853B1" w:rsidP="009853B1">
      <w:pPr>
        <w:spacing w:after="0" w:line="240" w:lineRule="auto"/>
        <w:ind w:left="1080"/>
        <w:jc w:val="both"/>
      </w:pPr>
    </w:p>
    <w:p w14:paraId="370C1AA2" w14:textId="571D520E" w:rsidR="001D01FC" w:rsidRDefault="001D01FC" w:rsidP="00ED273D">
      <w:pPr>
        <w:spacing w:after="0" w:line="240" w:lineRule="auto"/>
        <w:jc w:val="both"/>
      </w:pPr>
    </w:p>
    <w:p w14:paraId="1AE1C44F" w14:textId="5352E6DC" w:rsidR="009334F0" w:rsidRDefault="008E107C" w:rsidP="00ED273D">
      <w:pPr>
        <w:spacing w:after="0" w:line="240" w:lineRule="auto"/>
        <w:jc w:val="both"/>
      </w:pPr>
      <w:r w:rsidRPr="008E107C">
        <w:rPr>
          <w:rFonts w:cstheme="minorHAnsi"/>
          <w:b/>
          <w:i/>
          <w:highlight w:val="darkGray"/>
        </w:rPr>
        <w:t>RAZDJEL 003 – JEDINSTVENI UPRAVNI ODJEL</w:t>
      </w:r>
    </w:p>
    <w:p w14:paraId="666690E4" w14:textId="2E2A455B" w:rsidR="001D01FC" w:rsidRDefault="001D01FC" w:rsidP="001D01FC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8E107C">
        <w:rPr>
          <w:rFonts w:cstheme="minorHAnsi"/>
          <w:b/>
          <w:i/>
          <w:highlight w:val="lightGray"/>
        </w:rPr>
        <w:t>Glava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00302 – </w:t>
      </w:r>
      <w:proofErr w:type="spellStart"/>
      <w:r w:rsidRPr="008E107C">
        <w:rPr>
          <w:rFonts w:cstheme="minorHAnsi"/>
          <w:b/>
          <w:i/>
          <w:highlight w:val="lightGray"/>
        </w:rPr>
        <w:t>Dječji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vrtić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Kapljica</w:t>
      </w:r>
      <w:proofErr w:type="spellEnd"/>
    </w:p>
    <w:p w14:paraId="26B37EB0" w14:textId="4960308B" w:rsidR="00681296" w:rsidRDefault="00681296" w:rsidP="001D01FC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681296">
        <w:rPr>
          <w:rFonts w:cstheme="minorHAnsi"/>
          <w:b/>
          <w:i/>
          <w:highlight w:val="lightGray"/>
        </w:rPr>
        <w:t>Proračunski</w:t>
      </w:r>
      <w:proofErr w:type="spellEnd"/>
      <w:r w:rsidRPr="00681296">
        <w:rPr>
          <w:rFonts w:cstheme="minorHAnsi"/>
          <w:b/>
          <w:i/>
          <w:highlight w:val="lightGray"/>
        </w:rPr>
        <w:t xml:space="preserve"> </w:t>
      </w:r>
      <w:proofErr w:type="spellStart"/>
      <w:r w:rsidRPr="00681296">
        <w:rPr>
          <w:rFonts w:cstheme="minorHAnsi"/>
          <w:b/>
          <w:i/>
          <w:highlight w:val="lightGray"/>
        </w:rPr>
        <w:t>korisnik</w:t>
      </w:r>
      <w:proofErr w:type="spellEnd"/>
      <w:r w:rsidRPr="00681296">
        <w:rPr>
          <w:rFonts w:cstheme="minorHAnsi"/>
          <w:b/>
          <w:i/>
          <w:highlight w:val="lightGray"/>
        </w:rPr>
        <w:t xml:space="preserve"> 42848 </w:t>
      </w:r>
      <w:proofErr w:type="spellStart"/>
      <w:r w:rsidRPr="00681296">
        <w:rPr>
          <w:rFonts w:cstheme="minorHAnsi"/>
          <w:b/>
          <w:i/>
          <w:highlight w:val="lightGray"/>
        </w:rPr>
        <w:t>Dječji</w:t>
      </w:r>
      <w:proofErr w:type="spellEnd"/>
      <w:r w:rsidRPr="00681296">
        <w:rPr>
          <w:rFonts w:cstheme="minorHAnsi"/>
          <w:b/>
          <w:i/>
          <w:highlight w:val="lightGray"/>
        </w:rPr>
        <w:t xml:space="preserve"> </w:t>
      </w:r>
      <w:proofErr w:type="spellStart"/>
      <w:r w:rsidRPr="00681296">
        <w:rPr>
          <w:rFonts w:cstheme="minorHAnsi"/>
          <w:b/>
          <w:i/>
          <w:highlight w:val="lightGray"/>
        </w:rPr>
        <w:t>vrtić</w:t>
      </w:r>
      <w:proofErr w:type="spellEnd"/>
      <w:r w:rsidRPr="00681296">
        <w:rPr>
          <w:rFonts w:cstheme="minorHAnsi"/>
          <w:b/>
          <w:i/>
          <w:highlight w:val="lightGray"/>
        </w:rPr>
        <w:t xml:space="preserve"> </w:t>
      </w:r>
      <w:proofErr w:type="spellStart"/>
      <w:r w:rsidRPr="00681296">
        <w:rPr>
          <w:rFonts w:cstheme="minorHAnsi"/>
          <w:b/>
          <w:i/>
          <w:highlight w:val="lightGray"/>
        </w:rPr>
        <w:t>Kapljica</w:t>
      </w:r>
      <w:proofErr w:type="spellEnd"/>
    </w:p>
    <w:p w14:paraId="4D434DE8" w14:textId="77777777" w:rsidR="009853B1" w:rsidRDefault="00CB76A9" w:rsidP="001D01FC">
      <w:pPr>
        <w:spacing w:after="0" w:line="240" w:lineRule="auto"/>
        <w:jc w:val="both"/>
        <w:rPr>
          <w:rFonts w:cstheme="minorHAnsi"/>
          <w:bCs/>
          <w:iCs/>
        </w:rPr>
      </w:pPr>
      <w:proofErr w:type="spellStart"/>
      <w:r>
        <w:rPr>
          <w:rFonts w:cstheme="minorHAnsi"/>
          <w:bCs/>
          <w:iCs/>
        </w:rPr>
        <w:t>Dječji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vrtić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Kapljica</w:t>
      </w:r>
      <w:proofErr w:type="spellEnd"/>
      <w:r>
        <w:rPr>
          <w:rFonts w:cstheme="minorHAnsi"/>
          <w:bCs/>
          <w:iCs/>
        </w:rPr>
        <w:t xml:space="preserve"> je </w:t>
      </w:r>
      <w:proofErr w:type="spellStart"/>
      <w:r>
        <w:rPr>
          <w:rFonts w:cstheme="minorHAnsi"/>
          <w:bCs/>
          <w:iCs/>
        </w:rPr>
        <w:t>javna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ustanova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koja</w:t>
      </w:r>
      <w:proofErr w:type="spellEnd"/>
      <w:r>
        <w:rPr>
          <w:rFonts w:cstheme="minorHAnsi"/>
          <w:bCs/>
          <w:iCs/>
        </w:rPr>
        <w:t xml:space="preserve"> u </w:t>
      </w:r>
      <w:proofErr w:type="spellStart"/>
      <w:r>
        <w:rPr>
          <w:rFonts w:cstheme="minorHAnsi"/>
          <w:bCs/>
          <w:iCs/>
        </w:rPr>
        <w:t>okviru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djelatnosti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ranog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predškolskog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odgoja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obrazovanja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ostvaruje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programe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njege</w:t>
      </w:r>
      <w:proofErr w:type="spellEnd"/>
      <w:r>
        <w:rPr>
          <w:rFonts w:cstheme="minorHAnsi"/>
          <w:bCs/>
          <w:iCs/>
        </w:rPr>
        <w:t xml:space="preserve">, </w:t>
      </w:r>
      <w:proofErr w:type="spellStart"/>
      <w:r>
        <w:rPr>
          <w:rFonts w:cstheme="minorHAnsi"/>
          <w:bCs/>
          <w:iCs/>
        </w:rPr>
        <w:t>odgoja</w:t>
      </w:r>
      <w:proofErr w:type="spellEnd"/>
      <w:r>
        <w:rPr>
          <w:rFonts w:cstheme="minorHAnsi"/>
          <w:bCs/>
          <w:iCs/>
        </w:rPr>
        <w:t xml:space="preserve">, </w:t>
      </w:r>
      <w:proofErr w:type="spellStart"/>
      <w:r>
        <w:rPr>
          <w:rFonts w:cstheme="minorHAnsi"/>
          <w:bCs/>
          <w:iCs/>
        </w:rPr>
        <w:t>obrazovanja</w:t>
      </w:r>
      <w:proofErr w:type="spellEnd"/>
      <w:r>
        <w:rPr>
          <w:rFonts w:cstheme="minorHAnsi"/>
          <w:bCs/>
          <w:iCs/>
        </w:rPr>
        <w:t xml:space="preserve">, </w:t>
      </w:r>
      <w:proofErr w:type="spellStart"/>
      <w:r>
        <w:rPr>
          <w:rFonts w:cstheme="minorHAnsi"/>
          <w:bCs/>
          <w:iCs/>
        </w:rPr>
        <w:t>zdravstvene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zaštite</w:t>
      </w:r>
      <w:proofErr w:type="spellEnd"/>
      <w:r>
        <w:rPr>
          <w:rFonts w:cstheme="minorHAnsi"/>
          <w:bCs/>
          <w:iCs/>
        </w:rPr>
        <w:t xml:space="preserve">, </w:t>
      </w:r>
      <w:proofErr w:type="spellStart"/>
      <w:r>
        <w:rPr>
          <w:rFonts w:cstheme="minorHAnsi"/>
          <w:bCs/>
          <w:iCs/>
        </w:rPr>
        <w:t>prehrane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socijalne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skrbi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djece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rane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predškolske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dobi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na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području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općine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Bistra</w:t>
      </w:r>
      <w:proofErr w:type="spellEnd"/>
      <w:r>
        <w:rPr>
          <w:rFonts w:cstheme="minorHAnsi"/>
          <w:bCs/>
          <w:iCs/>
        </w:rPr>
        <w:t xml:space="preserve">. </w:t>
      </w:r>
      <w:proofErr w:type="spellStart"/>
      <w:r>
        <w:rPr>
          <w:rFonts w:cstheme="minorHAnsi"/>
          <w:bCs/>
          <w:iCs/>
        </w:rPr>
        <w:t>Osnivač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Vrtića</w:t>
      </w:r>
      <w:proofErr w:type="spellEnd"/>
      <w:r>
        <w:rPr>
          <w:rFonts w:cstheme="minorHAnsi"/>
          <w:bCs/>
          <w:iCs/>
        </w:rPr>
        <w:t xml:space="preserve"> je </w:t>
      </w:r>
      <w:proofErr w:type="spellStart"/>
      <w:r>
        <w:rPr>
          <w:rFonts w:cstheme="minorHAnsi"/>
          <w:bCs/>
          <w:iCs/>
        </w:rPr>
        <w:t>Općina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Bistra</w:t>
      </w:r>
      <w:proofErr w:type="spellEnd"/>
      <w:r>
        <w:rPr>
          <w:rFonts w:cstheme="minorHAnsi"/>
          <w:bCs/>
          <w:iCs/>
        </w:rPr>
        <w:t xml:space="preserve">. </w:t>
      </w:r>
      <w:proofErr w:type="spellStart"/>
      <w:r>
        <w:rPr>
          <w:rFonts w:cstheme="minorHAnsi"/>
          <w:bCs/>
          <w:iCs/>
        </w:rPr>
        <w:t>Djelatnost</w:t>
      </w:r>
      <w:proofErr w:type="spellEnd"/>
      <w:r>
        <w:rPr>
          <w:rFonts w:cstheme="minorHAnsi"/>
          <w:bCs/>
          <w:iCs/>
        </w:rPr>
        <w:t xml:space="preserve"> je </w:t>
      </w:r>
      <w:proofErr w:type="spellStart"/>
      <w:r>
        <w:rPr>
          <w:rFonts w:cstheme="minorHAnsi"/>
          <w:bCs/>
          <w:iCs/>
        </w:rPr>
        <w:t>organizirana</w:t>
      </w:r>
      <w:proofErr w:type="spellEnd"/>
      <w:r>
        <w:rPr>
          <w:rFonts w:cstheme="minorHAnsi"/>
          <w:bCs/>
          <w:iCs/>
        </w:rPr>
        <w:t xml:space="preserve"> u 10 </w:t>
      </w:r>
      <w:proofErr w:type="spellStart"/>
      <w:r>
        <w:rPr>
          <w:rFonts w:cstheme="minorHAnsi"/>
          <w:bCs/>
          <w:iCs/>
        </w:rPr>
        <w:t>odgojno</w:t>
      </w:r>
      <w:proofErr w:type="spellEnd"/>
      <w:r>
        <w:rPr>
          <w:rFonts w:cstheme="minorHAnsi"/>
          <w:bCs/>
          <w:iCs/>
        </w:rPr>
        <w:t xml:space="preserve"> – </w:t>
      </w:r>
      <w:proofErr w:type="spellStart"/>
      <w:r>
        <w:rPr>
          <w:rFonts w:cstheme="minorHAnsi"/>
          <w:bCs/>
          <w:iCs/>
        </w:rPr>
        <w:t>obrazovnih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skupina</w:t>
      </w:r>
      <w:proofErr w:type="spellEnd"/>
      <w:r>
        <w:rPr>
          <w:rFonts w:cstheme="minorHAnsi"/>
          <w:bCs/>
          <w:iCs/>
        </w:rPr>
        <w:t xml:space="preserve"> u </w:t>
      </w:r>
      <w:proofErr w:type="spellStart"/>
      <w:r>
        <w:rPr>
          <w:rFonts w:cstheme="minorHAnsi"/>
          <w:bCs/>
          <w:iCs/>
        </w:rPr>
        <w:t>redovitom</w:t>
      </w:r>
      <w:proofErr w:type="spellEnd"/>
      <w:r>
        <w:rPr>
          <w:rFonts w:cstheme="minorHAnsi"/>
          <w:bCs/>
          <w:iCs/>
        </w:rPr>
        <w:t xml:space="preserve"> program </w:t>
      </w:r>
      <w:proofErr w:type="spellStart"/>
      <w:r w:rsidR="00635C08">
        <w:rPr>
          <w:rFonts w:cstheme="minorHAnsi"/>
          <w:bCs/>
          <w:iCs/>
        </w:rPr>
        <w:t>i</w:t>
      </w:r>
      <w:proofErr w:type="spellEnd"/>
      <w:r>
        <w:rPr>
          <w:rFonts w:cstheme="minorHAnsi"/>
          <w:bCs/>
          <w:iCs/>
        </w:rPr>
        <w:t xml:space="preserve"> </w:t>
      </w:r>
      <w:r w:rsidR="00635C08">
        <w:rPr>
          <w:rFonts w:cstheme="minorHAnsi"/>
          <w:bCs/>
          <w:iCs/>
        </w:rPr>
        <w:t xml:space="preserve">1 </w:t>
      </w:r>
      <w:proofErr w:type="spellStart"/>
      <w:r w:rsidR="00635C08">
        <w:rPr>
          <w:rFonts w:cstheme="minorHAnsi"/>
          <w:bCs/>
          <w:iCs/>
        </w:rPr>
        <w:t>skupina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9125B4">
        <w:rPr>
          <w:rFonts w:cstheme="minorHAnsi"/>
          <w:bCs/>
          <w:iCs/>
        </w:rPr>
        <w:t>p</w:t>
      </w:r>
      <w:r w:rsidR="00635C08">
        <w:rPr>
          <w:rFonts w:cstheme="minorHAnsi"/>
          <w:bCs/>
          <w:iCs/>
        </w:rPr>
        <w:t>rograma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predškole</w:t>
      </w:r>
      <w:proofErr w:type="spellEnd"/>
      <w:r w:rsidR="00635C08">
        <w:rPr>
          <w:rFonts w:cstheme="minorHAnsi"/>
          <w:bCs/>
          <w:iCs/>
        </w:rPr>
        <w:t xml:space="preserve">. U </w:t>
      </w:r>
      <w:proofErr w:type="spellStart"/>
      <w:r w:rsidR="00635C08">
        <w:rPr>
          <w:rFonts w:cstheme="minorHAnsi"/>
          <w:bCs/>
          <w:iCs/>
        </w:rPr>
        <w:t>vrtiću</w:t>
      </w:r>
      <w:proofErr w:type="spellEnd"/>
      <w:r w:rsidR="00635C08">
        <w:rPr>
          <w:rFonts w:cstheme="minorHAnsi"/>
          <w:bCs/>
          <w:iCs/>
        </w:rPr>
        <w:t xml:space="preserve"> se </w:t>
      </w:r>
      <w:proofErr w:type="spellStart"/>
      <w:r w:rsidR="00635C08">
        <w:rPr>
          <w:rFonts w:cstheme="minorHAnsi"/>
          <w:bCs/>
          <w:iCs/>
        </w:rPr>
        <w:t>provode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i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kraći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programi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različitog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sadržaja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ovisno</w:t>
      </w:r>
      <w:proofErr w:type="spellEnd"/>
      <w:r w:rsidR="00635C08">
        <w:rPr>
          <w:rFonts w:cstheme="minorHAnsi"/>
          <w:bCs/>
          <w:iCs/>
        </w:rPr>
        <w:t xml:space="preserve"> o </w:t>
      </w:r>
      <w:proofErr w:type="spellStart"/>
      <w:r w:rsidR="00635C08">
        <w:rPr>
          <w:rFonts w:cstheme="minorHAnsi"/>
          <w:bCs/>
          <w:iCs/>
        </w:rPr>
        <w:t>interesima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i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potrebama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djece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i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roditelja</w:t>
      </w:r>
      <w:proofErr w:type="spellEnd"/>
      <w:r w:rsidR="00635C08">
        <w:rPr>
          <w:rFonts w:cstheme="minorHAnsi"/>
          <w:bCs/>
          <w:iCs/>
        </w:rPr>
        <w:t xml:space="preserve"> </w:t>
      </w:r>
      <w:proofErr w:type="gramStart"/>
      <w:r w:rsidR="00635C08">
        <w:rPr>
          <w:rFonts w:cstheme="minorHAnsi"/>
          <w:bCs/>
          <w:iCs/>
        </w:rPr>
        <w:t>(</w:t>
      </w:r>
      <w:r w:rsidR="009334F0">
        <w:rPr>
          <w:rFonts w:cstheme="minorHAnsi"/>
          <w:bCs/>
          <w:iCs/>
        </w:rPr>
        <w:t xml:space="preserve"> </w:t>
      </w:r>
      <w:proofErr w:type="spellStart"/>
      <w:r w:rsidR="00635C08">
        <w:rPr>
          <w:rFonts w:cstheme="minorHAnsi"/>
          <w:bCs/>
          <w:iCs/>
        </w:rPr>
        <w:t>jezični</w:t>
      </w:r>
      <w:proofErr w:type="spellEnd"/>
      <w:proofErr w:type="gramEnd"/>
      <w:r w:rsidR="00635C08">
        <w:rPr>
          <w:rFonts w:cstheme="minorHAnsi"/>
          <w:bCs/>
          <w:iCs/>
        </w:rPr>
        <w:t xml:space="preserve">, </w:t>
      </w:r>
      <w:proofErr w:type="spellStart"/>
      <w:r w:rsidR="00635C08">
        <w:rPr>
          <w:rFonts w:cstheme="minorHAnsi"/>
          <w:bCs/>
          <w:iCs/>
        </w:rPr>
        <w:t>sportski</w:t>
      </w:r>
      <w:proofErr w:type="spellEnd"/>
      <w:r w:rsidR="00635C08">
        <w:rPr>
          <w:rFonts w:cstheme="minorHAnsi"/>
          <w:bCs/>
          <w:iCs/>
        </w:rPr>
        <w:t xml:space="preserve">, </w:t>
      </w:r>
      <w:proofErr w:type="spellStart"/>
      <w:r w:rsidR="00635C08">
        <w:rPr>
          <w:rFonts w:cstheme="minorHAnsi"/>
          <w:bCs/>
          <w:iCs/>
        </w:rPr>
        <w:t>glazbeni</w:t>
      </w:r>
      <w:proofErr w:type="spellEnd"/>
      <w:r w:rsidR="009334F0">
        <w:rPr>
          <w:rFonts w:cstheme="minorHAnsi"/>
          <w:bCs/>
          <w:iCs/>
        </w:rPr>
        <w:t xml:space="preserve"> </w:t>
      </w:r>
      <w:r w:rsidR="00635C08">
        <w:rPr>
          <w:rFonts w:cstheme="minorHAnsi"/>
          <w:bCs/>
          <w:iCs/>
        </w:rPr>
        <w:t xml:space="preserve">). </w:t>
      </w:r>
    </w:p>
    <w:p w14:paraId="7CFF9CED" w14:textId="7A0C847B" w:rsidR="009334F0" w:rsidRDefault="00635C08" w:rsidP="001D01FC">
      <w:pPr>
        <w:spacing w:after="0" w:line="240" w:lineRule="auto"/>
        <w:jc w:val="both"/>
        <w:rPr>
          <w:rFonts w:cstheme="minorHAnsi"/>
          <w:bCs/>
          <w:iCs/>
        </w:rPr>
      </w:pPr>
      <w:proofErr w:type="spellStart"/>
      <w:r>
        <w:rPr>
          <w:rFonts w:cstheme="minorHAnsi"/>
          <w:bCs/>
          <w:iCs/>
        </w:rPr>
        <w:lastRenderedPageBreak/>
        <w:t>Broj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upisane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djece</w:t>
      </w:r>
      <w:proofErr w:type="spellEnd"/>
      <w:r>
        <w:rPr>
          <w:rFonts w:cstheme="minorHAnsi"/>
          <w:bCs/>
          <w:iCs/>
        </w:rPr>
        <w:t xml:space="preserve"> u </w:t>
      </w:r>
      <w:proofErr w:type="spellStart"/>
      <w:r>
        <w:rPr>
          <w:rFonts w:cstheme="minorHAnsi"/>
          <w:bCs/>
          <w:iCs/>
        </w:rPr>
        <w:t>redovitom</w:t>
      </w:r>
      <w:proofErr w:type="spellEnd"/>
      <w:r>
        <w:rPr>
          <w:rFonts w:cstheme="minorHAnsi"/>
          <w:bCs/>
          <w:iCs/>
        </w:rPr>
        <w:t xml:space="preserve"> 10-satnom program </w:t>
      </w:r>
      <w:proofErr w:type="spellStart"/>
      <w:r>
        <w:rPr>
          <w:rFonts w:cstheme="minorHAnsi"/>
          <w:bCs/>
          <w:iCs/>
        </w:rPr>
        <w:t>različit</w:t>
      </w:r>
      <w:proofErr w:type="spellEnd"/>
      <w:r>
        <w:rPr>
          <w:rFonts w:cstheme="minorHAnsi"/>
          <w:bCs/>
          <w:iCs/>
        </w:rPr>
        <w:t xml:space="preserve"> je </w:t>
      </w:r>
      <w:proofErr w:type="spellStart"/>
      <w:r>
        <w:rPr>
          <w:rFonts w:cstheme="minorHAnsi"/>
          <w:bCs/>
          <w:iCs/>
        </w:rPr>
        <w:t>tijekom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pedagoške</w:t>
      </w:r>
      <w:proofErr w:type="spellEnd"/>
      <w:r w:rsidR="009125B4">
        <w:rPr>
          <w:rFonts w:cstheme="minorHAnsi"/>
          <w:bCs/>
          <w:iCs/>
        </w:rPr>
        <w:t>,</w:t>
      </w:r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odnosno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kalendarske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godine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kreće</w:t>
      </w:r>
      <w:proofErr w:type="spellEnd"/>
      <w:r>
        <w:rPr>
          <w:rFonts w:cstheme="minorHAnsi"/>
          <w:bCs/>
          <w:iCs/>
        </w:rPr>
        <w:t xml:space="preserve"> se </w:t>
      </w:r>
      <w:proofErr w:type="spellStart"/>
      <w:proofErr w:type="gramStart"/>
      <w:r>
        <w:rPr>
          <w:rFonts w:cstheme="minorHAnsi"/>
          <w:bCs/>
          <w:iCs/>
        </w:rPr>
        <w:t>između</w:t>
      </w:r>
      <w:proofErr w:type="spellEnd"/>
      <w:r>
        <w:rPr>
          <w:rFonts w:cstheme="minorHAnsi"/>
          <w:bCs/>
          <w:iCs/>
        </w:rPr>
        <w:t xml:space="preserve">  170</w:t>
      </w:r>
      <w:proofErr w:type="gramEnd"/>
      <w:r>
        <w:rPr>
          <w:rFonts w:cstheme="minorHAnsi"/>
          <w:bCs/>
          <w:iCs/>
        </w:rPr>
        <w:t xml:space="preserve"> do 210 </w:t>
      </w:r>
      <w:proofErr w:type="spellStart"/>
      <w:r>
        <w:rPr>
          <w:rFonts w:cstheme="minorHAnsi"/>
          <w:bCs/>
          <w:iCs/>
        </w:rPr>
        <w:t>djece</w:t>
      </w:r>
      <w:proofErr w:type="spellEnd"/>
      <w:r>
        <w:rPr>
          <w:rFonts w:cstheme="minorHAnsi"/>
          <w:bCs/>
          <w:iCs/>
        </w:rPr>
        <w:t xml:space="preserve"> u </w:t>
      </w:r>
      <w:proofErr w:type="spellStart"/>
      <w:r>
        <w:rPr>
          <w:rFonts w:cstheme="minorHAnsi"/>
          <w:bCs/>
          <w:iCs/>
        </w:rPr>
        <w:t>dobi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od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navršene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prve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godine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života</w:t>
      </w:r>
      <w:proofErr w:type="spellEnd"/>
      <w:r>
        <w:rPr>
          <w:rFonts w:cstheme="minorHAnsi"/>
          <w:bCs/>
          <w:iCs/>
        </w:rPr>
        <w:t xml:space="preserve"> do </w:t>
      </w:r>
      <w:proofErr w:type="spellStart"/>
      <w:r>
        <w:rPr>
          <w:rFonts w:cstheme="minorHAnsi"/>
          <w:bCs/>
          <w:iCs/>
        </w:rPr>
        <w:t>polaska</w:t>
      </w:r>
      <w:proofErr w:type="spellEnd"/>
      <w:r>
        <w:rPr>
          <w:rFonts w:cstheme="minorHAnsi"/>
          <w:bCs/>
          <w:iCs/>
        </w:rPr>
        <w:t xml:space="preserve"> u </w:t>
      </w:r>
      <w:proofErr w:type="spellStart"/>
      <w:r>
        <w:rPr>
          <w:rFonts w:cstheme="minorHAnsi"/>
          <w:bCs/>
          <w:iCs/>
        </w:rPr>
        <w:t>osnovnu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školu</w:t>
      </w:r>
      <w:proofErr w:type="spellEnd"/>
      <w:r>
        <w:rPr>
          <w:rFonts w:cstheme="minorHAnsi"/>
          <w:bCs/>
          <w:iCs/>
        </w:rPr>
        <w:t xml:space="preserve">. </w:t>
      </w:r>
    </w:p>
    <w:p w14:paraId="2F28EA50" w14:textId="593FBB41" w:rsidR="00CB76A9" w:rsidRPr="00CB76A9" w:rsidRDefault="00635C08" w:rsidP="001D01FC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U </w:t>
      </w:r>
      <w:proofErr w:type="spellStart"/>
      <w:r>
        <w:rPr>
          <w:rFonts w:cstheme="minorHAnsi"/>
          <w:bCs/>
          <w:iCs/>
        </w:rPr>
        <w:t>Vrtiću</w:t>
      </w:r>
      <w:proofErr w:type="spellEnd"/>
      <w:r>
        <w:rPr>
          <w:rFonts w:cstheme="minorHAnsi"/>
          <w:bCs/>
          <w:iCs/>
        </w:rPr>
        <w:t xml:space="preserve"> je </w:t>
      </w:r>
      <w:proofErr w:type="spellStart"/>
      <w:r>
        <w:rPr>
          <w:rFonts w:cstheme="minorHAnsi"/>
          <w:bCs/>
          <w:iCs/>
        </w:rPr>
        <w:t>zaposleno</w:t>
      </w:r>
      <w:proofErr w:type="spellEnd"/>
      <w:r>
        <w:rPr>
          <w:rFonts w:cstheme="minorHAnsi"/>
          <w:bCs/>
          <w:iCs/>
        </w:rPr>
        <w:t xml:space="preserve"> </w:t>
      </w:r>
      <w:r w:rsidRPr="00E97EAE">
        <w:rPr>
          <w:rFonts w:cstheme="minorHAnsi"/>
          <w:bCs/>
          <w:iCs/>
        </w:rPr>
        <w:t>3</w:t>
      </w:r>
      <w:r w:rsidR="00E97EAE" w:rsidRPr="00E97EAE">
        <w:rPr>
          <w:rFonts w:cstheme="minorHAnsi"/>
          <w:bCs/>
          <w:iCs/>
        </w:rPr>
        <w:t>4</w:t>
      </w:r>
      <w:r w:rsidRPr="00E97EAE">
        <w:rPr>
          <w:rFonts w:cstheme="minorHAnsi"/>
          <w:bCs/>
          <w:iCs/>
        </w:rPr>
        <w:t xml:space="preserve"> </w:t>
      </w:r>
      <w:proofErr w:type="spellStart"/>
      <w:r w:rsidRPr="00E97EAE">
        <w:rPr>
          <w:rFonts w:cstheme="minorHAnsi"/>
          <w:bCs/>
          <w:iCs/>
        </w:rPr>
        <w:t>djelatnika</w:t>
      </w:r>
      <w:proofErr w:type="spellEnd"/>
      <w:r w:rsidRPr="00E97EAE">
        <w:rPr>
          <w:rFonts w:cstheme="minorHAnsi"/>
          <w:bCs/>
          <w:iCs/>
        </w:rPr>
        <w:t xml:space="preserve">: </w:t>
      </w:r>
      <w:proofErr w:type="spellStart"/>
      <w:r w:rsidRPr="00E97EAE">
        <w:rPr>
          <w:rFonts w:cstheme="minorHAnsi"/>
          <w:bCs/>
          <w:iCs/>
        </w:rPr>
        <w:t>ravnatelj</w:t>
      </w:r>
      <w:proofErr w:type="spellEnd"/>
      <w:r w:rsidRPr="00E97EAE">
        <w:rPr>
          <w:rFonts w:cstheme="minorHAnsi"/>
          <w:bCs/>
          <w:iCs/>
        </w:rPr>
        <w:t xml:space="preserve">, </w:t>
      </w:r>
      <w:proofErr w:type="spellStart"/>
      <w:r w:rsidRPr="00E97EAE">
        <w:rPr>
          <w:rFonts w:cstheme="minorHAnsi"/>
          <w:bCs/>
          <w:iCs/>
        </w:rPr>
        <w:t>stručni</w:t>
      </w:r>
      <w:proofErr w:type="spellEnd"/>
      <w:r w:rsidRPr="00E97EAE">
        <w:rPr>
          <w:rFonts w:cstheme="minorHAnsi"/>
          <w:bCs/>
          <w:iCs/>
        </w:rPr>
        <w:t xml:space="preserve"> </w:t>
      </w:r>
      <w:proofErr w:type="spellStart"/>
      <w:r w:rsidRPr="00E97EAE">
        <w:rPr>
          <w:rFonts w:cstheme="minorHAnsi"/>
          <w:bCs/>
          <w:iCs/>
        </w:rPr>
        <w:t>suradnik</w:t>
      </w:r>
      <w:proofErr w:type="spellEnd"/>
      <w:r w:rsidRPr="00E97EAE">
        <w:rPr>
          <w:rFonts w:cstheme="minorHAnsi"/>
          <w:bCs/>
          <w:iCs/>
        </w:rPr>
        <w:t xml:space="preserve"> </w:t>
      </w:r>
      <w:proofErr w:type="spellStart"/>
      <w:r w:rsidRPr="00E97EAE">
        <w:rPr>
          <w:rFonts w:cstheme="minorHAnsi"/>
          <w:bCs/>
          <w:iCs/>
        </w:rPr>
        <w:t>edukacijski</w:t>
      </w:r>
      <w:proofErr w:type="spellEnd"/>
      <w:r w:rsidRPr="00E97EAE">
        <w:rPr>
          <w:rFonts w:cstheme="minorHAnsi"/>
          <w:bCs/>
          <w:iCs/>
        </w:rPr>
        <w:t xml:space="preserve"> rehabilitator, </w:t>
      </w:r>
      <w:proofErr w:type="spellStart"/>
      <w:r w:rsidR="009125B4" w:rsidRPr="00E97EAE">
        <w:rPr>
          <w:rFonts w:cstheme="minorHAnsi"/>
          <w:bCs/>
          <w:iCs/>
        </w:rPr>
        <w:t>stručni</w:t>
      </w:r>
      <w:proofErr w:type="spellEnd"/>
      <w:r w:rsidR="009125B4" w:rsidRPr="00E97EAE">
        <w:rPr>
          <w:rFonts w:cstheme="minorHAnsi"/>
          <w:bCs/>
          <w:iCs/>
        </w:rPr>
        <w:t xml:space="preserve"> </w:t>
      </w:r>
      <w:proofErr w:type="spellStart"/>
      <w:r w:rsidR="009125B4" w:rsidRPr="00E97EAE">
        <w:rPr>
          <w:rFonts w:cstheme="minorHAnsi"/>
          <w:bCs/>
          <w:iCs/>
        </w:rPr>
        <w:t>suradnik</w:t>
      </w:r>
      <w:proofErr w:type="spellEnd"/>
      <w:r w:rsidR="009125B4" w:rsidRPr="00E97EAE">
        <w:rPr>
          <w:rFonts w:cstheme="minorHAnsi"/>
          <w:bCs/>
          <w:iCs/>
        </w:rPr>
        <w:t xml:space="preserve"> </w:t>
      </w:r>
      <w:proofErr w:type="spellStart"/>
      <w:r w:rsidR="009125B4" w:rsidRPr="00E97EAE">
        <w:rPr>
          <w:rFonts w:cstheme="minorHAnsi"/>
          <w:bCs/>
          <w:iCs/>
        </w:rPr>
        <w:t>pedagog</w:t>
      </w:r>
      <w:proofErr w:type="spellEnd"/>
      <w:r w:rsidR="009125B4" w:rsidRPr="00E97EAE">
        <w:rPr>
          <w:rFonts w:cstheme="minorHAnsi"/>
          <w:bCs/>
          <w:iCs/>
        </w:rPr>
        <w:t xml:space="preserve">, </w:t>
      </w:r>
      <w:proofErr w:type="spellStart"/>
      <w:r w:rsidR="009125B4" w:rsidRPr="00E97EAE">
        <w:rPr>
          <w:rFonts w:cstheme="minorHAnsi"/>
          <w:bCs/>
          <w:iCs/>
        </w:rPr>
        <w:t>zdravstveni</w:t>
      </w:r>
      <w:proofErr w:type="spellEnd"/>
      <w:r w:rsidR="009125B4" w:rsidRPr="00E97EAE">
        <w:rPr>
          <w:rFonts w:cstheme="minorHAnsi"/>
          <w:bCs/>
          <w:iCs/>
        </w:rPr>
        <w:t xml:space="preserve"> </w:t>
      </w:r>
      <w:proofErr w:type="spellStart"/>
      <w:r w:rsidR="009125B4" w:rsidRPr="00E97EAE">
        <w:rPr>
          <w:rFonts w:cstheme="minorHAnsi"/>
          <w:bCs/>
          <w:iCs/>
        </w:rPr>
        <w:t>voditelj</w:t>
      </w:r>
      <w:proofErr w:type="spellEnd"/>
      <w:r w:rsidR="009125B4" w:rsidRPr="00E97EAE">
        <w:rPr>
          <w:rFonts w:cstheme="minorHAnsi"/>
          <w:bCs/>
          <w:iCs/>
        </w:rPr>
        <w:t>, 2</w:t>
      </w:r>
      <w:r w:rsidR="00E97EAE" w:rsidRPr="00E97EAE">
        <w:rPr>
          <w:rFonts w:cstheme="minorHAnsi"/>
          <w:bCs/>
          <w:iCs/>
        </w:rPr>
        <w:t>1</w:t>
      </w:r>
      <w:r w:rsidR="009125B4" w:rsidRPr="00E97EAE">
        <w:rPr>
          <w:rFonts w:cstheme="minorHAnsi"/>
          <w:bCs/>
          <w:iCs/>
        </w:rPr>
        <w:t xml:space="preserve"> </w:t>
      </w:r>
      <w:proofErr w:type="spellStart"/>
      <w:r w:rsidR="009125B4" w:rsidRPr="00E97EAE">
        <w:rPr>
          <w:rFonts w:cstheme="minorHAnsi"/>
          <w:bCs/>
          <w:iCs/>
        </w:rPr>
        <w:t>odgojitelja</w:t>
      </w:r>
      <w:proofErr w:type="spellEnd"/>
      <w:r w:rsidR="009125B4" w:rsidRPr="00E97EAE">
        <w:rPr>
          <w:rFonts w:cstheme="minorHAnsi"/>
          <w:bCs/>
          <w:iCs/>
        </w:rPr>
        <w:t xml:space="preserve">, </w:t>
      </w:r>
      <w:proofErr w:type="spellStart"/>
      <w:r w:rsidR="009125B4" w:rsidRPr="00E97EAE">
        <w:rPr>
          <w:rFonts w:cstheme="minorHAnsi"/>
          <w:bCs/>
          <w:iCs/>
        </w:rPr>
        <w:t>voditelj</w:t>
      </w:r>
      <w:proofErr w:type="spellEnd"/>
      <w:r w:rsidR="009125B4" w:rsidRPr="00E97EAE">
        <w:rPr>
          <w:rFonts w:cstheme="minorHAnsi"/>
          <w:bCs/>
          <w:iCs/>
        </w:rPr>
        <w:t xml:space="preserve"> </w:t>
      </w:r>
      <w:proofErr w:type="spellStart"/>
      <w:r w:rsidR="009125B4">
        <w:rPr>
          <w:rFonts w:cstheme="minorHAnsi"/>
          <w:bCs/>
          <w:iCs/>
        </w:rPr>
        <w:t>računovodstva-tajnik</w:t>
      </w:r>
      <w:proofErr w:type="spellEnd"/>
      <w:r w:rsidR="009125B4">
        <w:rPr>
          <w:rFonts w:cstheme="minorHAnsi"/>
          <w:bCs/>
          <w:iCs/>
        </w:rPr>
        <w:t xml:space="preserve">, </w:t>
      </w:r>
      <w:proofErr w:type="spellStart"/>
      <w:r w:rsidR="009125B4">
        <w:rPr>
          <w:rFonts w:cstheme="minorHAnsi"/>
          <w:bCs/>
          <w:iCs/>
        </w:rPr>
        <w:t>administrativno</w:t>
      </w:r>
      <w:proofErr w:type="spellEnd"/>
      <w:r w:rsidR="009125B4">
        <w:rPr>
          <w:rFonts w:cstheme="minorHAnsi"/>
          <w:bCs/>
          <w:iCs/>
        </w:rPr>
        <w:t>–</w:t>
      </w:r>
      <w:proofErr w:type="spellStart"/>
      <w:r w:rsidR="009125B4">
        <w:rPr>
          <w:rFonts w:cstheme="minorHAnsi"/>
          <w:bCs/>
          <w:iCs/>
        </w:rPr>
        <w:t>računovodstveni</w:t>
      </w:r>
      <w:proofErr w:type="spellEnd"/>
      <w:r w:rsidR="009125B4">
        <w:rPr>
          <w:rFonts w:cstheme="minorHAnsi"/>
          <w:bCs/>
          <w:iCs/>
        </w:rPr>
        <w:t xml:space="preserve"> </w:t>
      </w:r>
      <w:proofErr w:type="spellStart"/>
      <w:r w:rsidR="009125B4">
        <w:rPr>
          <w:rFonts w:cstheme="minorHAnsi"/>
          <w:bCs/>
          <w:iCs/>
        </w:rPr>
        <w:t>djelatnik</w:t>
      </w:r>
      <w:proofErr w:type="spellEnd"/>
      <w:r w:rsidR="009125B4">
        <w:rPr>
          <w:rFonts w:cstheme="minorHAnsi"/>
          <w:bCs/>
          <w:iCs/>
        </w:rPr>
        <w:t xml:space="preserve">, 2 </w:t>
      </w:r>
      <w:proofErr w:type="spellStart"/>
      <w:r w:rsidR="009125B4">
        <w:rPr>
          <w:rFonts w:cstheme="minorHAnsi"/>
          <w:bCs/>
          <w:iCs/>
        </w:rPr>
        <w:t>kuharice</w:t>
      </w:r>
      <w:proofErr w:type="spellEnd"/>
      <w:r w:rsidR="009125B4">
        <w:rPr>
          <w:rFonts w:cstheme="minorHAnsi"/>
          <w:bCs/>
          <w:iCs/>
        </w:rPr>
        <w:t xml:space="preserve">, 1 </w:t>
      </w:r>
      <w:proofErr w:type="spellStart"/>
      <w:r w:rsidR="009125B4">
        <w:rPr>
          <w:rFonts w:cstheme="minorHAnsi"/>
          <w:bCs/>
          <w:iCs/>
        </w:rPr>
        <w:t>pomoćna</w:t>
      </w:r>
      <w:proofErr w:type="spellEnd"/>
      <w:r w:rsidR="009125B4">
        <w:rPr>
          <w:rFonts w:cstheme="minorHAnsi"/>
          <w:bCs/>
          <w:iCs/>
        </w:rPr>
        <w:t xml:space="preserve"> </w:t>
      </w:r>
      <w:proofErr w:type="spellStart"/>
      <w:r w:rsidR="009125B4">
        <w:rPr>
          <w:rFonts w:cstheme="minorHAnsi"/>
          <w:bCs/>
          <w:iCs/>
        </w:rPr>
        <w:t>kuharica</w:t>
      </w:r>
      <w:proofErr w:type="spellEnd"/>
      <w:r w:rsidR="009125B4">
        <w:rPr>
          <w:rFonts w:cstheme="minorHAnsi"/>
          <w:bCs/>
          <w:iCs/>
        </w:rPr>
        <w:t xml:space="preserve">/ </w:t>
      </w:r>
      <w:proofErr w:type="spellStart"/>
      <w:r w:rsidR="009125B4">
        <w:rPr>
          <w:rFonts w:cstheme="minorHAnsi"/>
          <w:bCs/>
          <w:iCs/>
        </w:rPr>
        <w:t>spremačica</w:t>
      </w:r>
      <w:proofErr w:type="spellEnd"/>
      <w:r w:rsidR="009125B4">
        <w:rPr>
          <w:rFonts w:cstheme="minorHAnsi"/>
          <w:bCs/>
          <w:iCs/>
        </w:rPr>
        <w:t xml:space="preserve">, 3 </w:t>
      </w:r>
      <w:proofErr w:type="spellStart"/>
      <w:r w:rsidR="009125B4">
        <w:rPr>
          <w:rFonts w:cstheme="minorHAnsi"/>
          <w:bCs/>
          <w:iCs/>
        </w:rPr>
        <w:t>spremačice</w:t>
      </w:r>
      <w:proofErr w:type="spellEnd"/>
      <w:r w:rsidR="009125B4">
        <w:rPr>
          <w:rFonts w:cstheme="minorHAnsi"/>
          <w:bCs/>
          <w:iCs/>
        </w:rPr>
        <w:t xml:space="preserve"> </w:t>
      </w:r>
      <w:proofErr w:type="spellStart"/>
      <w:r w:rsidR="009125B4">
        <w:rPr>
          <w:rFonts w:cstheme="minorHAnsi"/>
          <w:bCs/>
          <w:iCs/>
        </w:rPr>
        <w:t>i</w:t>
      </w:r>
      <w:proofErr w:type="spellEnd"/>
      <w:r w:rsidR="009125B4">
        <w:rPr>
          <w:rFonts w:cstheme="minorHAnsi"/>
          <w:bCs/>
          <w:iCs/>
        </w:rPr>
        <w:t xml:space="preserve"> 1 </w:t>
      </w:r>
      <w:proofErr w:type="spellStart"/>
      <w:r w:rsidR="009125B4">
        <w:rPr>
          <w:rFonts w:cstheme="minorHAnsi"/>
          <w:bCs/>
          <w:iCs/>
        </w:rPr>
        <w:t>domar</w:t>
      </w:r>
      <w:proofErr w:type="spellEnd"/>
      <w:r w:rsidR="009125B4">
        <w:rPr>
          <w:rFonts w:cstheme="minorHAnsi"/>
          <w:bCs/>
          <w:iCs/>
        </w:rPr>
        <w:t>.</w:t>
      </w:r>
    </w:p>
    <w:p w14:paraId="07D16515" w14:textId="77777777" w:rsidR="008B6078" w:rsidRPr="002D13DA" w:rsidRDefault="008B6078" w:rsidP="002D13DA">
      <w:pPr>
        <w:spacing w:after="0" w:line="240" w:lineRule="auto"/>
        <w:jc w:val="both"/>
        <w:rPr>
          <w:b/>
        </w:rPr>
      </w:pPr>
    </w:p>
    <w:p w14:paraId="071F7979" w14:textId="5FE96F65" w:rsidR="008B6078" w:rsidRDefault="008B6078" w:rsidP="002D13DA">
      <w:pPr>
        <w:spacing w:after="0" w:line="240" w:lineRule="auto"/>
        <w:jc w:val="both"/>
        <w:rPr>
          <w:b/>
        </w:rPr>
      </w:pPr>
      <w:r w:rsidRPr="002D13DA">
        <w:rPr>
          <w:b/>
        </w:rPr>
        <w:t>Program</w:t>
      </w:r>
      <w:r w:rsidR="002D13DA" w:rsidRPr="002D13DA">
        <w:rPr>
          <w:b/>
        </w:rPr>
        <w:t xml:space="preserve"> 1009: </w:t>
      </w:r>
      <w:proofErr w:type="spellStart"/>
      <w:r w:rsidR="002D13DA" w:rsidRPr="002D13DA">
        <w:rPr>
          <w:b/>
        </w:rPr>
        <w:t>Dječji</w:t>
      </w:r>
      <w:proofErr w:type="spellEnd"/>
      <w:r w:rsidR="002D13DA" w:rsidRPr="002D13DA">
        <w:rPr>
          <w:b/>
        </w:rPr>
        <w:t xml:space="preserve"> </w:t>
      </w:r>
      <w:proofErr w:type="spellStart"/>
      <w:r w:rsidR="002D13DA" w:rsidRPr="002D13DA">
        <w:rPr>
          <w:b/>
        </w:rPr>
        <w:t>vrtić</w:t>
      </w:r>
      <w:proofErr w:type="spellEnd"/>
      <w:r w:rsidR="002D13DA" w:rsidRPr="002D13DA">
        <w:rPr>
          <w:b/>
        </w:rPr>
        <w:t xml:space="preserve"> </w:t>
      </w:r>
      <w:proofErr w:type="spellStart"/>
      <w:r w:rsidR="002D13DA" w:rsidRPr="002D13DA">
        <w:rPr>
          <w:b/>
        </w:rPr>
        <w:t>Kapljica</w:t>
      </w:r>
      <w:proofErr w:type="spellEnd"/>
      <w:r w:rsidR="0060081F">
        <w:rPr>
          <w:b/>
        </w:rPr>
        <w:t xml:space="preserve"> -1.2</w:t>
      </w:r>
      <w:r w:rsidR="00F62796">
        <w:rPr>
          <w:b/>
        </w:rPr>
        <w:t>8</w:t>
      </w:r>
      <w:r w:rsidR="0060081F">
        <w:rPr>
          <w:b/>
        </w:rPr>
        <w:t xml:space="preserve">9.630,00 </w:t>
      </w:r>
      <w:proofErr w:type="spellStart"/>
      <w:r w:rsidR="0060081F">
        <w:rPr>
          <w:b/>
        </w:rPr>
        <w:t>eura</w:t>
      </w:r>
      <w:proofErr w:type="spellEnd"/>
      <w:r w:rsidR="002D13DA" w:rsidRPr="002D13DA">
        <w:rPr>
          <w:b/>
        </w:rPr>
        <w:t xml:space="preserve">  </w:t>
      </w:r>
    </w:p>
    <w:p w14:paraId="5D83DC30" w14:textId="75343B03" w:rsidR="003F06D2" w:rsidRDefault="003F06D2" w:rsidP="002D13DA">
      <w:pPr>
        <w:spacing w:after="0" w:line="240" w:lineRule="auto"/>
        <w:jc w:val="both"/>
      </w:pPr>
      <w:proofErr w:type="spellStart"/>
      <w:r w:rsidRPr="003F06D2">
        <w:rPr>
          <w:u w:val="single"/>
        </w:rPr>
        <w:t>Svrha</w:t>
      </w:r>
      <w:proofErr w:type="spellEnd"/>
      <w:r w:rsidRPr="003F06D2">
        <w:rPr>
          <w:u w:val="single"/>
        </w:rPr>
        <w:t xml:space="preserve"> </w:t>
      </w:r>
      <w:proofErr w:type="spellStart"/>
      <w:r w:rsidRPr="003F06D2">
        <w:rPr>
          <w:u w:val="single"/>
        </w:rPr>
        <w:t>Programa</w:t>
      </w:r>
      <w:proofErr w:type="spellEnd"/>
      <w:r w:rsidR="009334F0">
        <w:rPr>
          <w:u w:val="single"/>
        </w:rPr>
        <w:t xml:space="preserve"> </w:t>
      </w:r>
      <w:r w:rsidRPr="003F06D2">
        <w:rPr>
          <w:u w:val="single"/>
        </w:rPr>
        <w:t xml:space="preserve">- </w:t>
      </w:r>
      <w:proofErr w:type="spellStart"/>
      <w:r w:rsidR="005C2C54">
        <w:t>Osnovni</w:t>
      </w:r>
      <w:proofErr w:type="spellEnd"/>
      <w:r w:rsidR="005C2C54">
        <w:t xml:space="preserve"> </w:t>
      </w:r>
      <w:proofErr w:type="spellStart"/>
      <w:r w:rsidR="005C2C54">
        <w:t>c</w:t>
      </w:r>
      <w:r w:rsidR="00A33F1C">
        <w:t>ilj</w:t>
      </w:r>
      <w:proofErr w:type="spellEnd"/>
      <w:r w:rsidR="004B3A52">
        <w:t xml:space="preserve"> </w:t>
      </w:r>
      <w:proofErr w:type="spellStart"/>
      <w:r w:rsidR="00095562">
        <w:t>p</w:t>
      </w:r>
      <w:r w:rsidR="004B3A52">
        <w:t>rograma</w:t>
      </w:r>
      <w:proofErr w:type="spellEnd"/>
      <w:r w:rsidR="004B3A52">
        <w:t xml:space="preserve"> je </w:t>
      </w:r>
      <w:proofErr w:type="spellStart"/>
      <w:r w:rsidR="004B3A52">
        <w:t>osigurati</w:t>
      </w:r>
      <w:proofErr w:type="spellEnd"/>
      <w:r w:rsidR="004B3A52">
        <w:t xml:space="preserve"> </w:t>
      </w:r>
      <w:proofErr w:type="spellStart"/>
      <w:r w:rsidR="004B3A52">
        <w:t>sufinanciranje</w:t>
      </w:r>
      <w:proofErr w:type="spellEnd"/>
      <w:r w:rsidR="004B3A52">
        <w:t xml:space="preserve"> </w:t>
      </w:r>
      <w:proofErr w:type="spellStart"/>
      <w:r w:rsidR="004B3A52">
        <w:t>i</w:t>
      </w:r>
      <w:proofErr w:type="spellEnd"/>
      <w:r w:rsidR="004B3A52">
        <w:t xml:space="preserve"> </w:t>
      </w:r>
      <w:proofErr w:type="spellStart"/>
      <w:r w:rsidR="004B3A52">
        <w:t>uvjete</w:t>
      </w:r>
      <w:proofErr w:type="spellEnd"/>
      <w:r w:rsidR="004B3A52">
        <w:t xml:space="preserve"> za </w:t>
      </w:r>
      <w:proofErr w:type="spellStart"/>
      <w:r w:rsidR="004B3A52">
        <w:t>smještaj</w:t>
      </w:r>
      <w:proofErr w:type="spellEnd"/>
      <w:r w:rsidR="004B3A52">
        <w:t xml:space="preserve"> </w:t>
      </w:r>
      <w:proofErr w:type="spellStart"/>
      <w:r w:rsidR="004B3A52">
        <w:t>djece</w:t>
      </w:r>
      <w:proofErr w:type="spellEnd"/>
      <w:r w:rsidR="004B3A52">
        <w:t xml:space="preserve"> </w:t>
      </w:r>
      <w:proofErr w:type="spellStart"/>
      <w:r w:rsidR="004B3A52">
        <w:t>od</w:t>
      </w:r>
      <w:proofErr w:type="spellEnd"/>
      <w:r w:rsidR="004B3A52">
        <w:t xml:space="preserve"> </w:t>
      </w:r>
      <w:proofErr w:type="spellStart"/>
      <w:r w:rsidR="004B3A52">
        <w:t>strane</w:t>
      </w:r>
      <w:proofErr w:type="spellEnd"/>
      <w:r w:rsidR="004B3A52">
        <w:t xml:space="preserve"> </w:t>
      </w:r>
      <w:proofErr w:type="spellStart"/>
      <w:r w:rsidR="004B3A52">
        <w:t>Općine</w:t>
      </w:r>
      <w:proofErr w:type="spellEnd"/>
      <w:r w:rsidR="004B3A52">
        <w:t xml:space="preserve"> </w:t>
      </w:r>
      <w:proofErr w:type="spellStart"/>
      <w:r w:rsidR="004B3A52">
        <w:t>Bistra</w:t>
      </w:r>
      <w:proofErr w:type="spellEnd"/>
      <w:r w:rsidR="004B3A52">
        <w:t xml:space="preserve"> u </w:t>
      </w:r>
      <w:proofErr w:type="spellStart"/>
      <w:r w:rsidR="004B3A52">
        <w:t>Dječjem</w:t>
      </w:r>
      <w:proofErr w:type="spellEnd"/>
      <w:r w:rsidR="004B3A52">
        <w:t xml:space="preserve"> </w:t>
      </w:r>
      <w:proofErr w:type="spellStart"/>
      <w:r w:rsidR="004B3A52">
        <w:t>vrtiću</w:t>
      </w:r>
      <w:proofErr w:type="spellEnd"/>
      <w:r w:rsidR="004B3A52">
        <w:t xml:space="preserve"> </w:t>
      </w:r>
      <w:proofErr w:type="spellStart"/>
      <w:r w:rsidR="004B3A52">
        <w:t>Kapljica</w:t>
      </w:r>
      <w:proofErr w:type="spellEnd"/>
      <w:r w:rsidR="004B3A52">
        <w:t xml:space="preserve"> u </w:t>
      </w:r>
      <w:proofErr w:type="spellStart"/>
      <w:r w:rsidR="004B3A52">
        <w:t>Poljanici</w:t>
      </w:r>
      <w:proofErr w:type="spellEnd"/>
      <w:r w:rsidR="004B3A52">
        <w:t xml:space="preserve"> </w:t>
      </w:r>
      <w:proofErr w:type="spellStart"/>
      <w:r w:rsidR="004B3A52">
        <w:t>Bistranskoj</w:t>
      </w:r>
      <w:proofErr w:type="spellEnd"/>
      <w:r w:rsidR="004B3A52">
        <w:t xml:space="preserve">. </w:t>
      </w:r>
      <w:proofErr w:type="spellStart"/>
      <w:r w:rsidR="005C2C54">
        <w:t>Posebni</w:t>
      </w:r>
      <w:proofErr w:type="spellEnd"/>
      <w:r w:rsidR="005C2C54">
        <w:t xml:space="preserve"> </w:t>
      </w:r>
      <w:proofErr w:type="spellStart"/>
      <w:r w:rsidR="00EA1CD0">
        <w:t>ciljevi</w:t>
      </w:r>
      <w:proofErr w:type="spellEnd"/>
      <w:r w:rsidR="00EA1CD0">
        <w:t xml:space="preserve"> </w:t>
      </w:r>
      <w:proofErr w:type="spellStart"/>
      <w:r w:rsidR="00095562">
        <w:t>programa</w:t>
      </w:r>
      <w:proofErr w:type="spellEnd"/>
      <w:r w:rsidR="00095562">
        <w:t xml:space="preserve"> </w:t>
      </w:r>
      <w:proofErr w:type="spellStart"/>
      <w:r w:rsidR="00095562">
        <w:t>su</w:t>
      </w:r>
      <w:proofErr w:type="spellEnd"/>
      <w:r w:rsidR="00095562">
        <w:t xml:space="preserve"> </w:t>
      </w:r>
      <w:proofErr w:type="spellStart"/>
      <w:r w:rsidR="00095562">
        <w:t>uključivanje</w:t>
      </w:r>
      <w:proofErr w:type="spellEnd"/>
      <w:r w:rsidR="00095562">
        <w:t xml:space="preserve"> </w:t>
      </w:r>
      <w:proofErr w:type="spellStart"/>
      <w:r w:rsidR="00095562">
        <w:t>što</w:t>
      </w:r>
      <w:proofErr w:type="spellEnd"/>
      <w:r w:rsidR="00095562">
        <w:t xml:space="preserve"> </w:t>
      </w:r>
      <w:proofErr w:type="spellStart"/>
      <w:r w:rsidR="00095562">
        <w:t>većeg</w:t>
      </w:r>
      <w:proofErr w:type="spellEnd"/>
      <w:r w:rsidR="00095562">
        <w:t xml:space="preserve"> </w:t>
      </w:r>
      <w:proofErr w:type="spellStart"/>
      <w:r w:rsidR="00095562">
        <w:t>broja</w:t>
      </w:r>
      <w:proofErr w:type="spellEnd"/>
      <w:r w:rsidR="00095562">
        <w:t xml:space="preserve"> </w:t>
      </w:r>
      <w:proofErr w:type="spellStart"/>
      <w:r w:rsidR="00095562">
        <w:t>djece</w:t>
      </w:r>
      <w:proofErr w:type="spellEnd"/>
      <w:r w:rsidR="00095562">
        <w:t xml:space="preserve"> u </w:t>
      </w:r>
      <w:proofErr w:type="spellStart"/>
      <w:r w:rsidR="00095562">
        <w:t>organizirane</w:t>
      </w:r>
      <w:proofErr w:type="spellEnd"/>
      <w:r w:rsidR="00095562">
        <w:t xml:space="preserve"> </w:t>
      </w:r>
      <w:proofErr w:type="spellStart"/>
      <w:r w:rsidR="00095562">
        <w:t>primarne</w:t>
      </w:r>
      <w:proofErr w:type="spellEnd"/>
      <w:r w:rsidR="00095562">
        <w:t xml:space="preserve"> </w:t>
      </w:r>
      <w:proofErr w:type="spellStart"/>
      <w:r w:rsidR="00095562">
        <w:t>i</w:t>
      </w:r>
      <w:proofErr w:type="spellEnd"/>
      <w:r w:rsidR="00095562">
        <w:t xml:space="preserve"> </w:t>
      </w:r>
      <w:proofErr w:type="spellStart"/>
      <w:r w:rsidR="00095562">
        <w:t>dodatne</w:t>
      </w:r>
      <w:proofErr w:type="spellEnd"/>
      <w:r w:rsidR="00095562">
        <w:t xml:space="preserve"> </w:t>
      </w:r>
      <w:proofErr w:type="spellStart"/>
      <w:r w:rsidR="00095562">
        <w:t>programe</w:t>
      </w:r>
      <w:proofErr w:type="spellEnd"/>
      <w:r w:rsidR="00095562">
        <w:t xml:space="preserve"> </w:t>
      </w:r>
      <w:proofErr w:type="spellStart"/>
      <w:r w:rsidR="00095562">
        <w:t>dječjeg</w:t>
      </w:r>
      <w:proofErr w:type="spellEnd"/>
      <w:r w:rsidR="00095562">
        <w:t xml:space="preserve"> </w:t>
      </w:r>
      <w:proofErr w:type="spellStart"/>
      <w:r w:rsidR="00095562">
        <w:t>vrtića</w:t>
      </w:r>
      <w:proofErr w:type="spellEnd"/>
      <w:r w:rsidR="00095562">
        <w:t xml:space="preserve">, </w:t>
      </w:r>
      <w:proofErr w:type="spellStart"/>
      <w:r w:rsidR="00095562">
        <w:t>čime</w:t>
      </w:r>
      <w:proofErr w:type="spellEnd"/>
      <w:r w:rsidR="00095562">
        <w:t xml:space="preserve"> se </w:t>
      </w:r>
      <w:proofErr w:type="spellStart"/>
      <w:r w:rsidR="00095562">
        <w:t>iskazuje</w:t>
      </w:r>
      <w:proofErr w:type="spellEnd"/>
      <w:r w:rsidR="00095562">
        <w:t xml:space="preserve"> </w:t>
      </w:r>
      <w:proofErr w:type="spellStart"/>
      <w:r w:rsidR="00095562">
        <w:t>briga</w:t>
      </w:r>
      <w:proofErr w:type="spellEnd"/>
      <w:r w:rsidR="00095562">
        <w:t xml:space="preserve"> o </w:t>
      </w:r>
      <w:proofErr w:type="spellStart"/>
      <w:r w:rsidR="00095562">
        <w:t>djeci</w:t>
      </w:r>
      <w:proofErr w:type="spellEnd"/>
      <w:r w:rsidR="00095562">
        <w:t xml:space="preserve"> </w:t>
      </w:r>
      <w:proofErr w:type="spellStart"/>
      <w:r w:rsidR="00095562">
        <w:t>te</w:t>
      </w:r>
      <w:proofErr w:type="spellEnd"/>
      <w:r w:rsidR="00095562">
        <w:t xml:space="preserve"> </w:t>
      </w:r>
      <w:proofErr w:type="spellStart"/>
      <w:r w:rsidR="00095562">
        <w:t>kvalitetno</w:t>
      </w:r>
      <w:proofErr w:type="spellEnd"/>
      <w:r w:rsidR="00095562">
        <w:t xml:space="preserve"> </w:t>
      </w:r>
      <w:proofErr w:type="spellStart"/>
      <w:r w:rsidR="00095562">
        <w:t>provođenje</w:t>
      </w:r>
      <w:proofErr w:type="spellEnd"/>
      <w:r w:rsidR="00095562">
        <w:t xml:space="preserve"> </w:t>
      </w:r>
      <w:proofErr w:type="spellStart"/>
      <w:r w:rsidR="00095562">
        <w:t>programa</w:t>
      </w:r>
      <w:proofErr w:type="spellEnd"/>
      <w:r w:rsidR="00095562">
        <w:t xml:space="preserve"> </w:t>
      </w:r>
      <w:proofErr w:type="spellStart"/>
      <w:r w:rsidR="00095562">
        <w:t>njege</w:t>
      </w:r>
      <w:proofErr w:type="spellEnd"/>
      <w:r w:rsidR="00095562">
        <w:t xml:space="preserve">, </w:t>
      </w:r>
      <w:proofErr w:type="spellStart"/>
      <w:r w:rsidR="00095562">
        <w:t>odgoja</w:t>
      </w:r>
      <w:proofErr w:type="spellEnd"/>
      <w:r w:rsidR="00095562">
        <w:t xml:space="preserve"> </w:t>
      </w:r>
      <w:proofErr w:type="spellStart"/>
      <w:r w:rsidR="00095562">
        <w:t>i</w:t>
      </w:r>
      <w:proofErr w:type="spellEnd"/>
      <w:r w:rsidR="00095562">
        <w:t xml:space="preserve"> </w:t>
      </w:r>
      <w:proofErr w:type="spellStart"/>
      <w:r w:rsidR="00095562">
        <w:t>naobrazbe</w:t>
      </w:r>
      <w:proofErr w:type="spellEnd"/>
      <w:r w:rsidR="00095562">
        <w:t xml:space="preserve"> </w:t>
      </w:r>
      <w:proofErr w:type="spellStart"/>
      <w:r w:rsidR="00095562">
        <w:t>djece</w:t>
      </w:r>
      <w:proofErr w:type="spellEnd"/>
      <w:r w:rsidR="00095562">
        <w:t xml:space="preserve"> </w:t>
      </w:r>
      <w:proofErr w:type="spellStart"/>
      <w:r w:rsidR="00095562">
        <w:t>predškolskog</w:t>
      </w:r>
      <w:proofErr w:type="spellEnd"/>
      <w:r w:rsidR="00095562">
        <w:t xml:space="preserve"> </w:t>
      </w:r>
      <w:proofErr w:type="spellStart"/>
      <w:r w:rsidR="00095562">
        <w:t>uzrasta</w:t>
      </w:r>
      <w:proofErr w:type="spellEnd"/>
      <w:r w:rsidR="00095562">
        <w:t>.</w:t>
      </w:r>
    </w:p>
    <w:p w14:paraId="26A31759" w14:textId="6FC8D94C" w:rsidR="008D4F67" w:rsidRPr="005867CC" w:rsidRDefault="004B3A52" w:rsidP="008D4F67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8D4F67">
        <w:rPr>
          <w:u w:val="single"/>
        </w:rPr>
        <w:t>Zakonska</w:t>
      </w:r>
      <w:proofErr w:type="spellEnd"/>
      <w:r w:rsidRPr="008D4F67">
        <w:rPr>
          <w:u w:val="single"/>
        </w:rPr>
        <w:t xml:space="preserve"> </w:t>
      </w:r>
      <w:proofErr w:type="spellStart"/>
      <w:r w:rsidRPr="008D4F67">
        <w:rPr>
          <w:u w:val="single"/>
        </w:rPr>
        <w:t>os</w:t>
      </w:r>
      <w:r w:rsidR="00BA6435" w:rsidRPr="008D4F67">
        <w:rPr>
          <w:u w:val="single"/>
        </w:rPr>
        <w:t>nova</w:t>
      </w:r>
      <w:proofErr w:type="spellEnd"/>
      <w:r w:rsidR="009334F0">
        <w:rPr>
          <w:u w:val="single"/>
        </w:rPr>
        <w:t xml:space="preserve"> </w:t>
      </w:r>
      <w:r w:rsidR="00BA6435">
        <w:t>-</w:t>
      </w:r>
      <w:r w:rsidR="008D4F67" w:rsidRPr="008D4F67">
        <w:rPr>
          <w:rStyle w:val="pt-zadanifontodlomka-000009"/>
          <w:rFonts w:cstheme="minorHAnsi"/>
        </w:rPr>
        <w:t xml:space="preserve"> </w:t>
      </w:r>
      <w:proofErr w:type="spellStart"/>
      <w:r w:rsidR="008D4F67" w:rsidRPr="006C0B51">
        <w:rPr>
          <w:rStyle w:val="pt-zadanifontodlomka-000009"/>
          <w:rFonts w:cstheme="minorHAnsi"/>
        </w:rPr>
        <w:t>Zakon</w:t>
      </w:r>
      <w:proofErr w:type="spellEnd"/>
      <w:r w:rsidR="008D4F67" w:rsidRPr="006C0B51">
        <w:rPr>
          <w:rStyle w:val="pt-zadanifontodlomka-000009"/>
          <w:rFonts w:cstheme="minorHAnsi"/>
        </w:rPr>
        <w:t xml:space="preserve"> o </w:t>
      </w:r>
      <w:proofErr w:type="spellStart"/>
      <w:r w:rsidR="008D4F67" w:rsidRPr="006C0B51">
        <w:rPr>
          <w:rStyle w:val="pt-zadanifontodlomka-000009"/>
          <w:rFonts w:cstheme="minorHAnsi"/>
        </w:rPr>
        <w:t>lokalnoj</w:t>
      </w:r>
      <w:proofErr w:type="spellEnd"/>
      <w:r w:rsidR="008D4F67" w:rsidRPr="006C0B51">
        <w:rPr>
          <w:rStyle w:val="pt-zadanifontodlomka-000009"/>
          <w:rFonts w:cstheme="minorHAnsi"/>
        </w:rPr>
        <w:t xml:space="preserve"> </w:t>
      </w:r>
      <w:proofErr w:type="spellStart"/>
      <w:r w:rsidR="008D4F67" w:rsidRPr="006C0B51">
        <w:rPr>
          <w:rStyle w:val="pt-zadanifontodlomka-000009"/>
          <w:rFonts w:cstheme="minorHAnsi"/>
        </w:rPr>
        <w:t>i</w:t>
      </w:r>
      <w:proofErr w:type="spellEnd"/>
      <w:r w:rsidR="008D4F67" w:rsidRPr="006C0B51">
        <w:rPr>
          <w:rStyle w:val="pt-zadanifontodlomka-000009"/>
          <w:rFonts w:cstheme="minorHAnsi"/>
        </w:rPr>
        <w:t xml:space="preserve"> </w:t>
      </w:r>
      <w:proofErr w:type="spellStart"/>
      <w:r w:rsidR="008D4F67" w:rsidRPr="006C0B51">
        <w:rPr>
          <w:rStyle w:val="pt-zadanifontodlomka-000009"/>
          <w:rFonts w:cstheme="minorHAnsi"/>
        </w:rPr>
        <w:t>podru</w:t>
      </w:r>
      <w:r w:rsidR="008D4F67">
        <w:rPr>
          <w:rStyle w:val="pt-zadanifontodlomka-000009"/>
          <w:rFonts w:cstheme="minorHAnsi"/>
        </w:rPr>
        <w:t>čnoj</w:t>
      </w:r>
      <w:proofErr w:type="spellEnd"/>
      <w:r w:rsidR="008D4F67">
        <w:rPr>
          <w:rStyle w:val="pt-zadanifontodlomka-000009"/>
          <w:rFonts w:cstheme="minorHAnsi"/>
        </w:rPr>
        <w:t xml:space="preserve"> (</w:t>
      </w:r>
      <w:proofErr w:type="spellStart"/>
      <w:r w:rsidR="008D4F67">
        <w:rPr>
          <w:rStyle w:val="pt-zadanifontodlomka-000009"/>
          <w:rFonts w:cstheme="minorHAnsi"/>
        </w:rPr>
        <w:t>regionalnoj</w:t>
      </w:r>
      <w:proofErr w:type="spellEnd"/>
      <w:r w:rsidR="008D4F67">
        <w:rPr>
          <w:rStyle w:val="pt-zadanifontodlomka-000009"/>
          <w:rFonts w:cstheme="minorHAnsi"/>
        </w:rPr>
        <w:t xml:space="preserve">) </w:t>
      </w:r>
      <w:proofErr w:type="spellStart"/>
      <w:r w:rsidR="008D4F67">
        <w:rPr>
          <w:rStyle w:val="pt-zadanifontodlomka-000009"/>
          <w:rFonts w:cstheme="minorHAnsi"/>
        </w:rPr>
        <w:t>samoupravi</w:t>
      </w:r>
      <w:proofErr w:type="spellEnd"/>
      <w:r w:rsidR="008D4F67">
        <w:rPr>
          <w:rStyle w:val="pt-zadanifontodlomka-000009"/>
          <w:rFonts w:cstheme="minorHAnsi"/>
        </w:rPr>
        <w:t xml:space="preserve"> </w:t>
      </w:r>
      <w:r w:rsidR="008D4F67" w:rsidRPr="006C0B51">
        <w:rPr>
          <w:rStyle w:val="pt-zadanifontodlomka-000009"/>
          <w:rFonts w:cstheme="minorHAnsi"/>
        </w:rPr>
        <w:t>(„</w:t>
      </w:r>
      <w:proofErr w:type="spellStart"/>
      <w:r w:rsidR="008D4F67" w:rsidRPr="006C0B51">
        <w:rPr>
          <w:rStyle w:val="pt-zadanifontodlomka-000009"/>
          <w:rFonts w:cstheme="minorHAnsi"/>
        </w:rPr>
        <w:t>Narodne</w:t>
      </w:r>
      <w:proofErr w:type="spellEnd"/>
      <w:r w:rsidR="008D4F67" w:rsidRPr="006C0B51">
        <w:rPr>
          <w:rStyle w:val="pt-zadanifontodlomka-000009"/>
          <w:rFonts w:cstheme="minorHAnsi"/>
        </w:rPr>
        <w:t xml:space="preserve"> novine“, </w:t>
      </w:r>
      <w:proofErr w:type="spellStart"/>
      <w:r w:rsidR="008D4F67" w:rsidRPr="006C0B51">
        <w:rPr>
          <w:rStyle w:val="pt-zadanifontodlomka-000009"/>
          <w:rFonts w:cstheme="minorHAnsi"/>
        </w:rPr>
        <w:t>br</w:t>
      </w:r>
      <w:r w:rsidR="002917BB">
        <w:rPr>
          <w:rStyle w:val="pt-zadanifontodlomka-000009"/>
          <w:rFonts w:cstheme="minorHAnsi"/>
        </w:rPr>
        <w:t>oj</w:t>
      </w:r>
      <w:proofErr w:type="spellEnd"/>
      <w:r w:rsidR="008D4F67" w:rsidRPr="006C0B51">
        <w:rPr>
          <w:rStyle w:val="pt-zadanifontodlomka-000009"/>
          <w:rFonts w:cstheme="minorHAnsi"/>
        </w:rPr>
        <w:t>  33/01,  60/01,  129/05,  109/07,  125/08,  36/09,  36/09, 150/11, 144/12, 19/13,  137/15, 123/17</w:t>
      </w:r>
      <w:r w:rsidR="002917BB">
        <w:rPr>
          <w:rStyle w:val="pt-zadanifontodlomka-000009"/>
          <w:rFonts w:cstheme="minorHAnsi"/>
        </w:rPr>
        <w:t>,</w:t>
      </w:r>
      <w:r w:rsidR="008D4F67" w:rsidRPr="006C0B51">
        <w:rPr>
          <w:rStyle w:val="pt-zadanifontodlomka-000009"/>
          <w:rFonts w:cstheme="minorHAnsi"/>
        </w:rPr>
        <w:t xml:space="preserve"> 98/19</w:t>
      </w:r>
      <w:r w:rsidR="00A33F1C">
        <w:rPr>
          <w:rStyle w:val="pt-zadanifontodlomka-000009"/>
          <w:rFonts w:cstheme="minorHAnsi"/>
        </w:rPr>
        <w:t>, 144/20</w:t>
      </w:r>
      <w:r w:rsidR="002917BB">
        <w:rPr>
          <w:rStyle w:val="pt-zadanifontodlomka-000009"/>
          <w:rFonts w:cstheme="minorHAnsi"/>
        </w:rPr>
        <w:t xml:space="preserve"> </w:t>
      </w:r>
      <w:r w:rsidR="008D4F67">
        <w:rPr>
          <w:rStyle w:val="pt-zadanifontodlomka-000009"/>
          <w:rFonts w:cstheme="minorHAnsi"/>
        </w:rPr>
        <w:t xml:space="preserve">), </w:t>
      </w:r>
      <w:proofErr w:type="spellStart"/>
      <w:r w:rsidR="00095562">
        <w:rPr>
          <w:rStyle w:val="pt-zadanifontodlomka-000009"/>
          <w:rFonts w:cstheme="minorHAnsi"/>
        </w:rPr>
        <w:t>Zakon</w:t>
      </w:r>
      <w:proofErr w:type="spellEnd"/>
      <w:r w:rsidR="00095562">
        <w:rPr>
          <w:rStyle w:val="pt-zadanifontodlomka-000009"/>
          <w:rFonts w:cstheme="minorHAnsi"/>
        </w:rPr>
        <w:t xml:space="preserve"> o </w:t>
      </w:r>
      <w:proofErr w:type="spellStart"/>
      <w:r w:rsidR="00095562">
        <w:rPr>
          <w:rStyle w:val="pt-zadanifontodlomka-000009"/>
          <w:rFonts w:cstheme="minorHAnsi"/>
        </w:rPr>
        <w:t>proračunu</w:t>
      </w:r>
      <w:proofErr w:type="spellEnd"/>
      <w:r w:rsidR="00095562">
        <w:rPr>
          <w:rStyle w:val="pt-zadanifontodlomka-000009"/>
          <w:rFonts w:cstheme="minorHAnsi"/>
        </w:rPr>
        <w:t xml:space="preserve"> (“</w:t>
      </w:r>
      <w:proofErr w:type="spellStart"/>
      <w:r w:rsidR="00095562">
        <w:rPr>
          <w:rStyle w:val="pt-zadanifontodlomka-000009"/>
          <w:rFonts w:cstheme="minorHAnsi"/>
        </w:rPr>
        <w:t>Narodne</w:t>
      </w:r>
      <w:proofErr w:type="spellEnd"/>
      <w:r w:rsidR="00095562">
        <w:rPr>
          <w:rStyle w:val="pt-zadanifontodlomka-000009"/>
          <w:rFonts w:cstheme="minorHAnsi"/>
        </w:rPr>
        <w:t xml:space="preserve"> novine” </w:t>
      </w:r>
      <w:proofErr w:type="spellStart"/>
      <w:r w:rsidR="00095562">
        <w:rPr>
          <w:rStyle w:val="pt-zadanifontodlomka-000009"/>
          <w:rFonts w:cstheme="minorHAnsi"/>
        </w:rPr>
        <w:t>br</w:t>
      </w:r>
      <w:r w:rsidR="002917BB">
        <w:rPr>
          <w:rStyle w:val="pt-zadanifontodlomka-000009"/>
          <w:rFonts w:cstheme="minorHAnsi"/>
        </w:rPr>
        <w:t>oj</w:t>
      </w:r>
      <w:proofErr w:type="spellEnd"/>
      <w:r w:rsidR="00095562">
        <w:rPr>
          <w:rStyle w:val="pt-zadanifontodlomka-000009"/>
          <w:rFonts w:cstheme="minorHAnsi"/>
        </w:rPr>
        <w:t xml:space="preserve"> </w:t>
      </w:r>
      <w:r w:rsidR="00D97F44">
        <w:rPr>
          <w:rStyle w:val="pt-zadanifontodlomka-000009"/>
          <w:rFonts w:cstheme="minorHAnsi"/>
        </w:rPr>
        <w:t>144/21),</w:t>
      </w:r>
      <w:r w:rsidR="00095562">
        <w:rPr>
          <w:rStyle w:val="pt-zadanifontodlomka-000009"/>
          <w:rFonts w:cstheme="minorHAnsi"/>
        </w:rPr>
        <w:t xml:space="preserve"> </w:t>
      </w:r>
      <w:proofErr w:type="spellStart"/>
      <w:r w:rsidR="008D4F67">
        <w:rPr>
          <w:rStyle w:val="pt-zadanifontodlomka-000009"/>
          <w:rFonts w:cstheme="minorHAnsi"/>
        </w:rPr>
        <w:t>Zakon</w:t>
      </w:r>
      <w:proofErr w:type="spellEnd"/>
      <w:r w:rsidR="008D4F67">
        <w:rPr>
          <w:rStyle w:val="pt-zadanifontodlomka-000009"/>
          <w:rFonts w:cstheme="minorHAnsi"/>
        </w:rPr>
        <w:t xml:space="preserve"> o </w:t>
      </w:r>
      <w:proofErr w:type="spellStart"/>
      <w:r w:rsidR="008D4F67">
        <w:rPr>
          <w:rStyle w:val="pt-zadanifontodlomka-000009"/>
          <w:rFonts w:cstheme="minorHAnsi"/>
        </w:rPr>
        <w:t>predškolskom</w:t>
      </w:r>
      <w:proofErr w:type="spellEnd"/>
      <w:r w:rsidR="008D4F67">
        <w:rPr>
          <w:rStyle w:val="pt-zadanifontodlomka-000009"/>
          <w:rFonts w:cstheme="minorHAnsi"/>
        </w:rPr>
        <w:t xml:space="preserve"> </w:t>
      </w:r>
      <w:proofErr w:type="spellStart"/>
      <w:r w:rsidR="008D4F67">
        <w:rPr>
          <w:rStyle w:val="pt-zadanifontodlomka-000009"/>
          <w:rFonts w:cstheme="minorHAnsi"/>
        </w:rPr>
        <w:t>odgoju</w:t>
      </w:r>
      <w:proofErr w:type="spellEnd"/>
      <w:r w:rsidR="008D4F67">
        <w:rPr>
          <w:rStyle w:val="pt-zadanifontodlomka-000009"/>
          <w:rFonts w:cstheme="minorHAnsi"/>
        </w:rPr>
        <w:t xml:space="preserve"> </w:t>
      </w:r>
      <w:proofErr w:type="spellStart"/>
      <w:r w:rsidR="008D4F67">
        <w:rPr>
          <w:rStyle w:val="pt-zadanifontodlomka-000009"/>
          <w:rFonts w:cstheme="minorHAnsi"/>
        </w:rPr>
        <w:t>i</w:t>
      </w:r>
      <w:proofErr w:type="spellEnd"/>
      <w:r w:rsidR="008D4F67">
        <w:rPr>
          <w:rStyle w:val="pt-zadanifontodlomka-000009"/>
          <w:rFonts w:cstheme="minorHAnsi"/>
        </w:rPr>
        <w:t xml:space="preserve"> </w:t>
      </w:r>
      <w:proofErr w:type="spellStart"/>
      <w:r w:rsidR="008D4F67">
        <w:rPr>
          <w:rStyle w:val="pt-zadanifontodlomka-000009"/>
          <w:rFonts w:cstheme="minorHAnsi"/>
        </w:rPr>
        <w:t>obrazovanju</w:t>
      </w:r>
      <w:proofErr w:type="spellEnd"/>
      <w:r w:rsidR="008D4F67">
        <w:rPr>
          <w:rStyle w:val="pt-zadanifontodlomka-000009"/>
          <w:rFonts w:cstheme="minorHAnsi"/>
        </w:rPr>
        <w:t xml:space="preserve"> (“</w:t>
      </w:r>
      <w:proofErr w:type="spellStart"/>
      <w:r w:rsidR="008D4F67">
        <w:rPr>
          <w:rStyle w:val="pt-zadanifontodlomka-000009"/>
          <w:rFonts w:cstheme="minorHAnsi"/>
        </w:rPr>
        <w:t>Narodne</w:t>
      </w:r>
      <w:proofErr w:type="spellEnd"/>
      <w:r w:rsidR="008D4F67">
        <w:rPr>
          <w:rStyle w:val="pt-zadanifontodlomka-000009"/>
          <w:rFonts w:cstheme="minorHAnsi"/>
        </w:rPr>
        <w:t xml:space="preserve"> novine”</w:t>
      </w:r>
      <w:r w:rsidR="002917BB">
        <w:rPr>
          <w:rStyle w:val="pt-zadanifontodlomka-000009"/>
          <w:rFonts w:cstheme="minorHAnsi"/>
        </w:rPr>
        <w:t xml:space="preserve"> </w:t>
      </w:r>
      <w:proofErr w:type="spellStart"/>
      <w:r w:rsidR="008D4F67">
        <w:rPr>
          <w:rStyle w:val="pt-zadanifontodlomka-000009"/>
          <w:rFonts w:cstheme="minorHAnsi"/>
        </w:rPr>
        <w:t>br</w:t>
      </w:r>
      <w:r w:rsidR="002917BB">
        <w:rPr>
          <w:rStyle w:val="pt-zadanifontodlomka-000009"/>
          <w:rFonts w:cstheme="minorHAnsi"/>
        </w:rPr>
        <w:t>oj</w:t>
      </w:r>
      <w:proofErr w:type="spellEnd"/>
      <w:r w:rsidR="008D4F67">
        <w:rPr>
          <w:rStyle w:val="pt-zadanifontodlomka-000009"/>
          <w:rFonts w:cstheme="minorHAnsi"/>
        </w:rPr>
        <w:t xml:space="preserve"> 10/97, 107/07, 94/13, 98/19</w:t>
      </w:r>
      <w:r w:rsidR="00D60959">
        <w:rPr>
          <w:rStyle w:val="pt-zadanifontodlomka-000009"/>
          <w:rFonts w:cstheme="minorHAnsi"/>
        </w:rPr>
        <w:t>, 57/22</w:t>
      </w:r>
      <w:r w:rsidR="002917BB">
        <w:rPr>
          <w:rStyle w:val="pt-zadanifontodlomka-000009"/>
          <w:rFonts w:cstheme="minorHAnsi"/>
        </w:rPr>
        <w:t xml:space="preserve"> </w:t>
      </w:r>
      <w:r w:rsidR="008D4F67">
        <w:rPr>
          <w:rStyle w:val="pt-zadanifontodlomka-000009"/>
          <w:rFonts w:cstheme="minorHAnsi"/>
        </w:rPr>
        <w:t xml:space="preserve">), </w:t>
      </w:r>
      <w:proofErr w:type="spellStart"/>
      <w:r w:rsidR="00D97F44">
        <w:rPr>
          <w:rStyle w:val="pt-zadanifontodlomka-000009"/>
          <w:rFonts w:cstheme="minorHAnsi"/>
        </w:rPr>
        <w:t>Zakon</w:t>
      </w:r>
      <w:proofErr w:type="spellEnd"/>
      <w:r w:rsidR="00D97F44">
        <w:rPr>
          <w:rStyle w:val="pt-zadanifontodlomka-000009"/>
          <w:rFonts w:cstheme="minorHAnsi"/>
        </w:rPr>
        <w:t xml:space="preserve"> o </w:t>
      </w:r>
      <w:proofErr w:type="spellStart"/>
      <w:r w:rsidR="00D97F44">
        <w:rPr>
          <w:rStyle w:val="pt-zadanifontodlomka-000009"/>
          <w:rFonts w:cstheme="minorHAnsi"/>
        </w:rPr>
        <w:t>ustanovama</w:t>
      </w:r>
      <w:proofErr w:type="spellEnd"/>
      <w:r w:rsidR="00D97F44">
        <w:rPr>
          <w:rStyle w:val="pt-zadanifontodlomka-000009"/>
          <w:rFonts w:cstheme="minorHAnsi"/>
        </w:rPr>
        <w:t xml:space="preserve"> (“</w:t>
      </w:r>
      <w:proofErr w:type="spellStart"/>
      <w:r w:rsidR="00D97F44">
        <w:rPr>
          <w:rStyle w:val="pt-zadanifontodlomka-000009"/>
          <w:rFonts w:cstheme="minorHAnsi"/>
        </w:rPr>
        <w:t>Narodne</w:t>
      </w:r>
      <w:proofErr w:type="spellEnd"/>
      <w:r w:rsidR="00D97F44">
        <w:rPr>
          <w:rStyle w:val="pt-zadanifontodlomka-000009"/>
          <w:rFonts w:cstheme="minorHAnsi"/>
        </w:rPr>
        <w:t xml:space="preserve"> novine” </w:t>
      </w:r>
      <w:proofErr w:type="spellStart"/>
      <w:r w:rsidR="00D97F44">
        <w:rPr>
          <w:rStyle w:val="pt-zadanifontodlomka-000009"/>
          <w:rFonts w:cstheme="minorHAnsi"/>
        </w:rPr>
        <w:t>br</w:t>
      </w:r>
      <w:r w:rsidR="002917BB">
        <w:rPr>
          <w:rStyle w:val="pt-zadanifontodlomka-000009"/>
          <w:rFonts w:cstheme="minorHAnsi"/>
        </w:rPr>
        <w:t>oj</w:t>
      </w:r>
      <w:proofErr w:type="spellEnd"/>
      <w:r w:rsidR="00D97F44">
        <w:rPr>
          <w:rStyle w:val="pt-zadanifontodlomka-000009"/>
          <w:rFonts w:cstheme="minorHAnsi"/>
        </w:rPr>
        <w:t xml:space="preserve"> 76/93, 29/97, 47/99, 35/08, 127/19</w:t>
      </w:r>
      <w:r w:rsidR="002917BB">
        <w:rPr>
          <w:rStyle w:val="pt-zadanifontodlomka-000009"/>
          <w:rFonts w:cstheme="minorHAnsi"/>
        </w:rPr>
        <w:t xml:space="preserve"> </w:t>
      </w:r>
      <w:r w:rsidR="00D97F44">
        <w:rPr>
          <w:rStyle w:val="pt-zadanifontodlomka-000009"/>
          <w:rFonts w:cstheme="minorHAnsi"/>
        </w:rPr>
        <w:t xml:space="preserve">), </w:t>
      </w:r>
      <w:proofErr w:type="spellStart"/>
      <w:r w:rsidR="008D4F67">
        <w:rPr>
          <w:rFonts w:cstheme="minorHAnsi"/>
        </w:rPr>
        <w:t>Statut</w:t>
      </w:r>
      <w:proofErr w:type="spellEnd"/>
      <w:r w:rsidR="008D4F67">
        <w:rPr>
          <w:rFonts w:cstheme="minorHAnsi"/>
        </w:rPr>
        <w:t xml:space="preserve"> </w:t>
      </w:r>
      <w:proofErr w:type="spellStart"/>
      <w:r w:rsidR="008D4F67">
        <w:rPr>
          <w:rFonts w:cstheme="minorHAnsi"/>
        </w:rPr>
        <w:t>Općine</w:t>
      </w:r>
      <w:proofErr w:type="spellEnd"/>
      <w:r w:rsidR="008D4F67">
        <w:rPr>
          <w:rFonts w:cstheme="minorHAnsi"/>
        </w:rPr>
        <w:t xml:space="preserve"> </w:t>
      </w:r>
      <w:proofErr w:type="spellStart"/>
      <w:r w:rsidR="008D4F67">
        <w:rPr>
          <w:rFonts w:cstheme="minorHAnsi"/>
        </w:rPr>
        <w:t>Bistra</w:t>
      </w:r>
      <w:proofErr w:type="spellEnd"/>
      <w:r w:rsidR="008D4F67">
        <w:rPr>
          <w:rFonts w:cstheme="minorHAnsi"/>
        </w:rPr>
        <w:t xml:space="preserve"> (“</w:t>
      </w:r>
      <w:proofErr w:type="spellStart"/>
      <w:r w:rsidR="008D4F67" w:rsidRPr="005867CC">
        <w:rPr>
          <w:rFonts w:cstheme="minorHAnsi"/>
        </w:rPr>
        <w:t>Službeni</w:t>
      </w:r>
      <w:proofErr w:type="spellEnd"/>
      <w:r w:rsidR="008D4F67" w:rsidRPr="005867CC">
        <w:rPr>
          <w:rFonts w:cstheme="minorHAnsi"/>
        </w:rPr>
        <w:t xml:space="preserve"> </w:t>
      </w:r>
      <w:proofErr w:type="spellStart"/>
      <w:r w:rsidR="008D4F67" w:rsidRPr="005867CC">
        <w:rPr>
          <w:rFonts w:cstheme="minorHAnsi"/>
        </w:rPr>
        <w:t>glasnik</w:t>
      </w:r>
      <w:proofErr w:type="spellEnd"/>
      <w:r w:rsidR="008D4F67" w:rsidRPr="005867CC">
        <w:rPr>
          <w:rFonts w:cstheme="minorHAnsi"/>
        </w:rPr>
        <w:t xml:space="preserve"> </w:t>
      </w:r>
      <w:proofErr w:type="spellStart"/>
      <w:r w:rsidR="008D4F67" w:rsidRPr="005867CC">
        <w:rPr>
          <w:rFonts w:cstheme="minorHAnsi"/>
        </w:rPr>
        <w:t>Općine</w:t>
      </w:r>
      <w:proofErr w:type="spellEnd"/>
      <w:r w:rsidR="008D4F67" w:rsidRPr="005867CC">
        <w:rPr>
          <w:rFonts w:cstheme="minorHAnsi"/>
        </w:rPr>
        <w:t xml:space="preserve"> </w:t>
      </w:r>
      <w:proofErr w:type="spellStart"/>
      <w:r w:rsidR="008D4F67" w:rsidRPr="005867CC">
        <w:rPr>
          <w:rFonts w:cstheme="minorHAnsi"/>
        </w:rPr>
        <w:t>Bistra</w:t>
      </w:r>
      <w:proofErr w:type="spellEnd"/>
      <w:r w:rsidR="008D4F67">
        <w:rPr>
          <w:rFonts w:cstheme="minorHAnsi"/>
        </w:rPr>
        <w:t>”</w:t>
      </w:r>
      <w:r w:rsidR="00A33F1C">
        <w:rPr>
          <w:rFonts w:cstheme="minorHAnsi"/>
        </w:rPr>
        <w:t xml:space="preserve">  </w:t>
      </w:r>
      <w:proofErr w:type="spellStart"/>
      <w:r w:rsidR="00A33F1C">
        <w:rPr>
          <w:rFonts w:cstheme="minorHAnsi"/>
        </w:rPr>
        <w:t>br</w:t>
      </w:r>
      <w:r w:rsidR="002917BB">
        <w:rPr>
          <w:rFonts w:cstheme="minorHAnsi"/>
        </w:rPr>
        <w:t>oj</w:t>
      </w:r>
      <w:proofErr w:type="spellEnd"/>
      <w:r w:rsidR="00A33F1C">
        <w:rPr>
          <w:rFonts w:cstheme="minorHAnsi"/>
        </w:rPr>
        <w:t xml:space="preserve"> 2/21</w:t>
      </w:r>
      <w:r w:rsidR="008D4F67" w:rsidRPr="005867CC">
        <w:rPr>
          <w:rFonts w:cstheme="minorHAnsi"/>
        </w:rPr>
        <w:t xml:space="preserve"> )</w:t>
      </w:r>
      <w:r w:rsidR="008D4F67">
        <w:rPr>
          <w:rFonts w:cstheme="minorHAnsi"/>
        </w:rPr>
        <w:t>.</w:t>
      </w:r>
    </w:p>
    <w:p w14:paraId="40921950" w14:textId="77777777" w:rsidR="009334F0" w:rsidRDefault="008D4F67" w:rsidP="003F6E41">
      <w:pPr>
        <w:spacing w:after="0"/>
        <w:jc w:val="both"/>
      </w:pPr>
      <w:proofErr w:type="spellStart"/>
      <w:r w:rsidRPr="00CA73EA">
        <w:rPr>
          <w:u w:val="single"/>
        </w:rPr>
        <w:t>Obrazloženje</w:t>
      </w:r>
      <w:proofErr w:type="spellEnd"/>
      <w:r w:rsidR="009334F0">
        <w:rPr>
          <w:u w:val="single"/>
        </w:rPr>
        <w:t xml:space="preserve"> </w:t>
      </w:r>
      <w:r w:rsidRPr="00CA73EA">
        <w:rPr>
          <w:u w:val="single"/>
        </w:rPr>
        <w:t>-</w:t>
      </w:r>
      <w:r w:rsidR="009334F0">
        <w:rPr>
          <w:u w:val="single"/>
        </w:rPr>
        <w:t xml:space="preserve"> </w:t>
      </w:r>
      <w:proofErr w:type="spellStart"/>
      <w:r w:rsidR="00FF5EDF">
        <w:t>Programom</w:t>
      </w:r>
      <w:proofErr w:type="spellEnd"/>
      <w:r w:rsidR="00FF5EDF">
        <w:t xml:space="preserve"> se </w:t>
      </w:r>
      <w:proofErr w:type="spellStart"/>
      <w:r w:rsidR="00FF5EDF">
        <w:t>planira</w:t>
      </w:r>
      <w:proofErr w:type="spellEnd"/>
      <w:r w:rsidR="00FF5EDF">
        <w:t xml:space="preserve"> </w:t>
      </w:r>
      <w:proofErr w:type="spellStart"/>
      <w:r w:rsidR="00FF5EDF">
        <w:t>financiranje</w:t>
      </w:r>
      <w:proofErr w:type="spellEnd"/>
      <w:r w:rsidR="00FF5EDF">
        <w:t xml:space="preserve"> </w:t>
      </w:r>
      <w:proofErr w:type="spellStart"/>
      <w:r w:rsidR="00FF5EDF">
        <w:t>redovne</w:t>
      </w:r>
      <w:proofErr w:type="spellEnd"/>
      <w:r w:rsidR="00FF5EDF">
        <w:t xml:space="preserve"> </w:t>
      </w:r>
      <w:proofErr w:type="spellStart"/>
      <w:r w:rsidR="00FF5EDF">
        <w:t>djel</w:t>
      </w:r>
      <w:r w:rsidR="00A33F1C">
        <w:t>atnosti</w:t>
      </w:r>
      <w:proofErr w:type="spellEnd"/>
      <w:r w:rsidR="00A33F1C">
        <w:t xml:space="preserve"> </w:t>
      </w:r>
      <w:proofErr w:type="spellStart"/>
      <w:r w:rsidR="00A33F1C">
        <w:t>Dje</w:t>
      </w:r>
      <w:r w:rsidR="009334F0">
        <w:t>č</w:t>
      </w:r>
      <w:r w:rsidR="00A33F1C">
        <w:t>jeg</w:t>
      </w:r>
      <w:proofErr w:type="spellEnd"/>
      <w:r w:rsidR="00A33F1C">
        <w:t xml:space="preserve"> </w:t>
      </w:r>
      <w:proofErr w:type="spellStart"/>
      <w:r w:rsidR="00A33F1C">
        <w:t>vrtića</w:t>
      </w:r>
      <w:proofErr w:type="spellEnd"/>
      <w:r w:rsidR="00A33F1C">
        <w:t xml:space="preserve"> </w:t>
      </w:r>
      <w:proofErr w:type="spellStart"/>
      <w:r w:rsidR="00A33F1C">
        <w:t>Kapljica</w:t>
      </w:r>
      <w:proofErr w:type="spellEnd"/>
      <w:r w:rsidR="007C2FF7">
        <w:t>,</w:t>
      </w:r>
      <w:r w:rsidR="00FF5EDF">
        <w:t xml:space="preserve"> </w:t>
      </w:r>
      <w:proofErr w:type="spellStart"/>
      <w:r w:rsidR="00FF5EDF">
        <w:t>ulaganje</w:t>
      </w:r>
      <w:proofErr w:type="spellEnd"/>
      <w:r w:rsidR="00FF5EDF">
        <w:t xml:space="preserve"> u </w:t>
      </w:r>
      <w:proofErr w:type="spellStart"/>
      <w:r w:rsidR="00FF5EDF">
        <w:t>uređenje</w:t>
      </w:r>
      <w:proofErr w:type="spellEnd"/>
      <w:r w:rsidR="00FF5EDF">
        <w:t xml:space="preserve"> </w:t>
      </w:r>
      <w:proofErr w:type="spellStart"/>
      <w:r w:rsidR="00FF5EDF">
        <w:t>okoliša</w:t>
      </w:r>
      <w:proofErr w:type="spellEnd"/>
      <w:r w:rsidR="00FF5EDF">
        <w:t xml:space="preserve"> </w:t>
      </w:r>
      <w:proofErr w:type="spellStart"/>
      <w:r w:rsidR="00FF5EDF">
        <w:t>vrtića</w:t>
      </w:r>
      <w:proofErr w:type="spellEnd"/>
      <w:r w:rsidR="00FF5EDF">
        <w:t>,</w:t>
      </w:r>
      <w:r w:rsidR="003B6A72">
        <w:t xml:space="preserve"> </w:t>
      </w:r>
      <w:proofErr w:type="spellStart"/>
      <w:r w:rsidR="003B6A72">
        <w:t>ulaganje</w:t>
      </w:r>
      <w:proofErr w:type="spellEnd"/>
      <w:r w:rsidR="003B6A72">
        <w:t xml:space="preserve"> u </w:t>
      </w:r>
      <w:proofErr w:type="spellStart"/>
      <w:r w:rsidR="003B6A72">
        <w:t>opremanje</w:t>
      </w:r>
      <w:proofErr w:type="spellEnd"/>
      <w:r w:rsidR="003B6A72">
        <w:t xml:space="preserve"> </w:t>
      </w:r>
      <w:proofErr w:type="spellStart"/>
      <w:r w:rsidR="003B6A72">
        <w:t>vrtića</w:t>
      </w:r>
      <w:proofErr w:type="spellEnd"/>
      <w:r w:rsidR="003B6A72">
        <w:t xml:space="preserve"> </w:t>
      </w:r>
      <w:proofErr w:type="spellStart"/>
      <w:r w:rsidR="003B6A72">
        <w:t>te</w:t>
      </w:r>
      <w:proofErr w:type="spellEnd"/>
      <w:r w:rsidR="003B6A72">
        <w:t xml:space="preserve"> </w:t>
      </w:r>
      <w:proofErr w:type="spellStart"/>
      <w:r w:rsidR="00FF5EDF">
        <w:t>ulaganje</w:t>
      </w:r>
      <w:proofErr w:type="spellEnd"/>
      <w:r w:rsidR="00FF5EDF">
        <w:t xml:space="preserve"> u </w:t>
      </w:r>
      <w:proofErr w:type="spellStart"/>
      <w:r w:rsidR="003B6A72">
        <w:t>projektnu</w:t>
      </w:r>
      <w:proofErr w:type="spellEnd"/>
      <w:r w:rsidR="003B6A72">
        <w:t xml:space="preserve"> </w:t>
      </w:r>
      <w:proofErr w:type="spellStart"/>
      <w:r w:rsidR="003B6A72">
        <w:t>dokumentaciju</w:t>
      </w:r>
      <w:proofErr w:type="spellEnd"/>
      <w:r w:rsidR="003B6A72">
        <w:t xml:space="preserve"> </w:t>
      </w:r>
      <w:proofErr w:type="spellStart"/>
      <w:r w:rsidR="005B0B90">
        <w:t>i</w:t>
      </w:r>
      <w:proofErr w:type="spellEnd"/>
      <w:r w:rsidR="003B6A72">
        <w:t xml:space="preserve"> </w:t>
      </w:r>
      <w:proofErr w:type="spellStart"/>
      <w:r w:rsidR="003B6A72">
        <w:t>izgradnju</w:t>
      </w:r>
      <w:proofErr w:type="spellEnd"/>
      <w:r w:rsidR="003B6A72">
        <w:t xml:space="preserve"> </w:t>
      </w:r>
      <w:proofErr w:type="spellStart"/>
      <w:r w:rsidR="00A33F1C">
        <w:t>novog</w:t>
      </w:r>
      <w:proofErr w:type="spellEnd"/>
      <w:r w:rsidR="00A33F1C">
        <w:t xml:space="preserve"> </w:t>
      </w:r>
      <w:proofErr w:type="spellStart"/>
      <w:r w:rsidR="005B0B90">
        <w:t>Područnog</w:t>
      </w:r>
      <w:proofErr w:type="spellEnd"/>
      <w:r w:rsidR="005B0B90">
        <w:t xml:space="preserve"> </w:t>
      </w:r>
      <w:proofErr w:type="spellStart"/>
      <w:r w:rsidR="00A33F1C">
        <w:t>vrtića</w:t>
      </w:r>
      <w:proofErr w:type="spellEnd"/>
      <w:r w:rsidR="005B0B90">
        <w:t xml:space="preserve"> </w:t>
      </w:r>
      <w:proofErr w:type="spellStart"/>
      <w:r w:rsidR="005B0B90">
        <w:t>Kapljica</w:t>
      </w:r>
      <w:proofErr w:type="spellEnd"/>
      <w:r w:rsidR="00A33F1C">
        <w:t xml:space="preserve"> </w:t>
      </w:r>
      <w:proofErr w:type="spellStart"/>
      <w:r w:rsidR="00A33F1C">
        <w:t>zbog</w:t>
      </w:r>
      <w:proofErr w:type="spellEnd"/>
      <w:r w:rsidR="00A33F1C">
        <w:t xml:space="preserve"> </w:t>
      </w:r>
      <w:proofErr w:type="spellStart"/>
      <w:r w:rsidR="00A33F1C">
        <w:t>nedostatka</w:t>
      </w:r>
      <w:proofErr w:type="spellEnd"/>
      <w:r w:rsidR="00A33F1C">
        <w:t xml:space="preserve"> </w:t>
      </w:r>
      <w:proofErr w:type="spellStart"/>
      <w:r w:rsidR="00A33F1C">
        <w:t>smještajnih</w:t>
      </w:r>
      <w:proofErr w:type="spellEnd"/>
      <w:r w:rsidR="00A33F1C">
        <w:t xml:space="preserve"> </w:t>
      </w:r>
      <w:proofErr w:type="spellStart"/>
      <w:r w:rsidR="00A33F1C">
        <w:t>kapaciteta</w:t>
      </w:r>
      <w:proofErr w:type="spellEnd"/>
      <w:r w:rsidR="003B6A72">
        <w:t xml:space="preserve">. </w:t>
      </w:r>
      <w:proofErr w:type="spellStart"/>
      <w:r w:rsidR="00510C2C">
        <w:t>Planirana</w:t>
      </w:r>
      <w:proofErr w:type="spellEnd"/>
      <w:r w:rsidR="00510C2C">
        <w:t xml:space="preserve"> je </w:t>
      </w:r>
      <w:proofErr w:type="spellStart"/>
      <w:r w:rsidR="00510C2C">
        <w:t>i</w:t>
      </w:r>
      <w:proofErr w:type="spellEnd"/>
      <w:r w:rsidR="00510C2C">
        <w:t xml:space="preserve"> </w:t>
      </w:r>
      <w:proofErr w:type="spellStart"/>
      <w:r w:rsidR="00510C2C">
        <w:t>otplata</w:t>
      </w:r>
      <w:proofErr w:type="spellEnd"/>
      <w:r w:rsidR="00510C2C">
        <w:t xml:space="preserve"> </w:t>
      </w:r>
      <w:proofErr w:type="spellStart"/>
      <w:r w:rsidR="00510C2C">
        <w:t>glavnice</w:t>
      </w:r>
      <w:proofErr w:type="spellEnd"/>
      <w:r w:rsidR="00510C2C">
        <w:t xml:space="preserve"> </w:t>
      </w:r>
      <w:proofErr w:type="spellStart"/>
      <w:r w:rsidR="00510C2C">
        <w:t>dugoročnog</w:t>
      </w:r>
      <w:proofErr w:type="spellEnd"/>
      <w:r w:rsidR="00510C2C">
        <w:t xml:space="preserve"> </w:t>
      </w:r>
      <w:proofErr w:type="spellStart"/>
      <w:r w:rsidR="00510C2C">
        <w:t>kredita</w:t>
      </w:r>
      <w:proofErr w:type="spellEnd"/>
      <w:r w:rsidR="00510C2C">
        <w:t xml:space="preserve"> </w:t>
      </w:r>
      <w:proofErr w:type="spellStart"/>
      <w:r w:rsidR="00510C2C">
        <w:t>Hrvatske</w:t>
      </w:r>
      <w:proofErr w:type="spellEnd"/>
      <w:r w:rsidR="00510C2C">
        <w:t xml:space="preserve"> </w:t>
      </w:r>
      <w:proofErr w:type="spellStart"/>
      <w:r w:rsidR="00510C2C">
        <w:t>banke</w:t>
      </w:r>
      <w:proofErr w:type="spellEnd"/>
      <w:r w:rsidR="00510C2C">
        <w:t xml:space="preserve"> za </w:t>
      </w:r>
      <w:proofErr w:type="spellStart"/>
      <w:r w:rsidR="00510C2C">
        <w:t>obnovu</w:t>
      </w:r>
      <w:proofErr w:type="spellEnd"/>
      <w:r w:rsidR="00510C2C">
        <w:t xml:space="preserve"> </w:t>
      </w:r>
      <w:proofErr w:type="spellStart"/>
      <w:r w:rsidR="00510C2C">
        <w:t>i</w:t>
      </w:r>
      <w:proofErr w:type="spellEnd"/>
      <w:r w:rsidR="00510C2C">
        <w:t xml:space="preserve"> </w:t>
      </w:r>
      <w:proofErr w:type="spellStart"/>
      <w:r w:rsidR="00510C2C">
        <w:t>razvitak</w:t>
      </w:r>
      <w:proofErr w:type="spellEnd"/>
      <w:r w:rsidR="00510C2C">
        <w:t xml:space="preserve"> za </w:t>
      </w:r>
      <w:proofErr w:type="spellStart"/>
      <w:r w:rsidR="00E97EAE">
        <w:t>p</w:t>
      </w:r>
      <w:r w:rsidR="00510C2C">
        <w:t>rojekt</w:t>
      </w:r>
      <w:proofErr w:type="spellEnd"/>
      <w:r w:rsidR="00510C2C">
        <w:t xml:space="preserve"> </w:t>
      </w:r>
      <w:proofErr w:type="spellStart"/>
      <w:r w:rsidR="00510C2C">
        <w:t>Rekonstrukcije</w:t>
      </w:r>
      <w:proofErr w:type="spellEnd"/>
      <w:r w:rsidR="00510C2C">
        <w:t xml:space="preserve"> </w:t>
      </w:r>
      <w:proofErr w:type="spellStart"/>
      <w:r w:rsidR="00510C2C">
        <w:t>i</w:t>
      </w:r>
      <w:proofErr w:type="spellEnd"/>
      <w:r w:rsidR="00510C2C">
        <w:t xml:space="preserve"> </w:t>
      </w:r>
      <w:proofErr w:type="spellStart"/>
      <w:r w:rsidR="00510C2C">
        <w:t>dogradnje</w:t>
      </w:r>
      <w:proofErr w:type="spellEnd"/>
      <w:r w:rsidR="00510C2C">
        <w:t xml:space="preserve"> </w:t>
      </w:r>
      <w:proofErr w:type="spellStart"/>
      <w:r w:rsidR="00510C2C">
        <w:t>vrtića</w:t>
      </w:r>
      <w:proofErr w:type="spellEnd"/>
      <w:r w:rsidR="00510C2C">
        <w:t xml:space="preserve">. </w:t>
      </w:r>
      <w:r w:rsidR="00FB54C6" w:rsidRPr="00FE1B01">
        <w:t>U</w:t>
      </w:r>
      <w:r w:rsidR="003B6A72">
        <w:t xml:space="preserve"> </w:t>
      </w:r>
      <w:proofErr w:type="spellStart"/>
      <w:r w:rsidR="003B6A72">
        <w:t>okviru</w:t>
      </w:r>
      <w:proofErr w:type="spellEnd"/>
      <w:r w:rsidR="003B6A72">
        <w:t xml:space="preserve"> </w:t>
      </w:r>
      <w:proofErr w:type="spellStart"/>
      <w:r w:rsidR="003B6A72">
        <w:t>ovog</w:t>
      </w:r>
      <w:proofErr w:type="spellEnd"/>
      <w:r w:rsidR="003B6A72">
        <w:t xml:space="preserve"> </w:t>
      </w:r>
      <w:proofErr w:type="spellStart"/>
      <w:r w:rsidR="00E97EAE">
        <w:t>p</w:t>
      </w:r>
      <w:r w:rsidR="003B6A72">
        <w:t>rograma</w:t>
      </w:r>
      <w:proofErr w:type="spellEnd"/>
      <w:r w:rsidR="003B6A72">
        <w:t xml:space="preserve"> </w:t>
      </w:r>
      <w:proofErr w:type="spellStart"/>
      <w:r w:rsidR="003B6A72">
        <w:t>planirana</w:t>
      </w:r>
      <w:proofErr w:type="spellEnd"/>
      <w:r w:rsidR="003B6A72">
        <w:t xml:space="preserve"> </w:t>
      </w:r>
      <w:proofErr w:type="spellStart"/>
      <w:r w:rsidR="00FB54C6" w:rsidRPr="00FE1B01">
        <w:t>su</w:t>
      </w:r>
      <w:proofErr w:type="spellEnd"/>
      <w:r w:rsidR="00FB54C6" w:rsidRPr="00FE1B01">
        <w:t xml:space="preserve"> </w:t>
      </w:r>
      <w:proofErr w:type="spellStart"/>
      <w:r w:rsidR="00FB54C6" w:rsidRPr="00FE1B01">
        <w:t>financijska</w:t>
      </w:r>
      <w:proofErr w:type="spellEnd"/>
      <w:r w:rsidR="00FB54C6" w:rsidRPr="00FE1B01">
        <w:t xml:space="preserve"> </w:t>
      </w:r>
      <w:proofErr w:type="spellStart"/>
      <w:r w:rsidR="00FB54C6" w:rsidRPr="00FE1B01">
        <w:t>sr</w:t>
      </w:r>
      <w:r w:rsidR="00A33F1C">
        <w:t>edstva</w:t>
      </w:r>
      <w:proofErr w:type="spellEnd"/>
      <w:r w:rsidR="00A33F1C">
        <w:t xml:space="preserve"> u </w:t>
      </w:r>
      <w:proofErr w:type="spellStart"/>
      <w:r w:rsidR="00A33F1C">
        <w:t>iznosu</w:t>
      </w:r>
      <w:proofErr w:type="spellEnd"/>
      <w:r w:rsidR="00A33F1C">
        <w:t xml:space="preserve"> od </w:t>
      </w:r>
      <w:r w:rsidR="005B0B90">
        <w:t>1.2</w:t>
      </w:r>
      <w:r w:rsidR="00F62796">
        <w:t>8</w:t>
      </w:r>
      <w:r w:rsidR="005B0B90">
        <w:t xml:space="preserve">9.630,00 </w:t>
      </w:r>
      <w:proofErr w:type="spellStart"/>
      <w:r w:rsidR="005B0B90">
        <w:t>eura</w:t>
      </w:r>
      <w:proofErr w:type="spellEnd"/>
      <w:r w:rsidR="003B6A72">
        <w:t xml:space="preserve">. </w:t>
      </w:r>
    </w:p>
    <w:p w14:paraId="59C3791D" w14:textId="69BAC37E" w:rsidR="003F6E41" w:rsidRDefault="00267E78" w:rsidP="003F6E41">
      <w:pPr>
        <w:spacing w:after="0"/>
        <w:jc w:val="both"/>
        <w:rPr>
          <w:rFonts w:cstheme="minorHAnsi"/>
        </w:rPr>
      </w:pPr>
      <w:proofErr w:type="spellStart"/>
      <w:r w:rsidRPr="00FE1B01">
        <w:t>Cilj</w:t>
      </w:r>
      <w:proofErr w:type="spellEnd"/>
      <w:r w:rsidRPr="00FE1B01">
        <w:t xml:space="preserve"> </w:t>
      </w:r>
      <w:proofErr w:type="spellStart"/>
      <w:r w:rsidR="00E97EAE">
        <w:t>p</w:t>
      </w:r>
      <w:r w:rsidRPr="00FE1B01">
        <w:t>rograma</w:t>
      </w:r>
      <w:proofErr w:type="spellEnd"/>
      <w:r w:rsidRPr="00FE1B01">
        <w:t xml:space="preserve"> je </w:t>
      </w:r>
      <w:proofErr w:type="spellStart"/>
      <w:r w:rsidRPr="00FE1B01">
        <w:t>osigurati</w:t>
      </w:r>
      <w:proofErr w:type="spellEnd"/>
      <w:r w:rsidRPr="00FE1B01">
        <w:t xml:space="preserve"> </w:t>
      </w:r>
      <w:proofErr w:type="spellStart"/>
      <w:r w:rsidRPr="00FE1B01">
        <w:t>uvjete</w:t>
      </w:r>
      <w:proofErr w:type="spellEnd"/>
      <w:r w:rsidRPr="00FE1B01">
        <w:t xml:space="preserve"> </w:t>
      </w:r>
      <w:proofErr w:type="spellStart"/>
      <w:r w:rsidRPr="00FE1B01">
        <w:t>pružanja</w:t>
      </w:r>
      <w:proofErr w:type="spellEnd"/>
      <w:r w:rsidRPr="00FE1B01">
        <w:t xml:space="preserve"> </w:t>
      </w:r>
      <w:proofErr w:type="spellStart"/>
      <w:r w:rsidRPr="00FE1B01">
        <w:t>predškolskog</w:t>
      </w:r>
      <w:proofErr w:type="spellEnd"/>
      <w:r w:rsidRPr="00FE1B01">
        <w:t xml:space="preserve"> </w:t>
      </w:r>
      <w:proofErr w:type="spellStart"/>
      <w:r w:rsidRPr="00FE1B01">
        <w:t>odgoja</w:t>
      </w:r>
      <w:proofErr w:type="spellEnd"/>
      <w:r w:rsidRPr="00FE1B01">
        <w:t xml:space="preserve"> </w:t>
      </w:r>
      <w:proofErr w:type="spellStart"/>
      <w:r w:rsidRPr="00FE1B01">
        <w:t>i</w:t>
      </w:r>
      <w:proofErr w:type="spellEnd"/>
      <w:r w:rsidRPr="00FE1B01">
        <w:t xml:space="preserve"> </w:t>
      </w:r>
      <w:proofErr w:type="spellStart"/>
      <w:r w:rsidRPr="00FE1B01">
        <w:t>poboljšati</w:t>
      </w:r>
      <w:proofErr w:type="spellEnd"/>
      <w:r w:rsidRPr="00FE1B01">
        <w:t xml:space="preserve"> </w:t>
      </w:r>
      <w:proofErr w:type="spellStart"/>
      <w:r w:rsidRPr="00FE1B01">
        <w:t>postojeće</w:t>
      </w:r>
      <w:proofErr w:type="spellEnd"/>
      <w:r w:rsidRPr="00FE1B01">
        <w:t xml:space="preserve"> </w:t>
      </w:r>
      <w:proofErr w:type="spellStart"/>
      <w:r w:rsidRPr="00FE1B01">
        <w:t>uvjete</w:t>
      </w:r>
      <w:proofErr w:type="spellEnd"/>
      <w:r w:rsidRPr="00FE1B01">
        <w:t xml:space="preserve"> </w:t>
      </w:r>
      <w:proofErr w:type="spellStart"/>
      <w:r w:rsidRPr="00FE1B01">
        <w:t>smještaja</w:t>
      </w:r>
      <w:proofErr w:type="spellEnd"/>
      <w:r w:rsidR="00A65F83">
        <w:t xml:space="preserve"> </w:t>
      </w:r>
      <w:proofErr w:type="spellStart"/>
      <w:r w:rsidR="00A65F83">
        <w:t>djece</w:t>
      </w:r>
      <w:proofErr w:type="spellEnd"/>
      <w:r w:rsidRPr="00FE1B01">
        <w:t xml:space="preserve"> </w:t>
      </w:r>
      <w:proofErr w:type="spellStart"/>
      <w:r w:rsidRPr="00FE1B01">
        <w:t>kroz</w:t>
      </w:r>
      <w:proofErr w:type="spellEnd"/>
      <w:r w:rsidRPr="00FE1B01">
        <w:t xml:space="preserve"> </w:t>
      </w:r>
      <w:proofErr w:type="spellStart"/>
      <w:r w:rsidRPr="00FE1B01">
        <w:t>ulaganja</w:t>
      </w:r>
      <w:proofErr w:type="spellEnd"/>
      <w:r w:rsidRPr="00FE1B01">
        <w:t xml:space="preserve"> u </w:t>
      </w:r>
      <w:proofErr w:type="spellStart"/>
      <w:r w:rsidRPr="00FE1B01">
        <w:t>kapitalne</w:t>
      </w:r>
      <w:proofErr w:type="spellEnd"/>
      <w:r w:rsidRPr="00FE1B01">
        <w:t xml:space="preserve"> </w:t>
      </w:r>
      <w:proofErr w:type="spellStart"/>
      <w:r w:rsidRPr="00FE1B01">
        <w:t>projekte</w:t>
      </w:r>
      <w:proofErr w:type="spellEnd"/>
      <w:r w:rsidR="00CA73EA">
        <w:t xml:space="preserve">. </w:t>
      </w:r>
      <w:proofErr w:type="spellStart"/>
      <w:r w:rsidR="00CA73EA">
        <w:t>Unato</w:t>
      </w:r>
      <w:r w:rsidR="009334F0">
        <w:t>č</w:t>
      </w:r>
      <w:proofErr w:type="spellEnd"/>
      <w:r w:rsidR="00CA73EA">
        <w:t xml:space="preserve"> </w:t>
      </w:r>
      <w:proofErr w:type="spellStart"/>
      <w:r w:rsidR="00CA73EA">
        <w:t>dogradnji</w:t>
      </w:r>
      <w:proofErr w:type="spellEnd"/>
      <w:r w:rsidR="00CA73EA">
        <w:t xml:space="preserve"> </w:t>
      </w:r>
      <w:proofErr w:type="spellStart"/>
      <w:r w:rsidR="00CA73EA">
        <w:t>i</w:t>
      </w:r>
      <w:proofErr w:type="spellEnd"/>
      <w:r w:rsidR="00CA73EA">
        <w:t xml:space="preserve"> </w:t>
      </w:r>
      <w:proofErr w:type="spellStart"/>
      <w:r w:rsidR="00CA73EA">
        <w:t>proširenju</w:t>
      </w:r>
      <w:proofErr w:type="spellEnd"/>
      <w:r w:rsidR="00CA73EA">
        <w:t xml:space="preserve"> </w:t>
      </w:r>
      <w:proofErr w:type="spellStart"/>
      <w:r w:rsidR="00E97EAE">
        <w:t>v</w:t>
      </w:r>
      <w:r w:rsidR="00CA73EA">
        <w:t>rtića</w:t>
      </w:r>
      <w:proofErr w:type="spellEnd"/>
      <w:r w:rsidR="00CA73EA">
        <w:t xml:space="preserve"> </w:t>
      </w:r>
      <w:proofErr w:type="spellStart"/>
      <w:r w:rsidR="00CA73EA">
        <w:t>te</w:t>
      </w:r>
      <w:proofErr w:type="spellEnd"/>
      <w:r w:rsidR="00CA73EA">
        <w:t xml:space="preserve"> </w:t>
      </w:r>
      <w:proofErr w:type="spellStart"/>
      <w:r w:rsidR="00CA73EA">
        <w:t>otvaranju</w:t>
      </w:r>
      <w:proofErr w:type="spellEnd"/>
      <w:r w:rsidR="00CA73EA">
        <w:t xml:space="preserve"> </w:t>
      </w:r>
      <w:proofErr w:type="spellStart"/>
      <w:r w:rsidR="00CA73EA">
        <w:t>novih</w:t>
      </w:r>
      <w:proofErr w:type="spellEnd"/>
      <w:r w:rsidR="00CA73EA">
        <w:t xml:space="preserve"> </w:t>
      </w:r>
      <w:proofErr w:type="spellStart"/>
      <w:r w:rsidR="00CA73EA">
        <w:t>grupa</w:t>
      </w:r>
      <w:proofErr w:type="spellEnd"/>
      <w:r w:rsidR="00CA73EA">
        <w:t xml:space="preserve"> </w:t>
      </w:r>
      <w:proofErr w:type="spellStart"/>
      <w:r w:rsidR="00CA73EA">
        <w:t>Dje</w:t>
      </w:r>
      <w:r w:rsidR="009334F0">
        <w:t>č</w:t>
      </w:r>
      <w:r w:rsidR="00CA73EA">
        <w:t>ji</w:t>
      </w:r>
      <w:proofErr w:type="spellEnd"/>
      <w:r w:rsidR="00CA73EA">
        <w:t xml:space="preserve"> </w:t>
      </w:r>
      <w:proofErr w:type="spellStart"/>
      <w:r w:rsidR="00CA73EA">
        <w:t>vrtić</w:t>
      </w:r>
      <w:proofErr w:type="spellEnd"/>
      <w:r w:rsidR="00CA73EA">
        <w:t xml:space="preserve"> </w:t>
      </w:r>
      <w:proofErr w:type="spellStart"/>
      <w:r w:rsidR="00CA73EA">
        <w:t>Kapljica</w:t>
      </w:r>
      <w:proofErr w:type="spellEnd"/>
      <w:r w:rsidR="00CA73EA">
        <w:t xml:space="preserve"> </w:t>
      </w:r>
      <w:proofErr w:type="spellStart"/>
      <w:r w:rsidR="00CA73EA">
        <w:t>nije</w:t>
      </w:r>
      <w:proofErr w:type="spellEnd"/>
      <w:r w:rsidR="00CA73EA">
        <w:t xml:space="preserve"> u </w:t>
      </w:r>
      <w:proofErr w:type="spellStart"/>
      <w:r w:rsidR="00CA73EA">
        <w:t>mogućnosti</w:t>
      </w:r>
      <w:proofErr w:type="spellEnd"/>
      <w:r w:rsidR="00CA73EA">
        <w:t xml:space="preserve"> </w:t>
      </w:r>
      <w:proofErr w:type="spellStart"/>
      <w:r w:rsidR="00CA73EA">
        <w:t>upisati</w:t>
      </w:r>
      <w:proofErr w:type="spellEnd"/>
      <w:r w:rsidR="00CA73EA">
        <w:t xml:space="preserve"> </w:t>
      </w:r>
      <w:proofErr w:type="spellStart"/>
      <w:r w:rsidR="00CA73EA">
        <w:t>svu</w:t>
      </w:r>
      <w:proofErr w:type="spellEnd"/>
      <w:r w:rsidR="00CA73EA">
        <w:t xml:space="preserve"> </w:t>
      </w:r>
      <w:proofErr w:type="spellStart"/>
      <w:r w:rsidR="00CA73EA">
        <w:t>dj</w:t>
      </w:r>
      <w:r w:rsidR="00FB1EB8">
        <w:t>e</w:t>
      </w:r>
      <w:r w:rsidR="00DB45AC">
        <w:t>cu</w:t>
      </w:r>
      <w:proofErr w:type="spellEnd"/>
      <w:r w:rsidR="00DB45AC">
        <w:t xml:space="preserve"> za </w:t>
      </w:r>
      <w:proofErr w:type="spellStart"/>
      <w:r w:rsidR="00DB45AC">
        <w:t>koju</w:t>
      </w:r>
      <w:proofErr w:type="spellEnd"/>
      <w:r w:rsidR="00DB45AC">
        <w:t xml:space="preserve"> </w:t>
      </w:r>
      <w:proofErr w:type="spellStart"/>
      <w:r w:rsidR="00DB45AC">
        <w:t>postoji</w:t>
      </w:r>
      <w:proofErr w:type="spellEnd"/>
      <w:r w:rsidR="00DB45AC">
        <w:t xml:space="preserve"> </w:t>
      </w:r>
      <w:proofErr w:type="spellStart"/>
      <w:r w:rsidR="00DB45AC">
        <w:t>interes</w:t>
      </w:r>
      <w:proofErr w:type="spellEnd"/>
      <w:r w:rsidR="00DB45AC">
        <w:t xml:space="preserve"> </w:t>
      </w:r>
      <w:proofErr w:type="spellStart"/>
      <w:r w:rsidR="00DB45AC">
        <w:t>upisa</w:t>
      </w:r>
      <w:proofErr w:type="spellEnd"/>
      <w:r w:rsidR="00EF1D68">
        <w:t xml:space="preserve"> </w:t>
      </w:r>
      <w:proofErr w:type="spellStart"/>
      <w:r w:rsidR="00EF1D68">
        <w:t>te</w:t>
      </w:r>
      <w:proofErr w:type="spellEnd"/>
      <w:r w:rsidR="00EF1D68">
        <w:t xml:space="preserve"> se</w:t>
      </w:r>
      <w:r w:rsidR="00DB45AC">
        <w:t xml:space="preserve"> </w:t>
      </w:r>
      <w:proofErr w:type="spellStart"/>
      <w:r w:rsidR="00EF1D68">
        <w:t>i</w:t>
      </w:r>
      <w:r w:rsidR="00DB45AC">
        <w:t>z</w:t>
      </w:r>
      <w:proofErr w:type="spellEnd"/>
      <w:r w:rsidR="00DB45AC">
        <w:t xml:space="preserve"> </w:t>
      </w:r>
      <w:proofErr w:type="spellStart"/>
      <w:r w:rsidR="00DB45AC">
        <w:t>tog</w:t>
      </w:r>
      <w:proofErr w:type="spellEnd"/>
      <w:r w:rsidR="00DB45AC">
        <w:t xml:space="preserve"> </w:t>
      </w:r>
      <w:proofErr w:type="spellStart"/>
      <w:r w:rsidR="00DB45AC">
        <w:t>razloga</w:t>
      </w:r>
      <w:proofErr w:type="spellEnd"/>
      <w:r w:rsidR="00CA73EA">
        <w:t xml:space="preserve"> </w:t>
      </w:r>
      <w:proofErr w:type="spellStart"/>
      <w:r w:rsidR="00EF1D68">
        <w:t>krenulo</w:t>
      </w:r>
      <w:proofErr w:type="spellEnd"/>
      <w:r w:rsidR="00EF1D68">
        <w:t xml:space="preserve"> </w:t>
      </w:r>
      <w:proofErr w:type="spellStart"/>
      <w:r w:rsidR="00EF1D68">
        <w:t>sa</w:t>
      </w:r>
      <w:proofErr w:type="spellEnd"/>
      <w:r w:rsidR="00EF1D68">
        <w:t xml:space="preserve"> </w:t>
      </w:r>
      <w:proofErr w:type="spellStart"/>
      <w:r w:rsidR="00EF1D68">
        <w:t>projektom</w:t>
      </w:r>
      <w:proofErr w:type="spellEnd"/>
      <w:r w:rsidR="00EF1D68">
        <w:t xml:space="preserve"> “</w:t>
      </w:r>
      <w:proofErr w:type="spellStart"/>
      <w:r w:rsidR="00EF1D68">
        <w:t>Izgradnj</w:t>
      </w:r>
      <w:r w:rsidR="007C2FF7">
        <w:t>e</w:t>
      </w:r>
      <w:proofErr w:type="spellEnd"/>
      <w:r w:rsidR="00EF1D68">
        <w:t xml:space="preserve"> </w:t>
      </w:r>
      <w:proofErr w:type="spellStart"/>
      <w:r w:rsidR="00EF1D68">
        <w:t>područnog</w:t>
      </w:r>
      <w:proofErr w:type="spellEnd"/>
      <w:r w:rsidR="00EF1D68">
        <w:t xml:space="preserve"> </w:t>
      </w:r>
      <w:proofErr w:type="spellStart"/>
      <w:r w:rsidR="00EF1D68">
        <w:t>vrtića</w:t>
      </w:r>
      <w:proofErr w:type="spellEnd"/>
      <w:r w:rsidR="00EF1D68">
        <w:t xml:space="preserve"> </w:t>
      </w:r>
      <w:proofErr w:type="spellStart"/>
      <w:r w:rsidR="00EF1D68">
        <w:t>Kapljica</w:t>
      </w:r>
      <w:proofErr w:type="spellEnd"/>
      <w:r w:rsidR="00EF1D68">
        <w:t xml:space="preserve">” u </w:t>
      </w:r>
      <w:proofErr w:type="spellStart"/>
      <w:r w:rsidR="00EF1D68">
        <w:t>Poljanici</w:t>
      </w:r>
      <w:proofErr w:type="spellEnd"/>
      <w:r w:rsidR="00EF1D68">
        <w:t xml:space="preserve"> </w:t>
      </w:r>
      <w:proofErr w:type="spellStart"/>
      <w:r w:rsidR="00EF1D68">
        <w:t>Bistranskoj</w:t>
      </w:r>
      <w:proofErr w:type="spellEnd"/>
      <w:r w:rsidR="009334F0">
        <w:t xml:space="preserve"> u </w:t>
      </w:r>
      <w:proofErr w:type="spellStart"/>
      <w:r w:rsidR="009334F0">
        <w:t>Severskoj</w:t>
      </w:r>
      <w:proofErr w:type="spellEnd"/>
      <w:r w:rsidR="009334F0">
        <w:t xml:space="preserve"> </w:t>
      </w:r>
      <w:proofErr w:type="spellStart"/>
      <w:r w:rsidR="009334F0">
        <w:t>ulici</w:t>
      </w:r>
      <w:proofErr w:type="spellEnd"/>
      <w:r w:rsidR="009334F0">
        <w:t>.</w:t>
      </w:r>
      <w:r w:rsidR="00EF1D68">
        <w:t xml:space="preserve"> </w:t>
      </w:r>
      <w:proofErr w:type="spellStart"/>
      <w:r w:rsidR="00EF1D68">
        <w:t>Temeljem</w:t>
      </w:r>
      <w:proofErr w:type="spellEnd"/>
      <w:r w:rsidR="00EF1D68">
        <w:t xml:space="preserve"> </w:t>
      </w:r>
      <w:proofErr w:type="spellStart"/>
      <w:r w:rsidR="00EF1D68">
        <w:t>Poziva</w:t>
      </w:r>
      <w:proofErr w:type="spellEnd"/>
      <w:r w:rsidR="00EF1D68">
        <w:t xml:space="preserve"> </w:t>
      </w:r>
      <w:proofErr w:type="spellStart"/>
      <w:r w:rsidR="00EF1D68">
        <w:t>na</w:t>
      </w:r>
      <w:proofErr w:type="spellEnd"/>
      <w:r w:rsidR="00EF1D68">
        <w:t xml:space="preserve"> </w:t>
      </w:r>
      <w:proofErr w:type="spellStart"/>
      <w:r w:rsidR="00EF1D68">
        <w:t>dodjelu</w:t>
      </w:r>
      <w:proofErr w:type="spellEnd"/>
      <w:r w:rsidR="00EF1D68">
        <w:t xml:space="preserve"> </w:t>
      </w:r>
      <w:proofErr w:type="spellStart"/>
      <w:r w:rsidR="00EF1D68">
        <w:t>bespovratnih</w:t>
      </w:r>
      <w:proofErr w:type="spellEnd"/>
      <w:r w:rsidR="00EF1D68">
        <w:t xml:space="preserve"> </w:t>
      </w:r>
      <w:proofErr w:type="spellStart"/>
      <w:r w:rsidR="00EF1D68">
        <w:t>sredstava</w:t>
      </w:r>
      <w:proofErr w:type="spellEnd"/>
      <w:r w:rsidR="00EF1D68">
        <w:t xml:space="preserve"> </w:t>
      </w:r>
      <w:r w:rsidR="007C2FF7">
        <w:t>“</w:t>
      </w:r>
      <w:proofErr w:type="spellStart"/>
      <w:r w:rsidR="007C2FF7">
        <w:t>Izgradnja</w:t>
      </w:r>
      <w:proofErr w:type="spellEnd"/>
      <w:r w:rsidR="007C2FF7">
        <w:t xml:space="preserve">, </w:t>
      </w:r>
      <w:proofErr w:type="spellStart"/>
      <w:r w:rsidR="007C2FF7">
        <w:t>dogradnja</w:t>
      </w:r>
      <w:proofErr w:type="spellEnd"/>
      <w:r w:rsidR="007C2FF7">
        <w:t xml:space="preserve">, </w:t>
      </w:r>
      <w:proofErr w:type="spellStart"/>
      <w:r w:rsidR="007C2FF7">
        <w:t>rekonstrukcija</w:t>
      </w:r>
      <w:proofErr w:type="spellEnd"/>
      <w:r w:rsidR="007C2FF7">
        <w:t xml:space="preserve"> </w:t>
      </w:r>
      <w:proofErr w:type="spellStart"/>
      <w:r w:rsidR="007C2FF7">
        <w:t>i</w:t>
      </w:r>
      <w:proofErr w:type="spellEnd"/>
      <w:r w:rsidR="007C2FF7">
        <w:t xml:space="preserve"> </w:t>
      </w:r>
      <w:proofErr w:type="spellStart"/>
      <w:r w:rsidR="007C2FF7">
        <w:t>opremanje</w:t>
      </w:r>
      <w:proofErr w:type="spellEnd"/>
      <w:r w:rsidR="007C2FF7">
        <w:t xml:space="preserve"> </w:t>
      </w:r>
      <w:proofErr w:type="spellStart"/>
      <w:r w:rsidR="007C2FF7">
        <w:t>predškolskih</w:t>
      </w:r>
      <w:proofErr w:type="spellEnd"/>
      <w:r w:rsidR="007C2FF7">
        <w:t xml:space="preserve"> </w:t>
      </w:r>
      <w:proofErr w:type="spellStart"/>
      <w:r w:rsidR="007C2FF7">
        <w:t>ustanova</w:t>
      </w:r>
      <w:proofErr w:type="spellEnd"/>
      <w:r w:rsidR="007C2FF7">
        <w:t xml:space="preserve">” </w:t>
      </w:r>
      <w:proofErr w:type="spellStart"/>
      <w:r w:rsidR="007C2FF7">
        <w:t>Ministarstva</w:t>
      </w:r>
      <w:proofErr w:type="spellEnd"/>
      <w:r w:rsidR="007C2FF7">
        <w:t xml:space="preserve"> </w:t>
      </w:r>
      <w:proofErr w:type="spellStart"/>
      <w:r w:rsidR="007C2FF7">
        <w:t>znanosti</w:t>
      </w:r>
      <w:proofErr w:type="spellEnd"/>
      <w:r w:rsidR="007C2FF7">
        <w:t xml:space="preserve"> </w:t>
      </w:r>
      <w:proofErr w:type="spellStart"/>
      <w:r w:rsidR="007C2FF7">
        <w:t>i</w:t>
      </w:r>
      <w:proofErr w:type="spellEnd"/>
      <w:r w:rsidR="007C2FF7">
        <w:t xml:space="preserve"> </w:t>
      </w:r>
      <w:proofErr w:type="spellStart"/>
      <w:r w:rsidR="007C2FF7">
        <w:t>obrazovanja</w:t>
      </w:r>
      <w:proofErr w:type="spellEnd"/>
      <w:r w:rsidR="007C2FF7">
        <w:t xml:space="preserve">, </w:t>
      </w:r>
      <w:proofErr w:type="spellStart"/>
      <w:r w:rsidR="007C2FF7">
        <w:t>p</w:t>
      </w:r>
      <w:r w:rsidR="00EF1D68">
        <w:t>rojektni</w:t>
      </w:r>
      <w:proofErr w:type="spellEnd"/>
      <w:r w:rsidR="00EF1D68">
        <w:t xml:space="preserve"> </w:t>
      </w:r>
      <w:proofErr w:type="spellStart"/>
      <w:r w:rsidR="00EF1D68">
        <w:t>prijedlog</w:t>
      </w:r>
      <w:proofErr w:type="spellEnd"/>
      <w:r w:rsidR="00EF1D68">
        <w:t xml:space="preserve"> </w:t>
      </w:r>
      <w:proofErr w:type="spellStart"/>
      <w:r w:rsidR="00EF1D68">
        <w:t>Općine</w:t>
      </w:r>
      <w:proofErr w:type="spellEnd"/>
      <w:r w:rsidR="00EF1D68">
        <w:t xml:space="preserve"> </w:t>
      </w:r>
      <w:proofErr w:type="spellStart"/>
      <w:r w:rsidR="00EF1D68">
        <w:t>Bistra</w:t>
      </w:r>
      <w:proofErr w:type="spellEnd"/>
      <w:r w:rsidR="00EF1D68">
        <w:t xml:space="preserve"> </w:t>
      </w:r>
      <w:proofErr w:type="spellStart"/>
      <w:r w:rsidR="00EF1D68">
        <w:t>uspješno</w:t>
      </w:r>
      <w:proofErr w:type="spellEnd"/>
      <w:r w:rsidR="00EF1D68">
        <w:t xml:space="preserve"> je </w:t>
      </w:r>
      <w:proofErr w:type="spellStart"/>
      <w:r w:rsidR="00EF1D68">
        <w:t>prošao</w:t>
      </w:r>
      <w:proofErr w:type="spellEnd"/>
      <w:r w:rsidR="00EF1D68">
        <w:t xml:space="preserve"> </w:t>
      </w:r>
      <w:proofErr w:type="spellStart"/>
      <w:r w:rsidR="00EF1D68">
        <w:t>fazu</w:t>
      </w:r>
      <w:proofErr w:type="spellEnd"/>
      <w:r w:rsidR="00EF1D68">
        <w:t xml:space="preserve"> </w:t>
      </w:r>
      <w:proofErr w:type="spellStart"/>
      <w:r w:rsidR="00EF1D68">
        <w:t>procjene</w:t>
      </w:r>
      <w:proofErr w:type="spellEnd"/>
      <w:r w:rsidR="00EF1D68">
        <w:t xml:space="preserve"> </w:t>
      </w:r>
      <w:proofErr w:type="spellStart"/>
      <w:r w:rsidR="00EF1D68">
        <w:t>kvalitete</w:t>
      </w:r>
      <w:proofErr w:type="spellEnd"/>
      <w:r w:rsidR="00EF1D68">
        <w:t xml:space="preserve"> </w:t>
      </w:r>
      <w:proofErr w:type="spellStart"/>
      <w:r w:rsidR="00EF1D68">
        <w:t>i</w:t>
      </w:r>
      <w:proofErr w:type="spellEnd"/>
      <w:r w:rsidR="00EF1D68">
        <w:t xml:space="preserve"> </w:t>
      </w:r>
      <w:proofErr w:type="spellStart"/>
      <w:r w:rsidR="00EF1D68">
        <w:t>udovoljava</w:t>
      </w:r>
      <w:proofErr w:type="spellEnd"/>
      <w:r w:rsidR="00EF1D68">
        <w:t xml:space="preserve"> </w:t>
      </w:r>
      <w:proofErr w:type="spellStart"/>
      <w:r w:rsidR="00EF1D68">
        <w:t>kriterijima</w:t>
      </w:r>
      <w:proofErr w:type="spellEnd"/>
      <w:r w:rsidR="00EF1D68">
        <w:t xml:space="preserve"> za </w:t>
      </w:r>
      <w:proofErr w:type="spellStart"/>
      <w:r w:rsidR="00EF1D68">
        <w:t>dodjelu</w:t>
      </w:r>
      <w:proofErr w:type="spellEnd"/>
      <w:r w:rsidR="007C2FF7">
        <w:t xml:space="preserve"> </w:t>
      </w:r>
      <w:proofErr w:type="spellStart"/>
      <w:r w:rsidR="007C2FF7">
        <w:t>bespovratnih</w:t>
      </w:r>
      <w:proofErr w:type="spellEnd"/>
      <w:r w:rsidR="007C2FF7">
        <w:t xml:space="preserve"> </w:t>
      </w:r>
      <w:proofErr w:type="spellStart"/>
      <w:r w:rsidR="007C2FF7">
        <w:t>sredstava</w:t>
      </w:r>
      <w:proofErr w:type="spellEnd"/>
      <w:r w:rsidR="007C2FF7">
        <w:t xml:space="preserve"> u </w:t>
      </w:r>
      <w:proofErr w:type="spellStart"/>
      <w:r w:rsidR="007C2FF7">
        <w:t>iznosu</w:t>
      </w:r>
      <w:proofErr w:type="spellEnd"/>
      <w:r w:rsidR="007C2FF7">
        <w:t xml:space="preserve"> od 5.472.000,00 </w:t>
      </w:r>
      <w:proofErr w:type="spellStart"/>
      <w:r w:rsidR="007C2FF7">
        <w:t>kuna</w:t>
      </w:r>
      <w:proofErr w:type="spellEnd"/>
      <w:r w:rsidR="007C2FF7">
        <w:t xml:space="preserve">, </w:t>
      </w:r>
      <w:proofErr w:type="spellStart"/>
      <w:r w:rsidR="007C2FF7">
        <w:t>odnosno</w:t>
      </w:r>
      <w:proofErr w:type="spellEnd"/>
      <w:r w:rsidR="007C2FF7">
        <w:t xml:space="preserve"> 726.259,21 </w:t>
      </w:r>
      <w:proofErr w:type="spellStart"/>
      <w:r w:rsidR="007C2FF7">
        <w:t>eura</w:t>
      </w:r>
      <w:proofErr w:type="spellEnd"/>
      <w:r w:rsidR="007C2FF7">
        <w:t>.</w:t>
      </w:r>
      <w:r w:rsidR="00924FE9">
        <w:t xml:space="preserve"> U </w:t>
      </w:r>
      <w:proofErr w:type="spellStart"/>
      <w:r w:rsidR="00924FE9">
        <w:t>tijeku</w:t>
      </w:r>
      <w:proofErr w:type="spellEnd"/>
      <w:r w:rsidR="00924FE9">
        <w:t xml:space="preserve"> je </w:t>
      </w:r>
      <w:proofErr w:type="spellStart"/>
      <w:r w:rsidR="00924FE9">
        <w:t>iz</w:t>
      </w:r>
      <w:r w:rsidR="00E32758">
        <w:t>rada</w:t>
      </w:r>
      <w:proofErr w:type="spellEnd"/>
      <w:r w:rsidR="00E32758">
        <w:t xml:space="preserve"> </w:t>
      </w:r>
      <w:proofErr w:type="spellStart"/>
      <w:r w:rsidR="00E32758">
        <w:t>troškovnika</w:t>
      </w:r>
      <w:proofErr w:type="spellEnd"/>
      <w:r w:rsidR="00E32758">
        <w:t xml:space="preserve"> </w:t>
      </w:r>
      <w:proofErr w:type="spellStart"/>
      <w:r w:rsidR="00E32758">
        <w:t>izgradnje</w:t>
      </w:r>
      <w:proofErr w:type="spellEnd"/>
      <w:r w:rsidR="00E32758">
        <w:t xml:space="preserve"> </w:t>
      </w:r>
      <w:proofErr w:type="spellStart"/>
      <w:r w:rsidR="00E32758">
        <w:t>Područnog</w:t>
      </w:r>
      <w:proofErr w:type="spellEnd"/>
      <w:r w:rsidR="00E32758">
        <w:t xml:space="preserve"> </w:t>
      </w:r>
      <w:proofErr w:type="spellStart"/>
      <w:r w:rsidR="00E32758">
        <w:t>vrtića</w:t>
      </w:r>
      <w:proofErr w:type="spellEnd"/>
      <w:r w:rsidR="00E32758">
        <w:t xml:space="preserve"> </w:t>
      </w:r>
      <w:proofErr w:type="spellStart"/>
      <w:r w:rsidR="00E32758">
        <w:t>Kapljica</w:t>
      </w:r>
      <w:proofErr w:type="spellEnd"/>
      <w:r w:rsidR="00E32758">
        <w:t>.</w:t>
      </w:r>
    </w:p>
    <w:p w14:paraId="696BDDB8" w14:textId="2A4D3452" w:rsidR="00D03388" w:rsidRPr="004500F8" w:rsidRDefault="00D03388" w:rsidP="003F6E41">
      <w:pPr>
        <w:spacing w:after="0"/>
        <w:jc w:val="both"/>
        <w:rPr>
          <w:rFonts w:cstheme="minorHAnsi"/>
        </w:rPr>
      </w:pPr>
      <w:proofErr w:type="spellStart"/>
      <w:r w:rsidRPr="00D03388">
        <w:rPr>
          <w:rFonts w:cstheme="minorHAnsi"/>
          <w:u w:val="single"/>
        </w:rPr>
        <w:t>Po</w:t>
      </w:r>
      <w:r w:rsidR="00AB348F">
        <w:rPr>
          <w:rFonts w:cstheme="minorHAnsi"/>
          <w:u w:val="single"/>
        </w:rPr>
        <w:t>k</w:t>
      </w:r>
      <w:r w:rsidRPr="00D03388">
        <w:rPr>
          <w:rFonts w:cstheme="minorHAnsi"/>
          <w:u w:val="single"/>
        </w:rPr>
        <w:t>azatelj</w:t>
      </w:r>
      <w:proofErr w:type="spellEnd"/>
      <w:r w:rsidRPr="00D03388">
        <w:rPr>
          <w:rFonts w:cstheme="minorHAnsi"/>
          <w:u w:val="single"/>
        </w:rPr>
        <w:t xml:space="preserve"> </w:t>
      </w:r>
      <w:proofErr w:type="spellStart"/>
      <w:r w:rsidRPr="00D03388">
        <w:rPr>
          <w:rFonts w:cstheme="minorHAnsi"/>
          <w:u w:val="single"/>
        </w:rPr>
        <w:t>uspješnosti</w:t>
      </w:r>
      <w:proofErr w:type="spellEnd"/>
      <w:r w:rsidRPr="00D03388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upisane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djece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redovni</w:t>
      </w:r>
      <w:proofErr w:type="spellEnd"/>
      <w:r>
        <w:rPr>
          <w:rFonts w:cstheme="minorHAnsi"/>
        </w:rPr>
        <w:t xml:space="preserve"> program,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dodatnih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upisane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djece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dodatatne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programe</w:t>
      </w:r>
      <w:proofErr w:type="spellEnd"/>
      <w:r>
        <w:rPr>
          <w:rFonts w:cstheme="minorHAnsi"/>
        </w:rPr>
        <w:t>.</w:t>
      </w:r>
    </w:p>
    <w:p w14:paraId="3B0A27D3" w14:textId="77E79675" w:rsidR="00FB54C6" w:rsidRPr="00FE1B01" w:rsidRDefault="00D03388" w:rsidP="003B6A72">
      <w:pPr>
        <w:spacing w:after="0" w:line="240" w:lineRule="auto"/>
        <w:jc w:val="both"/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 w:rsidR="00267E78" w:rsidRPr="00FE1B01">
        <w:t xml:space="preserve"> </w:t>
      </w:r>
      <w:proofErr w:type="spellStart"/>
      <w:r w:rsidR="00DB45AC">
        <w:t>sljedeć</w:t>
      </w:r>
      <w:r w:rsidR="0060081F">
        <w:t>u</w:t>
      </w:r>
      <w:proofErr w:type="spellEnd"/>
      <w:r w:rsidR="00DB45AC">
        <w:t xml:space="preserve"> </w:t>
      </w:r>
      <w:proofErr w:type="spellStart"/>
      <w:r w:rsidR="00DB45AC">
        <w:t>aktivnost</w:t>
      </w:r>
      <w:proofErr w:type="spellEnd"/>
      <w:r w:rsidR="00DB45AC">
        <w:t xml:space="preserve"> </w:t>
      </w:r>
      <w:proofErr w:type="spellStart"/>
      <w:r w:rsidR="00D26BBE" w:rsidRPr="00FE1B01">
        <w:t>i</w:t>
      </w:r>
      <w:proofErr w:type="spellEnd"/>
      <w:r w:rsidR="00410228" w:rsidRPr="00FE1B01">
        <w:t xml:space="preserve"> </w:t>
      </w:r>
      <w:proofErr w:type="spellStart"/>
      <w:r w:rsidR="00410228" w:rsidRPr="00FE1B01">
        <w:t>kapitalne</w:t>
      </w:r>
      <w:proofErr w:type="spellEnd"/>
      <w:r w:rsidR="00410228" w:rsidRPr="00FE1B01">
        <w:t xml:space="preserve"> </w:t>
      </w:r>
      <w:proofErr w:type="spellStart"/>
      <w:r w:rsidR="00410228" w:rsidRPr="00FE1B01">
        <w:t>projekte</w:t>
      </w:r>
      <w:proofErr w:type="spellEnd"/>
      <w:r w:rsidR="00410228" w:rsidRPr="00FE1B01">
        <w:t xml:space="preserve">: </w:t>
      </w:r>
    </w:p>
    <w:p w14:paraId="0FA69EC6" w14:textId="77777777" w:rsidR="00410228" w:rsidRPr="00FE1B01" w:rsidRDefault="00410228" w:rsidP="00FB54C6">
      <w:pPr>
        <w:spacing w:after="0" w:line="240" w:lineRule="auto"/>
        <w:ind w:left="360"/>
        <w:jc w:val="both"/>
      </w:pPr>
    </w:p>
    <w:p w14:paraId="0625D299" w14:textId="77777777" w:rsidR="00B72BB7" w:rsidRDefault="008B6078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FE1B01">
        <w:t>Aktivnost</w:t>
      </w:r>
      <w:proofErr w:type="spellEnd"/>
      <w:r w:rsidRPr="00FE1B01">
        <w:t xml:space="preserve">: </w:t>
      </w:r>
      <w:proofErr w:type="spellStart"/>
      <w:r w:rsidRPr="00FE1B01">
        <w:t>Financiranje</w:t>
      </w:r>
      <w:proofErr w:type="spellEnd"/>
      <w:r w:rsidRPr="00FE1B01">
        <w:t xml:space="preserve"> </w:t>
      </w:r>
      <w:proofErr w:type="spellStart"/>
      <w:r w:rsidRPr="00FE1B01">
        <w:t>redovne</w:t>
      </w:r>
      <w:proofErr w:type="spellEnd"/>
      <w:r w:rsidRPr="00FE1B01">
        <w:t xml:space="preserve"> </w:t>
      </w:r>
      <w:proofErr w:type="spellStart"/>
      <w:r w:rsidRPr="00FE1B01">
        <w:t>djelatnosti</w:t>
      </w:r>
      <w:proofErr w:type="spellEnd"/>
      <w:r w:rsidRPr="00FE1B01">
        <w:t xml:space="preserve"> </w:t>
      </w:r>
      <w:proofErr w:type="spellStart"/>
      <w:r w:rsidRPr="00FE1B01">
        <w:t>Dječjeg</w:t>
      </w:r>
      <w:proofErr w:type="spellEnd"/>
      <w:r w:rsidRPr="00FE1B01">
        <w:t xml:space="preserve"> </w:t>
      </w:r>
    </w:p>
    <w:p w14:paraId="2D3B204A" w14:textId="4C313CA7" w:rsidR="00FB1EB8" w:rsidRPr="00FE1B01" w:rsidRDefault="008B6078" w:rsidP="007C2FF7">
      <w:pPr>
        <w:spacing w:after="0" w:line="240" w:lineRule="auto"/>
        <w:ind w:left="1440"/>
        <w:jc w:val="both"/>
      </w:pPr>
      <w:proofErr w:type="spellStart"/>
      <w:r w:rsidRPr="00FE1B01">
        <w:t>vrtića</w:t>
      </w:r>
      <w:proofErr w:type="spellEnd"/>
      <w:r w:rsidRPr="00FE1B01">
        <w:t xml:space="preserve"> </w:t>
      </w:r>
      <w:proofErr w:type="spellStart"/>
      <w:r w:rsidRPr="00FE1B01">
        <w:t>Kapljica</w:t>
      </w:r>
      <w:proofErr w:type="spellEnd"/>
      <w:r w:rsidRPr="00FE1B01">
        <w:t xml:space="preserve"> – </w:t>
      </w:r>
      <w:r w:rsidR="007C2FF7">
        <w:t xml:space="preserve">913.730,00 </w:t>
      </w:r>
      <w:proofErr w:type="spellStart"/>
      <w:proofErr w:type="gramStart"/>
      <w:r w:rsidR="007C2FF7">
        <w:t>eura</w:t>
      </w:r>
      <w:proofErr w:type="spellEnd"/>
      <w:r w:rsidR="007C2FF7">
        <w:t>,</w:t>
      </w:r>
      <w:r w:rsidR="00B72BB7">
        <w:t>,</w:t>
      </w:r>
      <w:proofErr w:type="gramEnd"/>
      <w:r w:rsidR="00FB1EB8">
        <w:t xml:space="preserve"> </w:t>
      </w:r>
    </w:p>
    <w:p w14:paraId="50527A64" w14:textId="66BFD6C0" w:rsidR="008B6078" w:rsidRPr="00FE1B01" w:rsidRDefault="008B6078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 w:rsidRPr="00FE1B01">
        <w:t>Kapitalni</w:t>
      </w:r>
      <w:proofErr w:type="spellEnd"/>
      <w:r w:rsidR="00FB1EB8">
        <w:t xml:space="preserve"> </w:t>
      </w:r>
      <w:proofErr w:type="spellStart"/>
      <w:r w:rsidR="00FB1EB8">
        <w:t>projekt</w:t>
      </w:r>
      <w:proofErr w:type="spellEnd"/>
      <w:r w:rsidR="00FB1EB8">
        <w:t xml:space="preserve">: </w:t>
      </w:r>
      <w:proofErr w:type="spellStart"/>
      <w:r w:rsidR="00FB1EB8">
        <w:t>Uređenje</w:t>
      </w:r>
      <w:proofErr w:type="spellEnd"/>
      <w:r w:rsidR="00FB1EB8">
        <w:t xml:space="preserve"> </w:t>
      </w:r>
      <w:proofErr w:type="spellStart"/>
      <w:r w:rsidR="00FB1EB8">
        <w:t>okoliša</w:t>
      </w:r>
      <w:proofErr w:type="spellEnd"/>
      <w:r w:rsidR="00FB1EB8">
        <w:t xml:space="preserve"> – </w:t>
      </w:r>
      <w:r w:rsidR="007C2FF7">
        <w:t xml:space="preserve">660,00 </w:t>
      </w:r>
      <w:proofErr w:type="spellStart"/>
      <w:r w:rsidR="007C2FF7">
        <w:t>eura</w:t>
      </w:r>
      <w:proofErr w:type="spellEnd"/>
      <w:r w:rsidR="00B72BB7">
        <w:t>,</w:t>
      </w:r>
    </w:p>
    <w:p w14:paraId="072E416C" w14:textId="36F06D47" w:rsidR="000455DB" w:rsidRPr="00FE1B01" w:rsidRDefault="00B72BB7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>:</w:t>
      </w:r>
      <w:r w:rsidRPr="00B72BB7">
        <w:t xml:space="preserve"> </w:t>
      </w:r>
      <w:proofErr w:type="spellStart"/>
      <w:r w:rsidRPr="00FE1B01">
        <w:t>Kapitalna</w:t>
      </w:r>
      <w:proofErr w:type="spellEnd"/>
      <w:r w:rsidRPr="00FE1B01">
        <w:t xml:space="preserve"> </w:t>
      </w:r>
      <w:proofErr w:type="spellStart"/>
      <w:r w:rsidRPr="00FE1B01">
        <w:t>ulaganja</w:t>
      </w:r>
      <w:proofErr w:type="spellEnd"/>
      <w:r w:rsidRPr="00FE1B01">
        <w:t xml:space="preserve"> u </w:t>
      </w:r>
      <w:proofErr w:type="spellStart"/>
      <w:r w:rsidRPr="00FE1B01">
        <w:t>opremu</w:t>
      </w:r>
      <w:proofErr w:type="spellEnd"/>
      <w:r w:rsidRPr="00FE1B01">
        <w:t xml:space="preserve"> </w:t>
      </w:r>
      <w:proofErr w:type="spellStart"/>
      <w:r w:rsidRPr="00FE1B01">
        <w:t>vrtića</w:t>
      </w:r>
      <w:proofErr w:type="spellEnd"/>
      <w:r>
        <w:t xml:space="preserve"> – </w:t>
      </w:r>
      <w:r w:rsidR="007C2FF7">
        <w:t xml:space="preserve">8.640,00 </w:t>
      </w:r>
      <w:proofErr w:type="spellStart"/>
      <w:r w:rsidR="007C2FF7">
        <w:t>eura</w:t>
      </w:r>
      <w:proofErr w:type="spellEnd"/>
      <w:r>
        <w:t>,</w:t>
      </w:r>
    </w:p>
    <w:p w14:paraId="14907FB7" w14:textId="2A10946D" w:rsidR="000455DB" w:rsidRDefault="00FB1EB8" w:rsidP="008B6078">
      <w:pPr>
        <w:numPr>
          <w:ilvl w:val="1"/>
          <w:numId w:val="1"/>
        </w:numPr>
        <w:spacing w:after="0" w:line="240" w:lineRule="auto"/>
        <w:jc w:val="both"/>
      </w:pP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: </w:t>
      </w:r>
      <w:proofErr w:type="spellStart"/>
      <w:r w:rsidR="0060081F">
        <w:t>Područni</w:t>
      </w:r>
      <w:proofErr w:type="spellEnd"/>
      <w:r w:rsidR="0060081F">
        <w:t xml:space="preserve"> </w:t>
      </w:r>
      <w:proofErr w:type="spellStart"/>
      <w:r w:rsidR="0060081F">
        <w:t>vrtić</w:t>
      </w:r>
      <w:proofErr w:type="spellEnd"/>
      <w:r w:rsidR="0060081F">
        <w:t xml:space="preserve"> </w:t>
      </w:r>
      <w:proofErr w:type="spellStart"/>
      <w:r w:rsidR="0060081F">
        <w:t>Kapljica</w:t>
      </w:r>
      <w:proofErr w:type="spellEnd"/>
      <w:r>
        <w:t xml:space="preserve">– </w:t>
      </w:r>
      <w:r w:rsidR="0060081F">
        <w:t>3</w:t>
      </w:r>
      <w:r w:rsidR="00F62796">
        <w:t>6</w:t>
      </w:r>
      <w:r w:rsidR="0060081F">
        <w:t>6.600,00</w:t>
      </w:r>
      <w:r w:rsidR="00B72BB7">
        <w:t xml:space="preserve"> </w:t>
      </w:r>
      <w:proofErr w:type="spellStart"/>
      <w:r w:rsidR="0060081F">
        <w:t>eura</w:t>
      </w:r>
      <w:proofErr w:type="spellEnd"/>
      <w:r w:rsidR="00B72BB7">
        <w:t>.</w:t>
      </w:r>
    </w:p>
    <w:p w14:paraId="591AD697" w14:textId="598A0147" w:rsidR="009853B1" w:rsidRDefault="009853B1" w:rsidP="009853B1">
      <w:pPr>
        <w:spacing w:after="0" w:line="240" w:lineRule="auto"/>
        <w:jc w:val="both"/>
      </w:pPr>
    </w:p>
    <w:p w14:paraId="1E5FEB0B" w14:textId="77777777" w:rsidR="009853B1" w:rsidRPr="00FE1B01" w:rsidRDefault="009853B1" w:rsidP="009853B1">
      <w:pPr>
        <w:spacing w:after="0" w:line="240" w:lineRule="auto"/>
        <w:jc w:val="both"/>
      </w:pPr>
    </w:p>
    <w:p w14:paraId="06803ACB" w14:textId="5BD1C373" w:rsidR="004C5D2B" w:rsidRDefault="004C5D2B" w:rsidP="008B6078">
      <w:pPr>
        <w:spacing w:after="0" w:line="240" w:lineRule="auto"/>
        <w:ind w:left="360"/>
        <w:jc w:val="both"/>
        <w:rPr>
          <w:b/>
        </w:rPr>
      </w:pPr>
    </w:p>
    <w:p w14:paraId="1943FB61" w14:textId="3BC5302C" w:rsidR="00CA59FA" w:rsidRPr="00FE1B01" w:rsidRDefault="008E107C" w:rsidP="008E107C">
      <w:pPr>
        <w:spacing w:after="0" w:line="240" w:lineRule="auto"/>
        <w:jc w:val="both"/>
        <w:rPr>
          <w:b/>
        </w:rPr>
      </w:pPr>
      <w:r w:rsidRPr="008E107C">
        <w:rPr>
          <w:rFonts w:cstheme="minorHAnsi"/>
          <w:b/>
          <w:i/>
          <w:highlight w:val="darkGray"/>
        </w:rPr>
        <w:t>RAZDJEL 003 – JEDINSTVENI UPRAVNI ODJEL</w:t>
      </w:r>
    </w:p>
    <w:p w14:paraId="005C30C7" w14:textId="0A33175F" w:rsidR="001D01FC" w:rsidRDefault="001D01FC" w:rsidP="001D01FC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8E107C">
        <w:rPr>
          <w:rFonts w:cstheme="minorHAnsi"/>
          <w:b/>
          <w:i/>
          <w:highlight w:val="lightGray"/>
        </w:rPr>
        <w:t>Glava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00303 – </w:t>
      </w:r>
      <w:proofErr w:type="spellStart"/>
      <w:r w:rsidRPr="008E107C">
        <w:rPr>
          <w:rFonts w:cstheme="minorHAnsi"/>
          <w:b/>
          <w:i/>
          <w:highlight w:val="lightGray"/>
        </w:rPr>
        <w:t>Općinska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Knjižnica</w:t>
      </w:r>
      <w:proofErr w:type="spellEnd"/>
      <w:r w:rsidRPr="008E107C">
        <w:rPr>
          <w:rFonts w:cstheme="minorHAnsi"/>
          <w:b/>
          <w:i/>
          <w:highlight w:val="lightGray"/>
        </w:rPr>
        <w:t xml:space="preserve"> </w:t>
      </w:r>
      <w:proofErr w:type="spellStart"/>
      <w:r w:rsidRPr="008E107C">
        <w:rPr>
          <w:rFonts w:cstheme="minorHAnsi"/>
          <w:b/>
          <w:i/>
          <w:highlight w:val="lightGray"/>
        </w:rPr>
        <w:t>Bistra</w:t>
      </w:r>
      <w:proofErr w:type="spellEnd"/>
    </w:p>
    <w:p w14:paraId="651446F0" w14:textId="0DB04BA2" w:rsidR="00681296" w:rsidRDefault="00681296" w:rsidP="001D01FC">
      <w:pPr>
        <w:spacing w:after="0" w:line="240" w:lineRule="auto"/>
        <w:jc w:val="both"/>
        <w:rPr>
          <w:rFonts w:cstheme="minorHAnsi"/>
          <w:b/>
          <w:i/>
        </w:rPr>
      </w:pPr>
      <w:proofErr w:type="spellStart"/>
      <w:r w:rsidRPr="00681296">
        <w:rPr>
          <w:rFonts w:cstheme="minorHAnsi"/>
          <w:b/>
          <w:i/>
          <w:highlight w:val="lightGray"/>
        </w:rPr>
        <w:t>Proračunski</w:t>
      </w:r>
      <w:proofErr w:type="spellEnd"/>
      <w:r w:rsidRPr="00681296">
        <w:rPr>
          <w:rFonts w:cstheme="minorHAnsi"/>
          <w:b/>
          <w:i/>
          <w:highlight w:val="lightGray"/>
        </w:rPr>
        <w:t xml:space="preserve"> </w:t>
      </w:r>
      <w:proofErr w:type="spellStart"/>
      <w:r w:rsidRPr="00681296">
        <w:rPr>
          <w:rFonts w:cstheme="minorHAnsi"/>
          <w:b/>
          <w:i/>
          <w:highlight w:val="lightGray"/>
        </w:rPr>
        <w:t>korisnik</w:t>
      </w:r>
      <w:proofErr w:type="spellEnd"/>
      <w:r w:rsidRPr="00681296">
        <w:rPr>
          <w:rFonts w:cstheme="minorHAnsi"/>
          <w:b/>
          <w:i/>
          <w:highlight w:val="lightGray"/>
        </w:rPr>
        <w:t xml:space="preserve"> 43302 </w:t>
      </w:r>
      <w:proofErr w:type="spellStart"/>
      <w:r w:rsidRPr="00681296">
        <w:rPr>
          <w:rFonts w:cstheme="minorHAnsi"/>
          <w:b/>
          <w:i/>
          <w:highlight w:val="lightGray"/>
        </w:rPr>
        <w:t>Općinska</w:t>
      </w:r>
      <w:proofErr w:type="spellEnd"/>
      <w:r w:rsidRPr="00681296">
        <w:rPr>
          <w:rFonts w:cstheme="minorHAnsi"/>
          <w:b/>
          <w:i/>
          <w:highlight w:val="lightGray"/>
        </w:rPr>
        <w:t xml:space="preserve"> </w:t>
      </w:r>
      <w:proofErr w:type="spellStart"/>
      <w:r w:rsidRPr="00681296">
        <w:rPr>
          <w:rFonts w:cstheme="minorHAnsi"/>
          <w:b/>
          <w:i/>
          <w:highlight w:val="lightGray"/>
        </w:rPr>
        <w:t>knjižnica</w:t>
      </w:r>
      <w:proofErr w:type="spellEnd"/>
      <w:r w:rsidRPr="00681296">
        <w:rPr>
          <w:rFonts w:cstheme="minorHAnsi"/>
          <w:b/>
          <w:i/>
          <w:highlight w:val="lightGray"/>
        </w:rPr>
        <w:t xml:space="preserve"> </w:t>
      </w:r>
      <w:proofErr w:type="spellStart"/>
      <w:r w:rsidRPr="00681296">
        <w:rPr>
          <w:rFonts w:cstheme="minorHAnsi"/>
          <w:b/>
          <w:i/>
          <w:highlight w:val="lightGray"/>
        </w:rPr>
        <w:t>Bistra</w:t>
      </w:r>
      <w:proofErr w:type="spellEnd"/>
    </w:p>
    <w:p w14:paraId="40B2426E" w14:textId="685D3BF3" w:rsidR="00E32758" w:rsidRDefault="00924FE9" w:rsidP="00E32758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  <w:bCs/>
          <w:iCs/>
        </w:rPr>
        <w:t>Općinska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knjižnica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Bistra</w:t>
      </w:r>
      <w:proofErr w:type="spellEnd"/>
      <w:r>
        <w:rPr>
          <w:rFonts w:cstheme="minorHAnsi"/>
          <w:bCs/>
          <w:iCs/>
        </w:rPr>
        <w:t xml:space="preserve"> je, </w:t>
      </w:r>
      <w:proofErr w:type="spellStart"/>
      <w:r>
        <w:rPr>
          <w:rFonts w:cstheme="minorHAnsi"/>
          <w:bCs/>
          <w:iCs/>
        </w:rPr>
        <w:t>prema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usvojenim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načinima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podjela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knjižnica</w:t>
      </w:r>
      <w:proofErr w:type="spellEnd"/>
      <w:r>
        <w:rPr>
          <w:rFonts w:cstheme="minorHAnsi"/>
          <w:bCs/>
          <w:iCs/>
        </w:rPr>
        <w:t xml:space="preserve">, </w:t>
      </w:r>
      <w:proofErr w:type="spellStart"/>
      <w:r>
        <w:rPr>
          <w:rFonts w:cstheme="minorHAnsi"/>
          <w:bCs/>
          <w:iCs/>
        </w:rPr>
        <w:t>narodna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knjižnica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koja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djeluje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kao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samostalna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javna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ustanova</w:t>
      </w:r>
      <w:proofErr w:type="spellEnd"/>
      <w:r>
        <w:rPr>
          <w:rFonts w:cstheme="minorHAnsi"/>
          <w:bCs/>
          <w:iCs/>
        </w:rPr>
        <w:t xml:space="preserve">. </w:t>
      </w:r>
      <w:proofErr w:type="spellStart"/>
      <w:r>
        <w:rPr>
          <w:rFonts w:cstheme="minorHAnsi"/>
          <w:bCs/>
          <w:iCs/>
        </w:rPr>
        <w:t>Osnivač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knjižnice</w:t>
      </w:r>
      <w:proofErr w:type="spellEnd"/>
      <w:r>
        <w:rPr>
          <w:rFonts w:cstheme="minorHAnsi"/>
          <w:bCs/>
          <w:iCs/>
        </w:rPr>
        <w:t xml:space="preserve"> je </w:t>
      </w:r>
      <w:proofErr w:type="spellStart"/>
      <w:r>
        <w:rPr>
          <w:rFonts w:cstheme="minorHAnsi"/>
          <w:bCs/>
          <w:iCs/>
        </w:rPr>
        <w:t>Općina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Bistra</w:t>
      </w:r>
      <w:proofErr w:type="spellEnd"/>
      <w:r>
        <w:rPr>
          <w:rFonts w:cstheme="minorHAnsi"/>
          <w:bCs/>
          <w:iCs/>
        </w:rPr>
        <w:t xml:space="preserve">. </w:t>
      </w:r>
      <w:proofErr w:type="spellStart"/>
      <w:r>
        <w:rPr>
          <w:rFonts w:cstheme="minorHAnsi"/>
          <w:bCs/>
          <w:iCs/>
        </w:rPr>
        <w:t>Općinsku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knjižnicu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Bistra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čini</w:t>
      </w:r>
      <w:proofErr w:type="spellEnd"/>
      <w:r>
        <w:rPr>
          <w:rFonts w:cstheme="minorHAnsi"/>
          <w:bCs/>
          <w:iCs/>
        </w:rPr>
        <w:t xml:space="preserve">: </w:t>
      </w:r>
      <w:proofErr w:type="spellStart"/>
      <w:r>
        <w:rPr>
          <w:rFonts w:cstheme="minorHAnsi"/>
          <w:bCs/>
          <w:iCs/>
        </w:rPr>
        <w:t>služba</w:t>
      </w:r>
      <w:proofErr w:type="spellEnd"/>
      <w:r>
        <w:rPr>
          <w:rFonts w:cstheme="minorHAnsi"/>
          <w:bCs/>
          <w:iCs/>
        </w:rPr>
        <w:t xml:space="preserve"> za </w:t>
      </w:r>
      <w:proofErr w:type="spellStart"/>
      <w:r>
        <w:rPr>
          <w:rFonts w:cstheme="minorHAnsi"/>
          <w:bCs/>
          <w:iCs/>
        </w:rPr>
        <w:t>nabavu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i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obradu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knjižnične</w:t>
      </w:r>
      <w:proofErr w:type="spellEnd"/>
      <w:r>
        <w:rPr>
          <w:rFonts w:cstheme="minorHAnsi"/>
          <w:bCs/>
          <w:iCs/>
        </w:rPr>
        <w:t xml:space="preserve"> </w:t>
      </w:r>
      <w:proofErr w:type="spellStart"/>
      <w:r>
        <w:rPr>
          <w:rFonts w:cstheme="minorHAnsi"/>
          <w:bCs/>
          <w:iCs/>
        </w:rPr>
        <w:t>građe</w:t>
      </w:r>
      <w:proofErr w:type="spellEnd"/>
      <w:r>
        <w:rPr>
          <w:rFonts w:cstheme="minorHAnsi"/>
          <w:bCs/>
          <w:iCs/>
        </w:rPr>
        <w:t xml:space="preserve">, </w:t>
      </w:r>
      <w:proofErr w:type="spellStart"/>
      <w:r w:rsidR="00E32758">
        <w:t>posudbeni</w:t>
      </w:r>
      <w:proofErr w:type="spellEnd"/>
      <w:r w:rsidR="00E32758">
        <w:t xml:space="preserve"> </w:t>
      </w:r>
      <w:proofErr w:type="spellStart"/>
      <w:r w:rsidR="00E32758">
        <w:t>odjel</w:t>
      </w:r>
      <w:proofErr w:type="spellEnd"/>
      <w:r w:rsidR="00E32758">
        <w:t xml:space="preserve"> s </w:t>
      </w:r>
      <w:proofErr w:type="spellStart"/>
      <w:r w:rsidR="00E32758">
        <w:t>čitaonicom</w:t>
      </w:r>
      <w:proofErr w:type="spellEnd"/>
      <w:r w:rsidR="00E32758">
        <w:t xml:space="preserve">, </w:t>
      </w:r>
      <w:proofErr w:type="spellStart"/>
      <w:r w:rsidR="00E32758">
        <w:t>dječji</w:t>
      </w:r>
      <w:proofErr w:type="spellEnd"/>
      <w:r w:rsidR="00E32758">
        <w:t xml:space="preserve"> </w:t>
      </w:r>
      <w:proofErr w:type="spellStart"/>
      <w:r w:rsidR="00E32758">
        <w:t>odjel</w:t>
      </w:r>
      <w:proofErr w:type="spellEnd"/>
      <w:r w:rsidR="00E32758">
        <w:t xml:space="preserve"> s </w:t>
      </w:r>
      <w:proofErr w:type="spellStart"/>
      <w:r w:rsidR="00E32758">
        <w:t>igraonicom</w:t>
      </w:r>
      <w:proofErr w:type="spellEnd"/>
      <w:r w:rsidR="00E32758">
        <w:t xml:space="preserve">, </w:t>
      </w:r>
      <w:proofErr w:type="spellStart"/>
      <w:r w:rsidR="00E32758">
        <w:t>zašti</w:t>
      </w:r>
      <w:r w:rsidR="00CA59FA">
        <w:t>ć</w:t>
      </w:r>
      <w:r w:rsidR="00E32758">
        <w:t>eni</w:t>
      </w:r>
      <w:proofErr w:type="spellEnd"/>
      <w:r w:rsidR="00E32758">
        <w:t xml:space="preserve"> fond </w:t>
      </w:r>
      <w:proofErr w:type="spellStart"/>
      <w:r w:rsidR="00E32758">
        <w:t>i</w:t>
      </w:r>
      <w:proofErr w:type="spellEnd"/>
      <w:r w:rsidR="00E32758">
        <w:t xml:space="preserve"> AV </w:t>
      </w:r>
      <w:proofErr w:type="spellStart"/>
      <w:r w:rsidR="00E32758">
        <w:t>zbirka</w:t>
      </w:r>
      <w:proofErr w:type="spellEnd"/>
      <w:r w:rsidR="00E32758">
        <w:t xml:space="preserve">. </w:t>
      </w:r>
      <w:proofErr w:type="spellStart"/>
      <w:r w:rsidR="00E32758">
        <w:t>Knjižnica</w:t>
      </w:r>
      <w:proofErr w:type="spellEnd"/>
      <w:r w:rsidR="00E32758">
        <w:t xml:space="preserve"> </w:t>
      </w:r>
      <w:proofErr w:type="spellStart"/>
      <w:r w:rsidR="00E32758">
        <w:t>ima</w:t>
      </w:r>
      <w:proofErr w:type="spellEnd"/>
      <w:r w:rsidR="00E32758">
        <w:t xml:space="preserve"> </w:t>
      </w:r>
      <w:proofErr w:type="spellStart"/>
      <w:r w:rsidR="00E32758">
        <w:t>zaposlene</w:t>
      </w:r>
      <w:proofErr w:type="spellEnd"/>
      <w:r w:rsidR="00E32758">
        <w:t xml:space="preserve"> </w:t>
      </w:r>
      <w:proofErr w:type="spellStart"/>
      <w:r w:rsidR="00E32758">
        <w:t>dvije</w:t>
      </w:r>
      <w:proofErr w:type="spellEnd"/>
      <w:r w:rsidR="00E32758">
        <w:t xml:space="preserve"> </w:t>
      </w:r>
      <w:proofErr w:type="spellStart"/>
      <w:r w:rsidR="00E32758">
        <w:t>djelatnice</w:t>
      </w:r>
      <w:proofErr w:type="spellEnd"/>
      <w:r w:rsidR="00E32758">
        <w:t xml:space="preserve">, </w:t>
      </w:r>
      <w:proofErr w:type="spellStart"/>
      <w:r w:rsidR="00E32758">
        <w:t>ravnateljicu</w:t>
      </w:r>
      <w:proofErr w:type="spellEnd"/>
      <w:r w:rsidR="00E32758">
        <w:t xml:space="preserve"> </w:t>
      </w:r>
      <w:proofErr w:type="spellStart"/>
      <w:r w:rsidR="00E32758">
        <w:t>i</w:t>
      </w:r>
      <w:proofErr w:type="spellEnd"/>
      <w:r w:rsidR="00E32758">
        <w:t xml:space="preserve"> </w:t>
      </w:r>
      <w:proofErr w:type="spellStart"/>
      <w:r w:rsidR="00E32758">
        <w:t>diplomiranu</w:t>
      </w:r>
      <w:proofErr w:type="spellEnd"/>
      <w:r w:rsidR="00E32758">
        <w:t xml:space="preserve"> </w:t>
      </w:r>
      <w:proofErr w:type="spellStart"/>
      <w:r w:rsidR="00E32758">
        <w:t>knjižničarku</w:t>
      </w:r>
      <w:proofErr w:type="spellEnd"/>
      <w:r w:rsidR="00E32758">
        <w:t xml:space="preserve">.  </w:t>
      </w:r>
    </w:p>
    <w:p w14:paraId="3F5F223E" w14:textId="11AB3AD3" w:rsidR="00924FE9" w:rsidRPr="00924FE9" w:rsidRDefault="00924FE9" w:rsidP="001D01FC">
      <w:pPr>
        <w:spacing w:after="0" w:line="240" w:lineRule="auto"/>
        <w:jc w:val="both"/>
        <w:rPr>
          <w:rFonts w:cstheme="minorHAnsi"/>
          <w:bCs/>
          <w:iCs/>
        </w:rPr>
      </w:pPr>
    </w:p>
    <w:p w14:paraId="6F6ECC48" w14:textId="0D47A23A" w:rsidR="008B6078" w:rsidRDefault="008B6078" w:rsidP="00CF235E">
      <w:pPr>
        <w:spacing w:after="0" w:line="240" w:lineRule="auto"/>
        <w:jc w:val="both"/>
        <w:rPr>
          <w:b/>
        </w:rPr>
      </w:pPr>
      <w:r w:rsidRPr="00CF235E">
        <w:rPr>
          <w:b/>
        </w:rPr>
        <w:lastRenderedPageBreak/>
        <w:t>Program</w:t>
      </w:r>
      <w:r w:rsidR="00CF235E" w:rsidRPr="00CF235E">
        <w:rPr>
          <w:b/>
        </w:rPr>
        <w:t xml:space="preserve"> 1016: </w:t>
      </w:r>
      <w:proofErr w:type="spellStart"/>
      <w:r w:rsidR="00CF235E" w:rsidRPr="00CF235E">
        <w:rPr>
          <w:b/>
        </w:rPr>
        <w:t>Općinska</w:t>
      </w:r>
      <w:proofErr w:type="spellEnd"/>
      <w:r w:rsidR="00CF235E" w:rsidRPr="00CF235E">
        <w:rPr>
          <w:b/>
        </w:rPr>
        <w:t xml:space="preserve"> </w:t>
      </w:r>
      <w:proofErr w:type="spellStart"/>
      <w:r w:rsidR="00CF235E" w:rsidRPr="00CF235E">
        <w:rPr>
          <w:b/>
        </w:rPr>
        <w:t>Knjižnica</w:t>
      </w:r>
      <w:proofErr w:type="spellEnd"/>
      <w:r w:rsidR="00CF235E" w:rsidRPr="00CF235E">
        <w:rPr>
          <w:b/>
        </w:rPr>
        <w:t xml:space="preserve"> </w:t>
      </w:r>
      <w:proofErr w:type="spellStart"/>
      <w:r w:rsidR="00CF235E" w:rsidRPr="00CF235E">
        <w:rPr>
          <w:b/>
        </w:rPr>
        <w:t>Bistra</w:t>
      </w:r>
      <w:proofErr w:type="spellEnd"/>
      <w:r w:rsidR="00E32758">
        <w:rPr>
          <w:b/>
        </w:rPr>
        <w:t xml:space="preserve">- 83.060,00 </w:t>
      </w:r>
      <w:proofErr w:type="spellStart"/>
      <w:r w:rsidR="00E32758">
        <w:rPr>
          <w:b/>
        </w:rPr>
        <w:t>eura</w:t>
      </w:r>
      <w:proofErr w:type="spellEnd"/>
    </w:p>
    <w:p w14:paraId="089FE6F6" w14:textId="600F8197" w:rsidR="00CF235E" w:rsidRDefault="00FB1EB8" w:rsidP="00CF235E">
      <w:pPr>
        <w:spacing w:after="0" w:line="240" w:lineRule="auto"/>
        <w:jc w:val="both"/>
      </w:pPr>
      <w:proofErr w:type="spellStart"/>
      <w:r>
        <w:rPr>
          <w:u w:val="single"/>
        </w:rPr>
        <w:t>Cilj</w:t>
      </w:r>
      <w:proofErr w:type="spellEnd"/>
      <w:r w:rsidR="00CF235E" w:rsidRPr="00CF235E">
        <w:rPr>
          <w:u w:val="single"/>
        </w:rPr>
        <w:t xml:space="preserve"> </w:t>
      </w:r>
      <w:proofErr w:type="spellStart"/>
      <w:r w:rsidR="00CF235E" w:rsidRPr="00CF235E">
        <w:rPr>
          <w:u w:val="single"/>
        </w:rPr>
        <w:t>Programa</w:t>
      </w:r>
      <w:proofErr w:type="spellEnd"/>
      <w:r w:rsidR="00CA59FA">
        <w:rPr>
          <w:u w:val="single"/>
        </w:rPr>
        <w:t xml:space="preserve"> </w:t>
      </w:r>
      <w:r w:rsidR="00CF235E" w:rsidRPr="00CF235E">
        <w:rPr>
          <w:u w:val="single"/>
        </w:rPr>
        <w:t>-</w:t>
      </w:r>
      <w:r w:rsidR="00CF235E">
        <w:rPr>
          <w:u w:val="single"/>
        </w:rPr>
        <w:t xml:space="preserve"> </w:t>
      </w:r>
      <w:proofErr w:type="spellStart"/>
      <w:r w:rsidR="007B17BA">
        <w:t>Osnovni</w:t>
      </w:r>
      <w:proofErr w:type="spellEnd"/>
      <w:r w:rsidR="007B17BA">
        <w:t xml:space="preserve"> </w:t>
      </w:r>
      <w:proofErr w:type="spellStart"/>
      <w:r w:rsidR="007B17BA">
        <w:t>cilj</w:t>
      </w:r>
      <w:proofErr w:type="spellEnd"/>
      <w:r w:rsidR="007B17BA">
        <w:t xml:space="preserve"> </w:t>
      </w:r>
      <w:proofErr w:type="spellStart"/>
      <w:r w:rsidR="007B17BA">
        <w:t>programa</w:t>
      </w:r>
      <w:proofErr w:type="spellEnd"/>
      <w:r w:rsidR="007B17BA">
        <w:t xml:space="preserve"> je </w:t>
      </w:r>
      <w:proofErr w:type="spellStart"/>
      <w:r w:rsidR="007B17BA">
        <w:t>unapređenje</w:t>
      </w:r>
      <w:proofErr w:type="spellEnd"/>
      <w:r w:rsidR="007B17BA">
        <w:t xml:space="preserve"> </w:t>
      </w:r>
      <w:proofErr w:type="spellStart"/>
      <w:r w:rsidR="007B17BA">
        <w:t>kvalitete</w:t>
      </w:r>
      <w:proofErr w:type="spellEnd"/>
      <w:r w:rsidR="007B17BA">
        <w:t xml:space="preserve"> </w:t>
      </w:r>
      <w:proofErr w:type="spellStart"/>
      <w:r w:rsidR="007B17BA">
        <w:t>života</w:t>
      </w:r>
      <w:proofErr w:type="spellEnd"/>
      <w:r w:rsidR="007B17BA">
        <w:t xml:space="preserve"> </w:t>
      </w:r>
      <w:proofErr w:type="spellStart"/>
      <w:r w:rsidR="007B17BA">
        <w:t>stanovnika</w:t>
      </w:r>
      <w:proofErr w:type="spellEnd"/>
      <w:r w:rsidR="007B17BA">
        <w:t xml:space="preserve"> </w:t>
      </w:r>
      <w:proofErr w:type="spellStart"/>
      <w:r w:rsidR="007B17BA">
        <w:t>općine</w:t>
      </w:r>
      <w:proofErr w:type="spellEnd"/>
      <w:r w:rsidR="007B17BA">
        <w:t xml:space="preserve">. </w:t>
      </w:r>
      <w:proofErr w:type="spellStart"/>
      <w:r w:rsidR="007B17BA">
        <w:t>Poseban</w:t>
      </w:r>
      <w:proofErr w:type="spellEnd"/>
      <w:r w:rsidR="007B17BA">
        <w:t xml:space="preserve"> </w:t>
      </w:r>
      <w:proofErr w:type="spellStart"/>
      <w:r w:rsidR="007B17BA">
        <w:t>c</w:t>
      </w:r>
      <w:r>
        <w:t>ilj</w:t>
      </w:r>
      <w:proofErr w:type="spellEnd"/>
      <w:r w:rsidR="00CF235E">
        <w:t xml:space="preserve"> </w:t>
      </w:r>
      <w:proofErr w:type="spellStart"/>
      <w:r w:rsidR="007B17BA">
        <w:t>p</w:t>
      </w:r>
      <w:r w:rsidR="00CF235E">
        <w:t>rograma</w:t>
      </w:r>
      <w:proofErr w:type="spellEnd"/>
      <w:r w:rsidR="00CF235E">
        <w:t xml:space="preserve"> je </w:t>
      </w:r>
      <w:proofErr w:type="spellStart"/>
      <w:r w:rsidR="00CF235E">
        <w:t>zadovoljavanje</w:t>
      </w:r>
      <w:proofErr w:type="spellEnd"/>
      <w:r w:rsidR="00CF235E">
        <w:t xml:space="preserve"> </w:t>
      </w:r>
      <w:proofErr w:type="spellStart"/>
      <w:r w:rsidR="00CF235E">
        <w:t>kulturnih</w:t>
      </w:r>
      <w:proofErr w:type="spellEnd"/>
      <w:r w:rsidR="00CF235E">
        <w:t xml:space="preserve"> </w:t>
      </w:r>
      <w:proofErr w:type="spellStart"/>
      <w:r w:rsidR="00CF235E">
        <w:t>potreba</w:t>
      </w:r>
      <w:proofErr w:type="spellEnd"/>
      <w:r w:rsidR="00CF235E">
        <w:t xml:space="preserve"> </w:t>
      </w:r>
      <w:proofErr w:type="spellStart"/>
      <w:r w:rsidR="00CF235E">
        <w:t>stanovnika</w:t>
      </w:r>
      <w:proofErr w:type="spellEnd"/>
      <w:r w:rsidR="00CF235E">
        <w:t xml:space="preserve"> </w:t>
      </w:r>
      <w:proofErr w:type="spellStart"/>
      <w:r w:rsidR="00CF235E">
        <w:t>Općine</w:t>
      </w:r>
      <w:proofErr w:type="spellEnd"/>
      <w:r w:rsidR="00CF235E">
        <w:t xml:space="preserve"> </w:t>
      </w:r>
      <w:proofErr w:type="spellStart"/>
      <w:r w:rsidR="00CF235E">
        <w:t>Bistra</w:t>
      </w:r>
      <w:proofErr w:type="spellEnd"/>
      <w:r w:rsidR="00CF235E">
        <w:t xml:space="preserve"> </w:t>
      </w:r>
      <w:proofErr w:type="spellStart"/>
      <w:r w:rsidR="00CF235E">
        <w:t>kroz</w:t>
      </w:r>
      <w:proofErr w:type="spellEnd"/>
      <w:r w:rsidR="00CF235E">
        <w:t xml:space="preserve"> </w:t>
      </w:r>
      <w:proofErr w:type="spellStart"/>
      <w:r w:rsidR="00CF235E">
        <w:t>ostvarenje</w:t>
      </w:r>
      <w:proofErr w:type="spellEnd"/>
      <w:r w:rsidR="00CF235E">
        <w:t xml:space="preserve"> </w:t>
      </w:r>
      <w:proofErr w:type="spellStart"/>
      <w:r w:rsidR="00CF235E">
        <w:t>redovnog</w:t>
      </w:r>
      <w:proofErr w:type="spellEnd"/>
      <w:r w:rsidR="00CF235E">
        <w:t xml:space="preserve"> </w:t>
      </w:r>
      <w:proofErr w:type="spellStart"/>
      <w:r w:rsidR="00CF235E">
        <w:t>rada</w:t>
      </w:r>
      <w:proofErr w:type="spellEnd"/>
      <w:r w:rsidR="00CF235E">
        <w:t xml:space="preserve"> </w:t>
      </w:r>
      <w:proofErr w:type="spellStart"/>
      <w:r w:rsidR="00CF235E">
        <w:t>Općinske</w:t>
      </w:r>
      <w:proofErr w:type="spellEnd"/>
      <w:r w:rsidR="00CF235E">
        <w:t xml:space="preserve"> </w:t>
      </w:r>
      <w:proofErr w:type="spellStart"/>
      <w:r w:rsidR="00CF235E">
        <w:t>knjižnice</w:t>
      </w:r>
      <w:proofErr w:type="spellEnd"/>
      <w:r w:rsidR="00CF235E">
        <w:t xml:space="preserve"> </w:t>
      </w:r>
      <w:proofErr w:type="spellStart"/>
      <w:r w:rsidR="00CF235E">
        <w:t>Bistra</w:t>
      </w:r>
      <w:proofErr w:type="spellEnd"/>
      <w:r w:rsidR="00CF235E">
        <w:t xml:space="preserve"> </w:t>
      </w:r>
      <w:proofErr w:type="spellStart"/>
      <w:r w:rsidR="00CF235E">
        <w:t>te</w:t>
      </w:r>
      <w:proofErr w:type="spellEnd"/>
      <w:r w:rsidR="00CF235E">
        <w:t xml:space="preserve"> </w:t>
      </w:r>
      <w:proofErr w:type="spellStart"/>
      <w:r w:rsidR="00CF235E">
        <w:t>povećanje</w:t>
      </w:r>
      <w:proofErr w:type="spellEnd"/>
      <w:r w:rsidR="00CF235E">
        <w:t xml:space="preserve"> </w:t>
      </w:r>
      <w:proofErr w:type="spellStart"/>
      <w:r w:rsidR="00CF235E">
        <w:t>standard</w:t>
      </w:r>
      <w:r w:rsidR="003774FC">
        <w:t>a</w:t>
      </w:r>
      <w:proofErr w:type="spellEnd"/>
      <w:r w:rsidR="00CF235E">
        <w:t xml:space="preserve"> </w:t>
      </w:r>
      <w:proofErr w:type="spellStart"/>
      <w:r w:rsidR="00CF235E">
        <w:t>pruženih</w:t>
      </w:r>
      <w:proofErr w:type="spellEnd"/>
      <w:r w:rsidR="00CF235E">
        <w:t xml:space="preserve"> </w:t>
      </w:r>
      <w:proofErr w:type="spellStart"/>
      <w:r w:rsidR="00CF235E">
        <w:t>us</w:t>
      </w:r>
      <w:r w:rsidR="00E32758">
        <w:t>l</w:t>
      </w:r>
      <w:r w:rsidR="00CF235E">
        <w:t>uga</w:t>
      </w:r>
      <w:proofErr w:type="spellEnd"/>
      <w:r w:rsidR="00CF235E">
        <w:t xml:space="preserve"> </w:t>
      </w:r>
      <w:proofErr w:type="spellStart"/>
      <w:r w:rsidR="00CF235E">
        <w:t>kroz</w:t>
      </w:r>
      <w:proofErr w:type="spellEnd"/>
      <w:r w:rsidR="00CF235E">
        <w:t xml:space="preserve"> </w:t>
      </w:r>
      <w:proofErr w:type="spellStart"/>
      <w:r w:rsidR="00CF235E">
        <w:t>kontinuirana</w:t>
      </w:r>
      <w:proofErr w:type="spellEnd"/>
      <w:r w:rsidR="00CF235E">
        <w:t xml:space="preserve"> </w:t>
      </w:r>
      <w:proofErr w:type="spellStart"/>
      <w:r w:rsidR="00CF235E">
        <w:t>kapitalna</w:t>
      </w:r>
      <w:proofErr w:type="spellEnd"/>
      <w:r w:rsidR="00CF235E">
        <w:t xml:space="preserve"> </w:t>
      </w:r>
      <w:proofErr w:type="spellStart"/>
      <w:r w:rsidR="00CF235E">
        <w:t>ulaganja</w:t>
      </w:r>
      <w:proofErr w:type="spellEnd"/>
      <w:r w:rsidR="00CF235E">
        <w:t xml:space="preserve"> u </w:t>
      </w:r>
      <w:proofErr w:type="spellStart"/>
      <w:r w:rsidR="00CF235E">
        <w:t>nabavu</w:t>
      </w:r>
      <w:proofErr w:type="spellEnd"/>
      <w:r w:rsidR="00CF235E">
        <w:t xml:space="preserve"> </w:t>
      </w:r>
      <w:proofErr w:type="spellStart"/>
      <w:r w:rsidR="00CF235E">
        <w:t>knj</w:t>
      </w:r>
      <w:r w:rsidR="007B17BA">
        <w:t>ižne</w:t>
      </w:r>
      <w:proofErr w:type="spellEnd"/>
      <w:r w:rsidR="007B17BA">
        <w:t xml:space="preserve"> </w:t>
      </w:r>
      <w:proofErr w:type="spellStart"/>
      <w:r w:rsidR="007B17BA">
        <w:t>građe</w:t>
      </w:r>
      <w:proofErr w:type="spellEnd"/>
      <w:r w:rsidR="00CF235E">
        <w:t xml:space="preserve"> </w:t>
      </w:r>
      <w:proofErr w:type="spellStart"/>
      <w:r w:rsidR="003774FC">
        <w:t>i</w:t>
      </w:r>
      <w:proofErr w:type="spellEnd"/>
      <w:r w:rsidR="00CF235E">
        <w:t xml:space="preserve"> </w:t>
      </w:r>
      <w:proofErr w:type="spellStart"/>
      <w:r w:rsidR="007B17BA">
        <w:t>ostale</w:t>
      </w:r>
      <w:proofErr w:type="spellEnd"/>
      <w:r w:rsidR="007B17BA">
        <w:t xml:space="preserve"> </w:t>
      </w:r>
      <w:proofErr w:type="spellStart"/>
      <w:r w:rsidR="00CF235E">
        <w:t>opreme</w:t>
      </w:r>
      <w:proofErr w:type="spellEnd"/>
      <w:r w:rsidR="00CF235E">
        <w:t xml:space="preserve">. </w:t>
      </w:r>
    </w:p>
    <w:p w14:paraId="796C2821" w14:textId="4DEB7763" w:rsidR="00CF235E" w:rsidRDefault="00CF235E" w:rsidP="00CF235E">
      <w:pPr>
        <w:spacing w:after="0" w:line="240" w:lineRule="auto"/>
        <w:jc w:val="both"/>
        <w:rPr>
          <w:rStyle w:val="pt-zadanifontodlomka-000009"/>
          <w:rFonts w:cstheme="minorHAnsi"/>
        </w:rPr>
      </w:pPr>
      <w:proofErr w:type="spellStart"/>
      <w:r w:rsidRPr="00CF235E">
        <w:rPr>
          <w:u w:val="single"/>
        </w:rPr>
        <w:t>Zakonska</w:t>
      </w:r>
      <w:proofErr w:type="spellEnd"/>
      <w:r w:rsidRPr="00CF235E">
        <w:rPr>
          <w:u w:val="single"/>
        </w:rPr>
        <w:t xml:space="preserve"> </w:t>
      </w:r>
      <w:proofErr w:type="spellStart"/>
      <w:r w:rsidRPr="00CF235E">
        <w:rPr>
          <w:u w:val="single"/>
        </w:rPr>
        <w:t>osnova</w:t>
      </w:r>
      <w:proofErr w:type="spellEnd"/>
      <w:r w:rsidR="00CA59FA">
        <w:rPr>
          <w:u w:val="single"/>
        </w:rPr>
        <w:t xml:space="preserve"> </w:t>
      </w:r>
      <w:r>
        <w:t>-</w:t>
      </w:r>
      <w:r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Zakon</w:t>
      </w:r>
      <w:proofErr w:type="spellEnd"/>
      <w:r w:rsidRPr="006C0B51">
        <w:rPr>
          <w:rStyle w:val="pt-zadanifontodlomka-000009"/>
          <w:rFonts w:cstheme="minorHAnsi"/>
        </w:rPr>
        <w:t xml:space="preserve"> o </w:t>
      </w:r>
      <w:proofErr w:type="spellStart"/>
      <w:r w:rsidRPr="006C0B51">
        <w:rPr>
          <w:rStyle w:val="pt-zadanifontodlomka-000009"/>
          <w:rFonts w:cstheme="minorHAnsi"/>
        </w:rPr>
        <w:t>lokalnoj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i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spellStart"/>
      <w:r w:rsidRPr="006C0B51">
        <w:rPr>
          <w:rStyle w:val="pt-zadanifontodlomka-000009"/>
          <w:rFonts w:cstheme="minorHAnsi"/>
        </w:rPr>
        <w:t>podru</w:t>
      </w:r>
      <w:r>
        <w:rPr>
          <w:rStyle w:val="pt-zadanifontodlomka-000009"/>
          <w:rFonts w:cstheme="minorHAnsi"/>
        </w:rPr>
        <w:t>čnoj</w:t>
      </w:r>
      <w:proofErr w:type="spellEnd"/>
      <w:r>
        <w:rPr>
          <w:rStyle w:val="pt-zadanifontodlomka-000009"/>
          <w:rFonts w:cstheme="minorHAnsi"/>
        </w:rPr>
        <w:t xml:space="preserve"> (</w:t>
      </w:r>
      <w:proofErr w:type="spellStart"/>
      <w:r>
        <w:rPr>
          <w:rStyle w:val="pt-zadanifontodlomka-000009"/>
          <w:rFonts w:cstheme="minorHAnsi"/>
        </w:rPr>
        <w:t>regionalnoj</w:t>
      </w:r>
      <w:proofErr w:type="spellEnd"/>
      <w:r>
        <w:rPr>
          <w:rStyle w:val="pt-zadanifontodlomka-000009"/>
          <w:rFonts w:cstheme="minorHAnsi"/>
        </w:rPr>
        <w:t xml:space="preserve">) </w:t>
      </w:r>
      <w:proofErr w:type="spellStart"/>
      <w:r>
        <w:rPr>
          <w:rStyle w:val="pt-zadanifontodlomka-000009"/>
          <w:rFonts w:cstheme="minorHAnsi"/>
        </w:rPr>
        <w:t>samoupravi</w:t>
      </w:r>
      <w:proofErr w:type="spellEnd"/>
      <w:r>
        <w:rPr>
          <w:rStyle w:val="pt-zadanifontodlomka-000009"/>
          <w:rFonts w:cstheme="minorHAnsi"/>
        </w:rPr>
        <w:t xml:space="preserve"> </w:t>
      </w:r>
      <w:r w:rsidRPr="006C0B51">
        <w:rPr>
          <w:rStyle w:val="pt-zadanifontodlomka-000009"/>
          <w:rFonts w:cstheme="minorHAnsi"/>
        </w:rPr>
        <w:t>(„</w:t>
      </w:r>
      <w:proofErr w:type="spellStart"/>
      <w:r w:rsidRPr="006C0B51">
        <w:rPr>
          <w:rStyle w:val="pt-zadanifontodlomka-000009"/>
          <w:rFonts w:cstheme="minorHAnsi"/>
        </w:rPr>
        <w:t>Narodne</w:t>
      </w:r>
      <w:proofErr w:type="spellEnd"/>
      <w:r w:rsidRPr="006C0B51">
        <w:rPr>
          <w:rStyle w:val="pt-zadanifontodlomka-000009"/>
          <w:rFonts w:cstheme="minorHAnsi"/>
        </w:rPr>
        <w:t xml:space="preserve"> </w:t>
      </w:r>
      <w:proofErr w:type="gramStart"/>
      <w:r w:rsidRPr="006C0B51">
        <w:rPr>
          <w:rStyle w:val="pt-zadanifontodlomka-000009"/>
          <w:rFonts w:cstheme="minorHAnsi"/>
        </w:rPr>
        <w:t>novine“</w:t>
      </w:r>
      <w:proofErr w:type="gramEnd"/>
      <w:r w:rsidRPr="006C0B51">
        <w:rPr>
          <w:rStyle w:val="pt-zadanifontodlomka-000009"/>
          <w:rFonts w:cstheme="minorHAnsi"/>
        </w:rPr>
        <w:t xml:space="preserve">, </w:t>
      </w:r>
      <w:proofErr w:type="spellStart"/>
      <w:r w:rsidRPr="006C0B51">
        <w:rPr>
          <w:rStyle w:val="pt-zadanifontodlomka-000009"/>
          <w:rFonts w:cstheme="minorHAnsi"/>
        </w:rPr>
        <w:t>br</w:t>
      </w:r>
      <w:r w:rsidR="00337F18">
        <w:rPr>
          <w:rStyle w:val="pt-zadanifontodlomka-000009"/>
          <w:rFonts w:cstheme="minorHAnsi"/>
        </w:rPr>
        <w:t>oj</w:t>
      </w:r>
      <w:proofErr w:type="spellEnd"/>
      <w:r w:rsidRPr="006C0B51">
        <w:rPr>
          <w:rStyle w:val="pt-zadanifontodlomka-000009"/>
          <w:rFonts w:cstheme="minorHAnsi"/>
        </w:rPr>
        <w:t xml:space="preserve"> 33/01,  60/01,  129/05,  109/07,  125/08,  36/09,  36/09, 150/11, 144/12, 19/13,  137/15, 123/17</w:t>
      </w:r>
      <w:r w:rsidR="00337F18">
        <w:rPr>
          <w:rStyle w:val="pt-zadanifontodlomka-000009"/>
          <w:rFonts w:cstheme="minorHAnsi"/>
        </w:rPr>
        <w:t xml:space="preserve">, </w:t>
      </w:r>
      <w:r w:rsidRPr="006C0B51">
        <w:rPr>
          <w:rStyle w:val="pt-zadanifontodlomka-000009"/>
          <w:rFonts w:cstheme="minorHAnsi"/>
        </w:rPr>
        <w:t xml:space="preserve"> 98/19</w:t>
      </w:r>
      <w:r w:rsidR="00FB1EB8">
        <w:rPr>
          <w:rStyle w:val="pt-zadanifontodlomka-000009"/>
          <w:rFonts w:cstheme="minorHAnsi"/>
        </w:rPr>
        <w:t>, 144/20</w:t>
      </w:r>
      <w:r w:rsidR="00337F18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 xml:space="preserve">), </w:t>
      </w:r>
      <w:proofErr w:type="spellStart"/>
      <w:r>
        <w:rPr>
          <w:rStyle w:val="pt-zadanifontodlomka-000009"/>
          <w:rFonts w:cstheme="minorHAnsi"/>
        </w:rPr>
        <w:t>Zakon</w:t>
      </w:r>
      <w:proofErr w:type="spellEnd"/>
      <w:r>
        <w:rPr>
          <w:rStyle w:val="pt-zadanifontodlomka-000009"/>
          <w:rFonts w:cstheme="minorHAnsi"/>
        </w:rPr>
        <w:t xml:space="preserve"> o </w:t>
      </w:r>
      <w:proofErr w:type="spellStart"/>
      <w:r>
        <w:rPr>
          <w:rStyle w:val="pt-zadanifontodlomka-000009"/>
          <w:rFonts w:cstheme="minorHAnsi"/>
        </w:rPr>
        <w:t>knjižnicama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 w:rsidR="003774FC">
        <w:rPr>
          <w:rStyle w:val="pt-zadanifontodlomka-000009"/>
          <w:rFonts w:cstheme="minorHAnsi"/>
        </w:rPr>
        <w:t>i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knjižničnoj</w:t>
      </w:r>
      <w:proofErr w:type="spellEnd"/>
      <w:r>
        <w:rPr>
          <w:rStyle w:val="pt-zadanifontodlomka-000009"/>
          <w:rFonts w:cstheme="minorHAnsi"/>
        </w:rPr>
        <w:t xml:space="preserve"> </w:t>
      </w:r>
      <w:proofErr w:type="spellStart"/>
      <w:r>
        <w:rPr>
          <w:rStyle w:val="pt-zadanifontodlomka-000009"/>
          <w:rFonts w:cstheme="minorHAnsi"/>
        </w:rPr>
        <w:t>djelatnosti</w:t>
      </w:r>
      <w:proofErr w:type="spellEnd"/>
      <w:r>
        <w:rPr>
          <w:rStyle w:val="pt-zadanifontodlomka-000009"/>
          <w:rFonts w:cstheme="minorHAnsi"/>
        </w:rPr>
        <w:t xml:space="preserve"> (“</w:t>
      </w:r>
      <w:proofErr w:type="spellStart"/>
      <w:r>
        <w:rPr>
          <w:rStyle w:val="pt-zadanifontodlomka-000009"/>
          <w:rFonts w:cstheme="minorHAnsi"/>
        </w:rPr>
        <w:t>Narodne</w:t>
      </w:r>
      <w:proofErr w:type="spellEnd"/>
      <w:r>
        <w:rPr>
          <w:rStyle w:val="pt-zadanifontodlomka-000009"/>
          <w:rFonts w:cstheme="minorHAnsi"/>
        </w:rPr>
        <w:t xml:space="preserve"> novine” </w:t>
      </w:r>
      <w:proofErr w:type="spellStart"/>
      <w:r>
        <w:rPr>
          <w:rStyle w:val="pt-zadanifontodlomka-000009"/>
          <w:rFonts w:cstheme="minorHAnsi"/>
        </w:rPr>
        <w:t>br</w:t>
      </w:r>
      <w:r w:rsidR="00337F18">
        <w:rPr>
          <w:rStyle w:val="pt-zadanifontodlomka-000009"/>
          <w:rFonts w:cstheme="minorHAnsi"/>
        </w:rPr>
        <w:t>oj</w:t>
      </w:r>
      <w:proofErr w:type="spellEnd"/>
      <w:r>
        <w:rPr>
          <w:rStyle w:val="pt-zadanifontodlomka-000009"/>
          <w:rFonts w:cstheme="minorHAnsi"/>
        </w:rPr>
        <w:t xml:space="preserve"> 17/19, 98/19</w:t>
      </w:r>
      <w:r w:rsidR="00337F18">
        <w:rPr>
          <w:rStyle w:val="pt-zadanifontodlomka-000009"/>
          <w:rFonts w:cstheme="minorHAnsi"/>
        </w:rPr>
        <w:t xml:space="preserve"> </w:t>
      </w:r>
      <w:r>
        <w:rPr>
          <w:rStyle w:val="pt-zadanifontodlomka-000009"/>
          <w:rFonts w:cstheme="minorHAnsi"/>
        </w:rPr>
        <w:t>)</w:t>
      </w:r>
      <w:r w:rsidR="00386946">
        <w:rPr>
          <w:rStyle w:val="pt-zadanifontodlomka-000009"/>
          <w:rFonts w:cstheme="minorHAnsi"/>
        </w:rPr>
        <w:t>,</w:t>
      </w:r>
      <w:r w:rsidR="00386946" w:rsidRPr="00386946">
        <w:rPr>
          <w:rStyle w:val="pt-zadanifontodlomka-000009"/>
          <w:rFonts w:cstheme="minorHAnsi"/>
        </w:rPr>
        <w:t xml:space="preserve"> </w:t>
      </w:r>
      <w:proofErr w:type="spellStart"/>
      <w:r w:rsidR="00386946">
        <w:rPr>
          <w:rStyle w:val="pt-zadanifontodlomka-000009"/>
          <w:rFonts w:cstheme="minorHAnsi"/>
        </w:rPr>
        <w:t>Zakon</w:t>
      </w:r>
      <w:proofErr w:type="spellEnd"/>
      <w:r w:rsidR="00386946">
        <w:rPr>
          <w:rStyle w:val="pt-zadanifontodlomka-000009"/>
          <w:rFonts w:cstheme="minorHAnsi"/>
        </w:rPr>
        <w:t xml:space="preserve"> o </w:t>
      </w:r>
      <w:proofErr w:type="spellStart"/>
      <w:r w:rsidR="00386946">
        <w:rPr>
          <w:rStyle w:val="pt-zadanifontodlomka-000009"/>
          <w:rFonts w:cstheme="minorHAnsi"/>
        </w:rPr>
        <w:t>ustanovama</w:t>
      </w:r>
      <w:proofErr w:type="spellEnd"/>
      <w:r w:rsidR="00386946">
        <w:rPr>
          <w:rStyle w:val="pt-zadanifontodlomka-000009"/>
          <w:rFonts w:cstheme="minorHAnsi"/>
        </w:rPr>
        <w:t xml:space="preserve"> (“</w:t>
      </w:r>
      <w:proofErr w:type="spellStart"/>
      <w:r w:rsidR="00386946">
        <w:rPr>
          <w:rStyle w:val="pt-zadanifontodlomka-000009"/>
          <w:rFonts w:cstheme="minorHAnsi"/>
        </w:rPr>
        <w:t>Narodne</w:t>
      </w:r>
      <w:proofErr w:type="spellEnd"/>
      <w:r w:rsidR="00386946">
        <w:rPr>
          <w:rStyle w:val="pt-zadanifontodlomka-000009"/>
          <w:rFonts w:cstheme="minorHAnsi"/>
        </w:rPr>
        <w:t xml:space="preserve"> novine” </w:t>
      </w:r>
      <w:proofErr w:type="spellStart"/>
      <w:r w:rsidR="00386946">
        <w:rPr>
          <w:rStyle w:val="pt-zadanifontodlomka-000009"/>
          <w:rFonts w:cstheme="minorHAnsi"/>
        </w:rPr>
        <w:t>br</w:t>
      </w:r>
      <w:r w:rsidR="00337F18">
        <w:rPr>
          <w:rStyle w:val="pt-zadanifontodlomka-000009"/>
          <w:rFonts w:cstheme="minorHAnsi"/>
        </w:rPr>
        <w:t>oj</w:t>
      </w:r>
      <w:proofErr w:type="spellEnd"/>
      <w:r w:rsidR="00386946">
        <w:rPr>
          <w:rStyle w:val="pt-zadanifontodlomka-000009"/>
          <w:rFonts w:cstheme="minorHAnsi"/>
        </w:rPr>
        <w:t xml:space="preserve"> 76/93, 29/97, 47/99, 35/08, 127/19</w:t>
      </w:r>
      <w:r w:rsidR="00337F18">
        <w:rPr>
          <w:rStyle w:val="pt-zadanifontodlomka-000009"/>
          <w:rFonts w:cstheme="minorHAnsi"/>
        </w:rPr>
        <w:t xml:space="preserve"> </w:t>
      </w:r>
      <w:r w:rsidR="00386946">
        <w:rPr>
          <w:rStyle w:val="pt-zadanifontodlomka-000009"/>
          <w:rFonts w:cstheme="minorHAnsi"/>
        </w:rPr>
        <w:t xml:space="preserve">),  </w:t>
      </w:r>
      <w:proofErr w:type="spellStart"/>
      <w:r w:rsidR="00C247B6" w:rsidRPr="00F43AC1">
        <w:rPr>
          <w:rFonts w:ascii="Calibri" w:hAnsi="Calibri" w:cs="Calibri"/>
        </w:rPr>
        <w:t>Zakon</w:t>
      </w:r>
      <w:proofErr w:type="spellEnd"/>
      <w:r w:rsidR="00C247B6" w:rsidRPr="00F43AC1">
        <w:rPr>
          <w:rFonts w:ascii="Calibri" w:hAnsi="Calibri" w:cs="Calibri"/>
        </w:rPr>
        <w:t xml:space="preserve"> o </w:t>
      </w:r>
      <w:proofErr w:type="spellStart"/>
      <w:r w:rsidR="00C247B6" w:rsidRPr="00F43AC1">
        <w:rPr>
          <w:rFonts w:ascii="Calibri" w:hAnsi="Calibri" w:cs="Calibri"/>
        </w:rPr>
        <w:t>financiranju</w:t>
      </w:r>
      <w:proofErr w:type="spellEnd"/>
      <w:r w:rsidR="00C247B6" w:rsidRPr="00F43AC1">
        <w:rPr>
          <w:rFonts w:ascii="Calibri" w:hAnsi="Calibri" w:cs="Calibri"/>
        </w:rPr>
        <w:t xml:space="preserve"> </w:t>
      </w:r>
      <w:proofErr w:type="spellStart"/>
      <w:r w:rsidR="00C247B6" w:rsidRPr="00F43AC1">
        <w:rPr>
          <w:rFonts w:ascii="Calibri" w:hAnsi="Calibri" w:cs="Calibri"/>
        </w:rPr>
        <w:t>javnih</w:t>
      </w:r>
      <w:proofErr w:type="spellEnd"/>
      <w:r w:rsidR="00C247B6" w:rsidRPr="00F43AC1">
        <w:rPr>
          <w:rFonts w:ascii="Calibri" w:hAnsi="Calibri" w:cs="Calibri"/>
        </w:rPr>
        <w:t xml:space="preserve"> </w:t>
      </w:r>
      <w:proofErr w:type="spellStart"/>
      <w:r w:rsidR="00C247B6" w:rsidRPr="00F43AC1">
        <w:rPr>
          <w:rFonts w:ascii="Calibri" w:hAnsi="Calibri" w:cs="Calibri"/>
        </w:rPr>
        <w:t>potreba</w:t>
      </w:r>
      <w:proofErr w:type="spellEnd"/>
      <w:r w:rsidR="00C247B6" w:rsidRPr="00F43AC1">
        <w:rPr>
          <w:rFonts w:ascii="Calibri" w:hAnsi="Calibri" w:cs="Calibri"/>
        </w:rPr>
        <w:t xml:space="preserve"> u </w:t>
      </w:r>
      <w:proofErr w:type="spellStart"/>
      <w:r w:rsidR="00C247B6" w:rsidRPr="00F43AC1">
        <w:rPr>
          <w:rFonts w:ascii="Calibri" w:hAnsi="Calibri" w:cs="Calibri"/>
        </w:rPr>
        <w:t>kulturi</w:t>
      </w:r>
      <w:proofErr w:type="spellEnd"/>
      <w:r w:rsidR="00C247B6" w:rsidRPr="00F43AC1">
        <w:rPr>
          <w:rFonts w:ascii="Calibri" w:hAnsi="Calibri" w:cs="Calibri"/>
        </w:rPr>
        <w:t xml:space="preserve"> („</w:t>
      </w:r>
      <w:proofErr w:type="spellStart"/>
      <w:r w:rsidR="00C247B6" w:rsidRPr="00F43AC1">
        <w:rPr>
          <w:rFonts w:ascii="Calibri" w:hAnsi="Calibri" w:cs="Calibri"/>
        </w:rPr>
        <w:t>Narodne</w:t>
      </w:r>
      <w:proofErr w:type="spellEnd"/>
      <w:r w:rsidR="00C247B6" w:rsidRPr="00F43AC1">
        <w:rPr>
          <w:rFonts w:ascii="Calibri" w:hAnsi="Calibri" w:cs="Calibri"/>
        </w:rPr>
        <w:t xml:space="preserve"> novine“ </w:t>
      </w:r>
      <w:proofErr w:type="spellStart"/>
      <w:r w:rsidR="00C247B6" w:rsidRPr="00F43AC1">
        <w:rPr>
          <w:rFonts w:ascii="Calibri" w:hAnsi="Calibri" w:cs="Calibri"/>
        </w:rPr>
        <w:t>br</w:t>
      </w:r>
      <w:r w:rsidR="00337F18">
        <w:rPr>
          <w:rFonts w:ascii="Calibri" w:hAnsi="Calibri" w:cs="Calibri"/>
        </w:rPr>
        <w:t>oj</w:t>
      </w:r>
      <w:proofErr w:type="spellEnd"/>
      <w:r w:rsidR="00C247B6" w:rsidRPr="00F43AC1">
        <w:rPr>
          <w:rFonts w:ascii="Calibri" w:hAnsi="Calibri" w:cs="Calibri"/>
        </w:rPr>
        <w:t xml:space="preserve"> 47/90, 27/93, 38/09</w:t>
      </w:r>
      <w:r w:rsidR="00337F18">
        <w:rPr>
          <w:rFonts w:ascii="Calibri" w:hAnsi="Calibri" w:cs="Calibri"/>
        </w:rPr>
        <w:t xml:space="preserve"> </w:t>
      </w:r>
      <w:r w:rsidR="00C247B6" w:rsidRPr="00F43AC1">
        <w:rPr>
          <w:rFonts w:ascii="Calibri" w:hAnsi="Calibri" w:cs="Calibri"/>
        </w:rPr>
        <w:t>)</w:t>
      </w:r>
      <w:r w:rsidR="00C247B6">
        <w:rPr>
          <w:rFonts w:ascii="Calibri" w:hAnsi="Calibri" w:cs="Calibri"/>
        </w:rPr>
        <w:t>.</w:t>
      </w:r>
    </w:p>
    <w:p w14:paraId="454C861B" w14:textId="5D5002A1" w:rsidR="004500F8" w:rsidRDefault="00CF235E" w:rsidP="004500F8">
      <w:pPr>
        <w:spacing w:after="0"/>
        <w:jc w:val="both"/>
        <w:rPr>
          <w:rFonts w:cstheme="minorHAnsi"/>
        </w:rPr>
      </w:pPr>
      <w:proofErr w:type="spellStart"/>
      <w:r w:rsidRPr="00CF235E">
        <w:rPr>
          <w:rStyle w:val="pt-zadanifontodlomka-000009"/>
          <w:rFonts w:cstheme="minorHAnsi"/>
          <w:u w:val="single"/>
        </w:rPr>
        <w:t>Obrazloženje</w:t>
      </w:r>
      <w:proofErr w:type="spellEnd"/>
      <w:r w:rsidR="00CA59FA">
        <w:rPr>
          <w:rStyle w:val="pt-zadanifontodlomka-000009"/>
          <w:rFonts w:cstheme="minorHAnsi"/>
          <w:u w:val="single"/>
        </w:rPr>
        <w:t xml:space="preserve"> </w:t>
      </w:r>
      <w:r w:rsidRPr="00CF235E">
        <w:rPr>
          <w:rStyle w:val="pt-zadanifontodlomka-000009"/>
          <w:rFonts w:cstheme="minorHAnsi"/>
          <w:u w:val="single"/>
        </w:rPr>
        <w:t>-</w:t>
      </w:r>
      <w:r>
        <w:rPr>
          <w:u w:val="single"/>
        </w:rPr>
        <w:t xml:space="preserve"> </w:t>
      </w:r>
      <w:proofErr w:type="spellStart"/>
      <w:r w:rsidR="00931C86" w:rsidRPr="00FE1B01">
        <w:t>Sredstva</w:t>
      </w:r>
      <w:proofErr w:type="spellEnd"/>
      <w:r w:rsidR="00931C86" w:rsidRPr="00FE1B01">
        <w:t xml:space="preserve"> u </w:t>
      </w:r>
      <w:proofErr w:type="spellStart"/>
      <w:r w:rsidR="00931C86" w:rsidRPr="00FE1B01">
        <w:t>okviru</w:t>
      </w:r>
      <w:proofErr w:type="spellEnd"/>
      <w:r w:rsidR="00931C86" w:rsidRPr="00FE1B01">
        <w:t xml:space="preserve"> </w:t>
      </w:r>
      <w:proofErr w:type="spellStart"/>
      <w:r w:rsidR="00931C86" w:rsidRPr="00FE1B01">
        <w:t>ovog</w:t>
      </w:r>
      <w:proofErr w:type="spellEnd"/>
      <w:r w:rsidR="00931C86" w:rsidRPr="00FE1B01">
        <w:t xml:space="preserve"> </w:t>
      </w:r>
      <w:proofErr w:type="spellStart"/>
      <w:r w:rsidR="004447A0">
        <w:t>p</w:t>
      </w:r>
      <w:r w:rsidR="00931C86" w:rsidRPr="00FE1B01">
        <w:t>rograma</w:t>
      </w:r>
      <w:proofErr w:type="spellEnd"/>
      <w:r w:rsidR="00931C86" w:rsidRPr="00FE1B01">
        <w:t xml:space="preserve"> </w:t>
      </w:r>
      <w:proofErr w:type="spellStart"/>
      <w:r w:rsidR="00931C86" w:rsidRPr="00FE1B01">
        <w:t>osigurana</w:t>
      </w:r>
      <w:proofErr w:type="spellEnd"/>
      <w:r w:rsidR="00931C86" w:rsidRPr="00FE1B01">
        <w:t xml:space="preserve"> </w:t>
      </w:r>
      <w:proofErr w:type="spellStart"/>
      <w:r w:rsidR="00931C86" w:rsidRPr="00FE1B01">
        <w:t>su</w:t>
      </w:r>
      <w:proofErr w:type="spellEnd"/>
      <w:r w:rsidR="00931C86" w:rsidRPr="00FE1B01">
        <w:t xml:space="preserve"> s </w:t>
      </w:r>
      <w:proofErr w:type="spellStart"/>
      <w:r w:rsidR="00931C86" w:rsidRPr="00FE1B01">
        <w:t>namjenom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 w:rsidR="007B44B2">
        <w:t>Općinske</w:t>
      </w:r>
      <w:proofErr w:type="spellEnd"/>
      <w:r w:rsidR="007B44B2">
        <w:t xml:space="preserve"> </w:t>
      </w:r>
      <w:proofErr w:type="spellStart"/>
      <w:r w:rsidR="007B44B2">
        <w:t>k</w:t>
      </w:r>
      <w:r>
        <w:t>njižnice</w:t>
      </w:r>
      <w:proofErr w:type="spellEnd"/>
      <w:r w:rsidR="00316576">
        <w:t>,</w:t>
      </w:r>
      <w:r>
        <w:t xml:space="preserve"> </w:t>
      </w:r>
      <w:proofErr w:type="spellStart"/>
      <w:r>
        <w:t>te</w:t>
      </w:r>
      <w:proofErr w:type="spellEnd"/>
      <w:r w:rsidR="00931C86" w:rsidRPr="00FE1B01">
        <w:t xml:space="preserve"> </w:t>
      </w:r>
      <w:proofErr w:type="spellStart"/>
      <w:r w:rsidR="00931C86" w:rsidRPr="00FE1B01">
        <w:t>nabave</w:t>
      </w:r>
      <w:proofErr w:type="spellEnd"/>
      <w:r w:rsidR="00931C86" w:rsidRPr="00FE1B01">
        <w:t xml:space="preserve">, </w:t>
      </w:r>
      <w:proofErr w:type="spellStart"/>
      <w:r w:rsidR="00931C86" w:rsidRPr="00FE1B01">
        <w:t>čuvanja</w:t>
      </w:r>
      <w:proofErr w:type="spellEnd"/>
      <w:r w:rsidR="00931C86" w:rsidRPr="00FE1B01">
        <w:t xml:space="preserve"> </w:t>
      </w:r>
      <w:proofErr w:type="spellStart"/>
      <w:r w:rsidR="00931C86" w:rsidRPr="00FE1B01">
        <w:t>i</w:t>
      </w:r>
      <w:proofErr w:type="spellEnd"/>
      <w:r w:rsidR="00931C86" w:rsidRPr="00FE1B01">
        <w:t xml:space="preserve"> </w:t>
      </w:r>
      <w:proofErr w:type="spellStart"/>
      <w:r w:rsidR="00931C86" w:rsidRPr="00FE1B01">
        <w:t>zaštite</w:t>
      </w:r>
      <w:proofErr w:type="spellEnd"/>
      <w:r w:rsidR="00931C86" w:rsidRPr="00FE1B01">
        <w:t xml:space="preserve"> </w:t>
      </w:r>
      <w:proofErr w:type="spellStart"/>
      <w:r w:rsidR="00931C86" w:rsidRPr="00FE1B01">
        <w:t>knjižnične</w:t>
      </w:r>
      <w:proofErr w:type="spellEnd"/>
      <w:r w:rsidR="00931C86" w:rsidRPr="00FE1B01">
        <w:t xml:space="preserve"> </w:t>
      </w:r>
      <w:proofErr w:type="spellStart"/>
      <w:r w:rsidR="00931C86" w:rsidRPr="00FE1B01">
        <w:t>građe</w:t>
      </w:r>
      <w:proofErr w:type="spellEnd"/>
      <w:r w:rsidR="00931C86" w:rsidRPr="00FE1B01">
        <w:t xml:space="preserve">. </w:t>
      </w:r>
      <w:proofErr w:type="spellStart"/>
      <w:r w:rsidR="00931C86" w:rsidRPr="00FE1B01">
        <w:t>Cilj</w:t>
      </w:r>
      <w:proofErr w:type="spellEnd"/>
      <w:r w:rsidR="00931C86" w:rsidRPr="00FE1B01">
        <w:t xml:space="preserve"> </w:t>
      </w:r>
      <w:proofErr w:type="spellStart"/>
      <w:r w:rsidR="004447A0">
        <w:t>p</w:t>
      </w:r>
      <w:r w:rsidR="00931C86" w:rsidRPr="00FE1B01">
        <w:t>rograma</w:t>
      </w:r>
      <w:proofErr w:type="spellEnd"/>
      <w:r w:rsidR="00931C86" w:rsidRPr="00FE1B01">
        <w:t xml:space="preserve"> je </w:t>
      </w:r>
      <w:proofErr w:type="spellStart"/>
      <w:r w:rsidR="00931C86" w:rsidRPr="00FE1B01">
        <w:t>zadovoljenje</w:t>
      </w:r>
      <w:proofErr w:type="spellEnd"/>
      <w:r w:rsidR="00931C86" w:rsidRPr="00FE1B01">
        <w:t xml:space="preserve"> </w:t>
      </w:r>
      <w:proofErr w:type="spellStart"/>
      <w:r w:rsidR="00931C86" w:rsidRPr="00FE1B01">
        <w:t>kulturnih</w:t>
      </w:r>
      <w:proofErr w:type="spellEnd"/>
      <w:r w:rsidR="00931C86" w:rsidRPr="00FE1B01">
        <w:t xml:space="preserve"> </w:t>
      </w:r>
      <w:proofErr w:type="spellStart"/>
      <w:r w:rsidR="00931C86" w:rsidRPr="00FE1B01">
        <w:t>potreba</w:t>
      </w:r>
      <w:proofErr w:type="spellEnd"/>
      <w:r w:rsidR="00931C86" w:rsidRPr="00FE1B01">
        <w:t xml:space="preserve"> </w:t>
      </w:r>
      <w:proofErr w:type="spellStart"/>
      <w:r w:rsidR="00931C86" w:rsidRPr="00FE1B01">
        <w:t>stanovnika</w:t>
      </w:r>
      <w:proofErr w:type="spellEnd"/>
      <w:r w:rsidR="00931C86" w:rsidRPr="00FE1B01">
        <w:t xml:space="preserve"> </w:t>
      </w:r>
      <w:proofErr w:type="spellStart"/>
      <w:r w:rsidR="00931C86" w:rsidRPr="00FE1B01">
        <w:t>Općine</w:t>
      </w:r>
      <w:proofErr w:type="spellEnd"/>
      <w:r w:rsidR="00931C86" w:rsidRPr="00FE1B01">
        <w:t xml:space="preserve"> </w:t>
      </w:r>
      <w:proofErr w:type="spellStart"/>
      <w:r w:rsidR="00931C86" w:rsidRPr="00FE1B01">
        <w:t>Bistra</w:t>
      </w:r>
      <w:proofErr w:type="spellEnd"/>
      <w:r w:rsidR="00931C86" w:rsidRPr="00FE1B01">
        <w:t xml:space="preserve"> </w:t>
      </w:r>
      <w:proofErr w:type="spellStart"/>
      <w:r w:rsidR="00931C86" w:rsidRPr="00FE1B01">
        <w:t>uz</w:t>
      </w:r>
      <w:proofErr w:type="spellEnd"/>
      <w:r w:rsidR="00931C86" w:rsidRPr="00FE1B01">
        <w:t xml:space="preserve"> </w:t>
      </w:r>
      <w:proofErr w:type="spellStart"/>
      <w:r w:rsidR="00931C86" w:rsidRPr="00FE1B01">
        <w:t>povećanje</w:t>
      </w:r>
      <w:proofErr w:type="spellEnd"/>
      <w:r w:rsidR="00931C86" w:rsidRPr="00FE1B01">
        <w:t xml:space="preserve"> </w:t>
      </w:r>
      <w:proofErr w:type="spellStart"/>
      <w:r w:rsidR="00931C86" w:rsidRPr="00FE1B01">
        <w:t>standarda</w:t>
      </w:r>
      <w:proofErr w:type="spellEnd"/>
      <w:r w:rsidR="00931C86" w:rsidRPr="00FE1B01">
        <w:t xml:space="preserve"> </w:t>
      </w:r>
      <w:proofErr w:type="spellStart"/>
      <w:r w:rsidR="00931C86" w:rsidRPr="00FE1B01">
        <w:t>usluga</w:t>
      </w:r>
      <w:proofErr w:type="spellEnd"/>
      <w:r w:rsidR="00931C86" w:rsidRPr="00FE1B01">
        <w:t xml:space="preserve"> </w:t>
      </w:r>
      <w:proofErr w:type="spellStart"/>
      <w:r w:rsidR="00931C86" w:rsidRPr="00FE1B01">
        <w:t>na</w:t>
      </w:r>
      <w:proofErr w:type="spellEnd"/>
      <w:r w:rsidR="00931C86" w:rsidRPr="00FE1B01">
        <w:t xml:space="preserve"> </w:t>
      </w:r>
      <w:proofErr w:type="spellStart"/>
      <w:r w:rsidR="00931C86" w:rsidRPr="00FE1B01">
        <w:t>području</w:t>
      </w:r>
      <w:proofErr w:type="spellEnd"/>
      <w:r w:rsidR="00931C86" w:rsidRPr="00FE1B01">
        <w:t xml:space="preserve"> </w:t>
      </w:r>
      <w:proofErr w:type="spellStart"/>
      <w:r w:rsidR="00931C86" w:rsidRPr="00FE1B01">
        <w:t>knjižnične</w:t>
      </w:r>
      <w:proofErr w:type="spellEnd"/>
      <w:r w:rsidR="00931C86" w:rsidRPr="00FE1B01">
        <w:t xml:space="preserve"> </w:t>
      </w:r>
      <w:proofErr w:type="spellStart"/>
      <w:r w:rsidR="00931C86" w:rsidRPr="00FE1B01">
        <w:t>djelatnosti</w:t>
      </w:r>
      <w:proofErr w:type="spellEnd"/>
      <w:r w:rsidR="00931C86" w:rsidRPr="00FE1B01">
        <w:t xml:space="preserve">, </w:t>
      </w:r>
      <w:proofErr w:type="spellStart"/>
      <w:r w:rsidR="00931C86" w:rsidRPr="00FE1B01">
        <w:t>omogućavanje</w:t>
      </w:r>
      <w:proofErr w:type="spellEnd"/>
      <w:r w:rsidR="00931C86" w:rsidRPr="00FE1B01">
        <w:t xml:space="preserve"> </w:t>
      </w:r>
      <w:proofErr w:type="spellStart"/>
      <w:r w:rsidR="00931C86" w:rsidRPr="00FE1B01">
        <w:t>pristupačnosti</w:t>
      </w:r>
      <w:proofErr w:type="spellEnd"/>
      <w:r w:rsidR="00931C86" w:rsidRPr="00FE1B01">
        <w:t xml:space="preserve"> </w:t>
      </w:r>
      <w:proofErr w:type="spellStart"/>
      <w:r w:rsidR="00931C86" w:rsidRPr="00FE1B01">
        <w:t>knjižnične</w:t>
      </w:r>
      <w:proofErr w:type="spellEnd"/>
      <w:r w:rsidR="00931C86" w:rsidRPr="00FE1B01">
        <w:t xml:space="preserve"> </w:t>
      </w:r>
      <w:proofErr w:type="spellStart"/>
      <w:r w:rsidR="00931C86" w:rsidRPr="00FE1B01">
        <w:t>građe</w:t>
      </w:r>
      <w:proofErr w:type="spellEnd"/>
      <w:r w:rsidR="00931C86" w:rsidRPr="00FE1B01">
        <w:t xml:space="preserve"> </w:t>
      </w:r>
      <w:proofErr w:type="spellStart"/>
      <w:r w:rsidR="00931C86" w:rsidRPr="00FE1B01">
        <w:t>i</w:t>
      </w:r>
      <w:proofErr w:type="spellEnd"/>
      <w:r w:rsidR="00931C86" w:rsidRPr="00FE1B01">
        <w:t xml:space="preserve"> </w:t>
      </w:r>
      <w:proofErr w:type="spellStart"/>
      <w:r w:rsidR="00931C86" w:rsidRPr="00FE1B01">
        <w:t>informacija</w:t>
      </w:r>
      <w:proofErr w:type="spellEnd"/>
      <w:r w:rsidR="00931C86" w:rsidRPr="00FE1B01">
        <w:t xml:space="preserve"> </w:t>
      </w:r>
      <w:proofErr w:type="spellStart"/>
      <w:r w:rsidR="00931C86" w:rsidRPr="00FE1B01">
        <w:t>korisnicima</w:t>
      </w:r>
      <w:proofErr w:type="spellEnd"/>
      <w:r w:rsidR="00931C86" w:rsidRPr="00FE1B01">
        <w:t xml:space="preserve"> </w:t>
      </w:r>
      <w:proofErr w:type="spellStart"/>
      <w:r w:rsidR="00931C86" w:rsidRPr="00FE1B01">
        <w:t>prema</w:t>
      </w:r>
      <w:proofErr w:type="spellEnd"/>
      <w:r w:rsidR="00931C86" w:rsidRPr="00FE1B01">
        <w:t xml:space="preserve"> </w:t>
      </w:r>
      <w:proofErr w:type="spellStart"/>
      <w:r w:rsidR="00931C86" w:rsidRPr="00FE1B01">
        <w:t>njihovim</w:t>
      </w:r>
      <w:proofErr w:type="spellEnd"/>
      <w:r w:rsidR="00931C86" w:rsidRPr="00FE1B01">
        <w:t xml:space="preserve"> </w:t>
      </w:r>
      <w:proofErr w:type="spellStart"/>
      <w:r w:rsidR="00931C86" w:rsidRPr="00FE1B01">
        <w:t>zahtjevima</w:t>
      </w:r>
      <w:proofErr w:type="spellEnd"/>
      <w:r w:rsidR="00931C86" w:rsidRPr="00FE1B01">
        <w:t xml:space="preserve"> </w:t>
      </w:r>
      <w:proofErr w:type="spellStart"/>
      <w:r w:rsidR="00931C86" w:rsidRPr="00FE1B01">
        <w:t>i</w:t>
      </w:r>
      <w:proofErr w:type="spellEnd"/>
      <w:r w:rsidR="00931C86" w:rsidRPr="00FE1B01">
        <w:t xml:space="preserve"> </w:t>
      </w:r>
      <w:proofErr w:type="spellStart"/>
      <w:r w:rsidR="00931C86" w:rsidRPr="00FE1B01">
        <w:t>potrebama</w:t>
      </w:r>
      <w:proofErr w:type="spellEnd"/>
      <w:r w:rsidR="00931C86" w:rsidRPr="00FE1B01">
        <w:t xml:space="preserve">. Za </w:t>
      </w:r>
      <w:proofErr w:type="spellStart"/>
      <w:r w:rsidR="00931C86" w:rsidRPr="00FE1B01">
        <w:t>realizaciju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 w:rsidR="007B44B2">
        <w:t xml:space="preserve"> u </w:t>
      </w:r>
      <w:proofErr w:type="spellStart"/>
      <w:r w:rsidR="007B44B2">
        <w:t>Proračunu</w:t>
      </w:r>
      <w:proofErr w:type="spellEnd"/>
      <w:r w:rsidR="007B44B2">
        <w:t xml:space="preserve"> za 202</w:t>
      </w:r>
      <w:r w:rsidR="00E32758">
        <w:t>3</w:t>
      </w:r>
      <w:r w:rsidR="007B44B2">
        <w:t xml:space="preserve">. </w:t>
      </w:r>
      <w:proofErr w:type="spellStart"/>
      <w:r w:rsidR="007B44B2">
        <w:t>godinu</w:t>
      </w:r>
      <w:proofErr w:type="spellEnd"/>
      <w:r w:rsidR="007B44B2">
        <w:t xml:space="preserve"> </w:t>
      </w:r>
      <w:proofErr w:type="spellStart"/>
      <w:r w:rsidR="007B44B2">
        <w:t>planirano</w:t>
      </w:r>
      <w:proofErr w:type="spellEnd"/>
      <w:r w:rsidR="007B44B2">
        <w:t xml:space="preserve"> je </w:t>
      </w:r>
      <w:r w:rsidR="00E32758">
        <w:t xml:space="preserve">83.060,00 </w:t>
      </w:r>
      <w:proofErr w:type="spellStart"/>
      <w:r w:rsidR="00E32758">
        <w:t>eura</w:t>
      </w:r>
      <w:proofErr w:type="spellEnd"/>
      <w:r>
        <w:t xml:space="preserve">. </w:t>
      </w:r>
    </w:p>
    <w:p w14:paraId="403F9565" w14:textId="1990757D" w:rsidR="00AB348F" w:rsidRPr="00617D07" w:rsidRDefault="00AB348F" w:rsidP="004500F8">
      <w:pPr>
        <w:spacing w:after="0"/>
        <w:jc w:val="both"/>
        <w:rPr>
          <w:rFonts w:cstheme="minorHAnsi"/>
        </w:rPr>
      </w:pPr>
      <w:proofErr w:type="spellStart"/>
      <w:r w:rsidRPr="00D03388">
        <w:rPr>
          <w:rFonts w:cstheme="minorHAnsi"/>
          <w:u w:val="single"/>
        </w:rPr>
        <w:t>Po</w:t>
      </w:r>
      <w:r>
        <w:rPr>
          <w:rFonts w:cstheme="minorHAnsi"/>
          <w:u w:val="single"/>
        </w:rPr>
        <w:t>k</w:t>
      </w:r>
      <w:r w:rsidRPr="00D03388">
        <w:rPr>
          <w:rFonts w:cstheme="minorHAnsi"/>
          <w:u w:val="single"/>
        </w:rPr>
        <w:t>azatelj</w:t>
      </w:r>
      <w:proofErr w:type="spellEnd"/>
      <w:r w:rsidRPr="00D03388">
        <w:rPr>
          <w:rFonts w:cstheme="minorHAnsi"/>
          <w:u w:val="single"/>
        </w:rPr>
        <w:t xml:space="preserve"> </w:t>
      </w:r>
      <w:proofErr w:type="spellStart"/>
      <w:r w:rsidRPr="00D03388">
        <w:rPr>
          <w:rFonts w:cstheme="minorHAnsi"/>
          <w:u w:val="single"/>
        </w:rPr>
        <w:t>uspješnosti</w:t>
      </w:r>
      <w:proofErr w:type="spellEnd"/>
      <w:r w:rsidRPr="00D03388">
        <w:rPr>
          <w:rFonts w:cstheme="minorHAnsi"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korisnika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knjižnice</w:t>
      </w:r>
      <w:proofErr w:type="spellEnd"/>
      <w:r>
        <w:rPr>
          <w:rFonts w:cstheme="minorHAnsi"/>
        </w:rPr>
        <w:t xml:space="preserve">, </w:t>
      </w:r>
      <w:proofErr w:type="spellStart"/>
      <w:r w:rsidR="00E32758">
        <w:rPr>
          <w:rFonts w:cstheme="minorHAnsi"/>
        </w:rPr>
        <w:t>broj</w:t>
      </w:r>
      <w:proofErr w:type="spellEnd"/>
      <w:r w:rsidR="00E32758">
        <w:rPr>
          <w:rFonts w:cstheme="minorHAnsi"/>
        </w:rPr>
        <w:t xml:space="preserve"> </w:t>
      </w:r>
      <w:proofErr w:type="spellStart"/>
      <w:r w:rsidR="00E32758">
        <w:rPr>
          <w:rFonts w:cstheme="minorHAnsi"/>
        </w:rPr>
        <w:t>knjižne</w:t>
      </w:r>
      <w:proofErr w:type="spellEnd"/>
      <w:r w:rsidR="00E32758">
        <w:rPr>
          <w:rFonts w:cstheme="minorHAnsi"/>
        </w:rPr>
        <w:t xml:space="preserve"> </w:t>
      </w:r>
      <w:proofErr w:type="spellStart"/>
      <w:r w:rsidR="00E32758">
        <w:rPr>
          <w:rFonts w:cstheme="minorHAnsi"/>
        </w:rPr>
        <w:t>građe</w:t>
      </w:r>
      <w:proofErr w:type="spellEnd"/>
      <w:r w:rsidR="00E32758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književnih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susreta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broj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radionica</w:t>
      </w:r>
      <w:proofErr w:type="spellEnd"/>
      <w:r>
        <w:rPr>
          <w:rFonts w:cstheme="minorHAnsi"/>
        </w:rPr>
        <w:t>.</w:t>
      </w:r>
    </w:p>
    <w:p w14:paraId="23C18710" w14:textId="60882CA0" w:rsidR="001C6AF6" w:rsidRPr="00CF235E" w:rsidRDefault="00AB348F" w:rsidP="00CF235E">
      <w:pPr>
        <w:spacing w:after="0" w:line="240" w:lineRule="auto"/>
        <w:jc w:val="both"/>
        <w:rPr>
          <w:u w:val="single"/>
        </w:rPr>
      </w:pPr>
      <w:proofErr w:type="spellStart"/>
      <w:r w:rsidRPr="009A1924">
        <w:rPr>
          <w:rFonts w:cstheme="minorHAnsi"/>
        </w:rPr>
        <w:t>Sredstva</w:t>
      </w:r>
      <w:proofErr w:type="spellEnd"/>
      <w:r w:rsidRPr="009A1924">
        <w:rPr>
          <w:rFonts w:cstheme="minorHAnsi"/>
        </w:rPr>
        <w:t xml:space="preserve"> za </w:t>
      </w:r>
      <w:proofErr w:type="spellStart"/>
      <w:r w:rsidRPr="009A1924">
        <w:rPr>
          <w:rFonts w:cstheme="minorHAnsi"/>
        </w:rPr>
        <w:t>realizaciju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programa</w:t>
      </w:r>
      <w:proofErr w:type="spellEnd"/>
      <w:r w:rsidRPr="009A1924">
        <w:rPr>
          <w:rFonts w:cstheme="minorHAnsi"/>
        </w:rPr>
        <w:t xml:space="preserve"> u 2023. </w:t>
      </w:r>
      <w:proofErr w:type="spellStart"/>
      <w:r w:rsidRPr="009A1924">
        <w:rPr>
          <w:rFonts w:cstheme="minorHAnsi"/>
        </w:rPr>
        <w:t>godini</w:t>
      </w:r>
      <w:proofErr w:type="spellEnd"/>
      <w:r w:rsidRPr="009A1924">
        <w:rPr>
          <w:rFonts w:cstheme="minorHAnsi"/>
        </w:rPr>
        <w:t xml:space="preserve"> </w:t>
      </w:r>
      <w:proofErr w:type="spellStart"/>
      <w:r w:rsidRPr="009A1924">
        <w:rPr>
          <w:rFonts w:cstheme="minorHAnsi"/>
        </w:rPr>
        <w:t>planiraju</w:t>
      </w:r>
      <w:proofErr w:type="spellEnd"/>
      <w:r w:rsidRPr="009A1924">
        <w:rPr>
          <w:rFonts w:cstheme="minorHAnsi"/>
        </w:rPr>
        <w:t xml:space="preserve"> se za</w:t>
      </w:r>
      <w:r>
        <w:t xml:space="preserve"> </w:t>
      </w:r>
      <w:proofErr w:type="spellStart"/>
      <w:r w:rsidR="00CF235E">
        <w:t>sljedeć</w:t>
      </w:r>
      <w:r w:rsidR="00E32758">
        <w:t>u</w:t>
      </w:r>
      <w:proofErr w:type="spellEnd"/>
      <w:r w:rsidR="00CF235E">
        <w:t xml:space="preserve"> </w:t>
      </w:r>
      <w:proofErr w:type="spellStart"/>
      <w:r w:rsidR="00931C86" w:rsidRPr="00FE1B01">
        <w:t>aktvnost</w:t>
      </w:r>
      <w:proofErr w:type="spellEnd"/>
      <w:r w:rsidR="00CF235E">
        <w:t xml:space="preserve"> </w:t>
      </w:r>
      <w:proofErr w:type="spellStart"/>
      <w:r w:rsidR="00CF235E">
        <w:t>i</w:t>
      </w:r>
      <w:proofErr w:type="spellEnd"/>
      <w:r w:rsidR="00CF235E">
        <w:t xml:space="preserve"> </w:t>
      </w:r>
      <w:proofErr w:type="spellStart"/>
      <w:r w:rsidR="00CF235E">
        <w:t>kapital</w:t>
      </w:r>
      <w:r w:rsidR="00E32758">
        <w:t>ni</w:t>
      </w:r>
      <w:proofErr w:type="spellEnd"/>
      <w:r w:rsidR="00931C86" w:rsidRPr="00FE1B01">
        <w:t xml:space="preserve"> </w:t>
      </w:r>
      <w:proofErr w:type="spellStart"/>
      <w:r w:rsidR="00931C86" w:rsidRPr="00FE1B01">
        <w:t>projekt</w:t>
      </w:r>
      <w:proofErr w:type="spellEnd"/>
      <w:r w:rsidR="00931C86" w:rsidRPr="00FE1B01">
        <w:t xml:space="preserve">: </w:t>
      </w:r>
    </w:p>
    <w:p w14:paraId="52672EB4" w14:textId="77777777" w:rsidR="00931C86" w:rsidRPr="00FE1B01" w:rsidRDefault="00931C86" w:rsidP="001C6AF6">
      <w:pPr>
        <w:spacing w:after="0" w:line="240" w:lineRule="auto"/>
        <w:ind w:left="360"/>
        <w:jc w:val="both"/>
      </w:pPr>
    </w:p>
    <w:p w14:paraId="5B778A94" w14:textId="77777777" w:rsidR="003774FC" w:rsidRDefault="008B6078" w:rsidP="008B6078">
      <w:pPr>
        <w:numPr>
          <w:ilvl w:val="0"/>
          <w:numId w:val="26"/>
        </w:numPr>
        <w:spacing w:after="0" w:line="240" w:lineRule="auto"/>
        <w:ind w:left="1418"/>
        <w:jc w:val="both"/>
      </w:pPr>
      <w:proofErr w:type="spellStart"/>
      <w:r w:rsidRPr="00FE1B01">
        <w:t>Aktivnost</w:t>
      </w:r>
      <w:proofErr w:type="spellEnd"/>
      <w:r w:rsidRPr="00FE1B01">
        <w:t xml:space="preserve">: </w:t>
      </w:r>
      <w:proofErr w:type="spellStart"/>
      <w:r w:rsidRPr="00FE1B01">
        <w:t>Financiranje</w:t>
      </w:r>
      <w:proofErr w:type="spellEnd"/>
      <w:r w:rsidRPr="00FE1B01">
        <w:t xml:space="preserve"> </w:t>
      </w:r>
      <w:proofErr w:type="spellStart"/>
      <w:r w:rsidRPr="00FE1B01">
        <w:t>redovne</w:t>
      </w:r>
      <w:proofErr w:type="spellEnd"/>
      <w:r w:rsidRPr="00FE1B01">
        <w:t xml:space="preserve"> </w:t>
      </w:r>
      <w:proofErr w:type="spellStart"/>
      <w:r w:rsidRPr="00FE1B01">
        <w:t>djelatnosti</w:t>
      </w:r>
      <w:proofErr w:type="spellEnd"/>
      <w:r w:rsidRPr="00FE1B01">
        <w:t xml:space="preserve"> </w:t>
      </w:r>
      <w:proofErr w:type="spellStart"/>
      <w:r w:rsidRPr="00FE1B01">
        <w:t>Općinske</w:t>
      </w:r>
      <w:proofErr w:type="spellEnd"/>
      <w:r w:rsidRPr="00FE1B01">
        <w:t xml:space="preserve"> </w:t>
      </w:r>
    </w:p>
    <w:p w14:paraId="140C2BC8" w14:textId="1D85ADEE" w:rsidR="008B6078" w:rsidRPr="00FE1B01" w:rsidRDefault="008B6078" w:rsidP="003774FC">
      <w:pPr>
        <w:spacing w:after="0" w:line="240" w:lineRule="auto"/>
        <w:ind w:left="1418"/>
        <w:jc w:val="both"/>
      </w:pPr>
      <w:proofErr w:type="spellStart"/>
      <w:r w:rsidRPr="00FE1B01">
        <w:t>knjižnice</w:t>
      </w:r>
      <w:proofErr w:type="spellEnd"/>
      <w:r w:rsidRPr="00FE1B01">
        <w:t xml:space="preserve"> </w:t>
      </w:r>
      <w:proofErr w:type="spellStart"/>
      <w:r w:rsidRPr="00FE1B01">
        <w:t>Bistra</w:t>
      </w:r>
      <w:proofErr w:type="spellEnd"/>
      <w:r w:rsidRPr="00FE1B01">
        <w:t xml:space="preserve"> – </w:t>
      </w:r>
      <w:r w:rsidR="00E32758">
        <w:t xml:space="preserve">59.500,00 </w:t>
      </w:r>
      <w:proofErr w:type="spellStart"/>
      <w:r w:rsidR="00E32758">
        <w:t>eura</w:t>
      </w:r>
      <w:proofErr w:type="spellEnd"/>
      <w:r w:rsidR="003774FC">
        <w:t>,</w:t>
      </w:r>
    </w:p>
    <w:p w14:paraId="31F84D3B" w14:textId="12FA5017" w:rsidR="00D46525" w:rsidRPr="00ED273D" w:rsidRDefault="000455DB" w:rsidP="00D46525">
      <w:pPr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E1B01">
        <w:t>Kapitalni</w:t>
      </w:r>
      <w:proofErr w:type="spellEnd"/>
      <w:r w:rsidRPr="00FE1B01">
        <w:t xml:space="preserve"> </w:t>
      </w:r>
      <w:proofErr w:type="spellStart"/>
      <w:r w:rsidRPr="00FE1B01">
        <w:t>projek</w:t>
      </w:r>
      <w:r w:rsidR="00B94681" w:rsidRPr="00FE1B01">
        <w:t>t</w:t>
      </w:r>
      <w:proofErr w:type="spellEnd"/>
      <w:r w:rsidR="00B94681" w:rsidRPr="00FE1B01">
        <w:t xml:space="preserve">: </w:t>
      </w:r>
      <w:proofErr w:type="spellStart"/>
      <w:r w:rsidR="00E32758">
        <w:t>K</w:t>
      </w:r>
      <w:r w:rsidR="00B94681" w:rsidRPr="00FE1B01">
        <w:t>apitalna</w:t>
      </w:r>
      <w:proofErr w:type="spellEnd"/>
      <w:r w:rsidR="00B94681" w:rsidRPr="00FE1B01">
        <w:t xml:space="preserve"> </w:t>
      </w:r>
      <w:proofErr w:type="spellStart"/>
      <w:r w:rsidR="00B94681" w:rsidRPr="00FE1B01">
        <w:t>ulaganja</w:t>
      </w:r>
      <w:proofErr w:type="spellEnd"/>
      <w:r w:rsidR="00B94681" w:rsidRPr="00FE1B01">
        <w:t xml:space="preserve"> u </w:t>
      </w:r>
      <w:proofErr w:type="spellStart"/>
      <w:r w:rsidR="00B94681" w:rsidRPr="00FE1B01">
        <w:t>opremu</w:t>
      </w:r>
      <w:proofErr w:type="spellEnd"/>
      <w:r w:rsidR="00B94681" w:rsidRPr="00FE1B01">
        <w:t xml:space="preserve"> </w:t>
      </w:r>
      <w:proofErr w:type="spellStart"/>
      <w:r w:rsidR="00B94681" w:rsidRPr="00FE1B01">
        <w:t>i</w:t>
      </w:r>
      <w:proofErr w:type="spellEnd"/>
      <w:r w:rsidRPr="00FE1B01">
        <w:t xml:space="preserve"> </w:t>
      </w:r>
      <w:proofErr w:type="spellStart"/>
      <w:r w:rsidRPr="00FE1B01">
        <w:t>knjige</w:t>
      </w:r>
      <w:proofErr w:type="spellEnd"/>
      <w:r w:rsidR="008B6078" w:rsidRPr="00FE1B01">
        <w:t xml:space="preserve"> –</w:t>
      </w:r>
      <w:r w:rsidR="009D5A6C" w:rsidRPr="00FE1B01">
        <w:t xml:space="preserve"> </w:t>
      </w:r>
      <w:r w:rsidR="00E32758">
        <w:t xml:space="preserve">23.560,00 </w:t>
      </w:r>
      <w:proofErr w:type="spellStart"/>
      <w:r w:rsidR="00E32758">
        <w:t>eura</w:t>
      </w:r>
      <w:proofErr w:type="spellEnd"/>
      <w:r w:rsidR="003774FC">
        <w:t>.</w:t>
      </w:r>
    </w:p>
    <w:p w14:paraId="1DB7A568" w14:textId="5E818E63" w:rsidR="00D46525" w:rsidRDefault="00D46525" w:rsidP="00D46525">
      <w:pPr>
        <w:spacing w:after="0" w:line="240" w:lineRule="auto"/>
        <w:jc w:val="both"/>
      </w:pPr>
    </w:p>
    <w:p w14:paraId="2B405371" w14:textId="5DCDE9F8" w:rsidR="00AF2B4C" w:rsidRDefault="00AF2B4C" w:rsidP="00D46525">
      <w:pPr>
        <w:spacing w:after="0" w:line="240" w:lineRule="auto"/>
        <w:jc w:val="both"/>
      </w:pPr>
    </w:p>
    <w:p w14:paraId="3F95B9B8" w14:textId="6E028D86" w:rsidR="00AF2B4C" w:rsidRDefault="00AF2B4C" w:rsidP="00D46525">
      <w:pPr>
        <w:spacing w:after="0" w:line="240" w:lineRule="auto"/>
        <w:jc w:val="both"/>
      </w:pPr>
    </w:p>
    <w:p w14:paraId="72FC4B08" w14:textId="6C2EB311" w:rsidR="00AF2B4C" w:rsidRDefault="00AF2B4C" w:rsidP="00D46525">
      <w:pPr>
        <w:spacing w:after="0" w:line="240" w:lineRule="auto"/>
        <w:jc w:val="both"/>
      </w:pPr>
    </w:p>
    <w:p w14:paraId="56989447" w14:textId="77777777" w:rsidR="00AF2B4C" w:rsidRPr="00FE1B01" w:rsidRDefault="00AF2B4C" w:rsidP="00D46525">
      <w:pPr>
        <w:spacing w:after="0" w:line="240" w:lineRule="auto"/>
        <w:jc w:val="both"/>
      </w:pPr>
    </w:p>
    <w:p w14:paraId="29513982" w14:textId="77777777" w:rsidR="00D46525" w:rsidRPr="00FE1B01" w:rsidRDefault="00D46525" w:rsidP="00D46525">
      <w:pPr>
        <w:spacing w:after="0" w:line="240" w:lineRule="auto"/>
        <w:jc w:val="both"/>
      </w:pPr>
    </w:p>
    <w:p w14:paraId="2C1808F1" w14:textId="21F8FD15" w:rsidR="00C65590" w:rsidRPr="00AF2B4C" w:rsidRDefault="00816F3D" w:rsidP="00944BBD">
      <w:pPr>
        <w:spacing w:after="0"/>
        <w:ind w:left="5040" w:firstLine="720"/>
        <w:rPr>
          <w:b/>
          <w:iCs/>
        </w:rPr>
      </w:pPr>
      <w:r w:rsidRPr="00816F3D">
        <w:rPr>
          <w:b/>
          <w:i/>
        </w:rPr>
        <w:t xml:space="preserve">          </w:t>
      </w:r>
      <w:r w:rsidR="00AF2B4C" w:rsidRPr="00AF2B4C">
        <w:rPr>
          <w:b/>
          <w:iCs/>
        </w:rPr>
        <w:t>PREDSJEDNIK OPĆINSKOG VIJEĆA</w:t>
      </w:r>
    </w:p>
    <w:p w14:paraId="311BE1CA" w14:textId="0A9AB56C" w:rsidR="00C65590" w:rsidRPr="00AF2B4C" w:rsidRDefault="00944BBD" w:rsidP="00944BBD">
      <w:pPr>
        <w:spacing w:after="0"/>
        <w:ind w:left="4320" w:firstLine="720"/>
        <w:rPr>
          <w:b/>
          <w:iCs/>
        </w:rPr>
      </w:pPr>
      <w:r w:rsidRPr="00AF2B4C">
        <w:rPr>
          <w:b/>
          <w:iCs/>
        </w:rPr>
        <w:t xml:space="preserve">           </w:t>
      </w:r>
      <w:r w:rsidR="004500F8" w:rsidRPr="00AF2B4C">
        <w:rPr>
          <w:b/>
          <w:iCs/>
        </w:rPr>
        <w:t xml:space="preserve">      </w:t>
      </w:r>
      <w:r w:rsidR="00816F3D" w:rsidRPr="00AF2B4C">
        <w:rPr>
          <w:b/>
          <w:iCs/>
        </w:rPr>
        <w:t xml:space="preserve">                      </w:t>
      </w:r>
      <w:r w:rsidR="00AF2B4C" w:rsidRPr="00AF2B4C">
        <w:rPr>
          <w:b/>
          <w:iCs/>
        </w:rPr>
        <w:t xml:space="preserve">  </w:t>
      </w:r>
      <w:proofErr w:type="spellStart"/>
      <w:r w:rsidR="00AF2B4C" w:rsidRPr="00AF2B4C">
        <w:rPr>
          <w:b/>
          <w:iCs/>
        </w:rPr>
        <w:t>Krešimir</w:t>
      </w:r>
      <w:proofErr w:type="spellEnd"/>
      <w:r w:rsidR="00AF2B4C" w:rsidRPr="00AF2B4C">
        <w:rPr>
          <w:b/>
          <w:iCs/>
        </w:rPr>
        <w:t xml:space="preserve"> Gulić</w:t>
      </w:r>
    </w:p>
    <w:sectPr w:rsidR="00C65590" w:rsidRPr="00AF2B4C" w:rsidSect="00B417F2">
      <w:footerReference w:type="default" r:id="rId8"/>
      <w:pgSz w:w="11907" w:h="16839" w:code="9"/>
      <w:pgMar w:top="851" w:right="1134" w:bottom="993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1DF4" w14:textId="77777777" w:rsidR="008052B6" w:rsidRDefault="008052B6" w:rsidP="0024716B">
      <w:pPr>
        <w:spacing w:after="0" w:line="240" w:lineRule="auto"/>
      </w:pPr>
      <w:r>
        <w:separator/>
      </w:r>
    </w:p>
  </w:endnote>
  <w:endnote w:type="continuationSeparator" w:id="0">
    <w:p w14:paraId="266F5BD9" w14:textId="77777777" w:rsidR="008052B6" w:rsidRDefault="008052B6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78888"/>
      <w:docPartObj>
        <w:docPartGallery w:val="Page Numbers (Bottom of Page)"/>
        <w:docPartUnique/>
      </w:docPartObj>
    </w:sdtPr>
    <w:sdtEndPr/>
    <w:sdtContent>
      <w:p w14:paraId="7BE8F70C" w14:textId="77777777" w:rsidR="008052B6" w:rsidRDefault="008052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BF" w:rsidRPr="00B15BBF">
          <w:rPr>
            <w:noProof/>
            <w:lang w:val="hr-HR"/>
          </w:rPr>
          <w:t>8</w:t>
        </w:r>
        <w:r>
          <w:fldChar w:fldCharType="end"/>
        </w:r>
      </w:p>
    </w:sdtContent>
  </w:sdt>
  <w:p w14:paraId="335A72F5" w14:textId="77777777" w:rsidR="008052B6" w:rsidRDefault="008052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02E4" w14:textId="77777777" w:rsidR="008052B6" w:rsidRDefault="008052B6" w:rsidP="0024716B">
      <w:pPr>
        <w:spacing w:after="0" w:line="240" w:lineRule="auto"/>
      </w:pPr>
      <w:r>
        <w:separator/>
      </w:r>
    </w:p>
  </w:footnote>
  <w:footnote w:type="continuationSeparator" w:id="0">
    <w:p w14:paraId="4191D726" w14:textId="77777777" w:rsidR="008052B6" w:rsidRDefault="008052B6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BE6"/>
    <w:multiLevelType w:val="hybridMultilevel"/>
    <w:tmpl w:val="C70EF2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738"/>
    <w:multiLevelType w:val="hybridMultilevel"/>
    <w:tmpl w:val="78420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78EF"/>
    <w:multiLevelType w:val="hybridMultilevel"/>
    <w:tmpl w:val="31A0367E"/>
    <w:lvl w:ilvl="0" w:tplc="53660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E1BA8"/>
    <w:multiLevelType w:val="hybridMultilevel"/>
    <w:tmpl w:val="9D28713C"/>
    <w:lvl w:ilvl="0" w:tplc="DEDA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F6339"/>
    <w:multiLevelType w:val="hybridMultilevel"/>
    <w:tmpl w:val="F2AAE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57EE4"/>
    <w:multiLevelType w:val="hybridMultilevel"/>
    <w:tmpl w:val="8BB06554"/>
    <w:lvl w:ilvl="0" w:tplc="59FA65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35012"/>
    <w:multiLevelType w:val="hybridMultilevel"/>
    <w:tmpl w:val="CE1A3D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527813"/>
    <w:multiLevelType w:val="hybridMultilevel"/>
    <w:tmpl w:val="CDFCF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517278"/>
    <w:multiLevelType w:val="hybridMultilevel"/>
    <w:tmpl w:val="26980DEC"/>
    <w:lvl w:ilvl="0" w:tplc="D1E0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D3F16"/>
    <w:multiLevelType w:val="hybridMultilevel"/>
    <w:tmpl w:val="80887450"/>
    <w:lvl w:ilvl="0" w:tplc="C35A0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1974"/>
    <w:multiLevelType w:val="multilevel"/>
    <w:tmpl w:val="134A6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4B1DE4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508B9"/>
    <w:multiLevelType w:val="hybridMultilevel"/>
    <w:tmpl w:val="99364A64"/>
    <w:lvl w:ilvl="0" w:tplc="6470A9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D457D9"/>
    <w:multiLevelType w:val="hybridMultilevel"/>
    <w:tmpl w:val="B2E6A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A7863"/>
    <w:multiLevelType w:val="hybridMultilevel"/>
    <w:tmpl w:val="4F4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34761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A2F27"/>
    <w:multiLevelType w:val="hybridMultilevel"/>
    <w:tmpl w:val="964EBF70"/>
    <w:lvl w:ilvl="0" w:tplc="2486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813BD6"/>
    <w:multiLevelType w:val="hybridMultilevel"/>
    <w:tmpl w:val="1F1E17DA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6241A"/>
    <w:multiLevelType w:val="hybridMultilevel"/>
    <w:tmpl w:val="FD02ECA0"/>
    <w:lvl w:ilvl="0" w:tplc="D214EE20">
      <w:start w:val="2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262355"/>
    <w:multiLevelType w:val="hybridMultilevel"/>
    <w:tmpl w:val="4D426D2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BC46F1"/>
    <w:multiLevelType w:val="hybridMultilevel"/>
    <w:tmpl w:val="4672DF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8487F9A"/>
    <w:multiLevelType w:val="hybridMultilevel"/>
    <w:tmpl w:val="F26CB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F0530"/>
    <w:multiLevelType w:val="hybridMultilevel"/>
    <w:tmpl w:val="BDE2192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73491D"/>
    <w:multiLevelType w:val="hybridMultilevel"/>
    <w:tmpl w:val="64EAFBF2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337C0"/>
    <w:multiLevelType w:val="hybridMultilevel"/>
    <w:tmpl w:val="63DA0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71615AF8"/>
    <w:multiLevelType w:val="hybridMultilevel"/>
    <w:tmpl w:val="D6D07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2793B"/>
    <w:multiLevelType w:val="hybridMultilevel"/>
    <w:tmpl w:val="8BB28F00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436E4"/>
    <w:multiLevelType w:val="hybridMultilevel"/>
    <w:tmpl w:val="F16AFED4"/>
    <w:lvl w:ilvl="0" w:tplc="B428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3912"/>
    <w:multiLevelType w:val="hybridMultilevel"/>
    <w:tmpl w:val="DF020E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710F86"/>
    <w:multiLevelType w:val="hybridMultilevel"/>
    <w:tmpl w:val="4F864A9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1705454">
    <w:abstractNumId w:val="17"/>
  </w:num>
  <w:num w:numId="2" w16cid:durableId="1741979312">
    <w:abstractNumId w:val="10"/>
  </w:num>
  <w:num w:numId="3" w16cid:durableId="320239660">
    <w:abstractNumId w:val="36"/>
  </w:num>
  <w:num w:numId="4" w16cid:durableId="1862624498">
    <w:abstractNumId w:val="16"/>
  </w:num>
  <w:num w:numId="5" w16cid:durableId="1595935304">
    <w:abstractNumId w:val="11"/>
  </w:num>
  <w:num w:numId="6" w16cid:durableId="1836149133">
    <w:abstractNumId w:val="6"/>
  </w:num>
  <w:num w:numId="7" w16cid:durableId="622421262">
    <w:abstractNumId w:val="26"/>
  </w:num>
  <w:num w:numId="8" w16cid:durableId="121460135">
    <w:abstractNumId w:val="20"/>
  </w:num>
  <w:num w:numId="9" w16cid:durableId="505636370">
    <w:abstractNumId w:val="37"/>
  </w:num>
  <w:num w:numId="10" w16cid:durableId="364137075">
    <w:abstractNumId w:val="34"/>
  </w:num>
  <w:num w:numId="11" w16cid:durableId="738208509">
    <w:abstractNumId w:val="30"/>
  </w:num>
  <w:num w:numId="12" w16cid:durableId="818303818">
    <w:abstractNumId w:val="39"/>
  </w:num>
  <w:num w:numId="13" w16cid:durableId="1690064077">
    <w:abstractNumId w:val="40"/>
  </w:num>
  <w:num w:numId="14" w16cid:durableId="244733029">
    <w:abstractNumId w:val="9"/>
  </w:num>
  <w:num w:numId="15" w16cid:durableId="1657490068">
    <w:abstractNumId w:val="14"/>
  </w:num>
  <w:num w:numId="16" w16cid:durableId="1486509426">
    <w:abstractNumId w:val="7"/>
  </w:num>
  <w:num w:numId="17" w16cid:durableId="368798959">
    <w:abstractNumId w:val="25"/>
  </w:num>
  <w:num w:numId="18" w16cid:durableId="551307280">
    <w:abstractNumId w:val="29"/>
  </w:num>
  <w:num w:numId="19" w16cid:durableId="1106148188">
    <w:abstractNumId w:val="3"/>
  </w:num>
  <w:num w:numId="20" w16cid:durableId="817915487">
    <w:abstractNumId w:val="0"/>
  </w:num>
  <w:num w:numId="21" w16cid:durableId="1252658678">
    <w:abstractNumId w:val="21"/>
  </w:num>
  <w:num w:numId="22" w16cid:durableId="546183947">
    <w:abstractNumId w:val="31"/>
  </w:num>
  <w:num w:numId="23" w16cid:durableId="1666670218">
    <w:abstractNumId w:val="38"/>
  </w:num>
  <w:num w:numId="24" w16cid:durableId="1433010878">
    <w:abstractNumId w:val="4"/>
  </w:num>
  <w:num w:numId="25" w16cid:durableId="601958508">
    <w:abstractNumId w:val="27"/>
  </w:num>
  <w:num w:numId="26" w16cid:durableId="2044745274">
    <w:abstractNumId w:val="22"/>
  </w:num>
  <w:num w:numId="27" w16cid:durableId="675500363">
    <w:abstractNumId w:val="2"/>
  </w:num>
  <w:num w:numId="28" w16cid:durableId="1105493780">
    <w:abstractNumId w:val="32"/>
  </w:num>
  <w:num w:numId="29" w16cid:durableId="222133805">
    <w:abstractNumId w:val="23"/>
  </w:num>
  <w:num w:numId="30" w16cid:durableId="1713993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3484985">
    <w:abstractNumId w:val="2"/>
  </w:num>
  <w:num w:numId="32" w16cid:durableId="13457432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2075174">
    <w:abstractNumId w:val="19"/>
  </w:num>
  <w:num w:numId="34" w16cid:durableId="971715318">
    <w:abstractNumId w:val="20"/>
  </w:num>
  <w:num w:numId="35" w16cid:durableId="76287784">
    <w:abstractNumId w:val="13"/>
  </w:num>
  <w:num w:numId="36" w16cid:durableId="113720567">
    <w:abstractNumId w:val="12"/>
  </w:num>
  <w:num w:numId="37" w16cid:durableId="749036019">
    <w:abstractNumId w:val="24"/>
  </w:num>
  <w:num w:numId="38" w16cid:durableId="1453210950">
    <w:abstractNumId w:val="33"/>
  </w:num>
  <w:num w:numId="39" w16cid:durableId="1808937106">
    <w:abstractNumId w:val="18"/>
  </w:num>
  <w:num w:numId="40" w16cid:durableId="993727663">
    <w:abstractNumId w:val="1"/>
  </w:num>
  <w:num w:numId="41" w16cid:durableId="1595436502">
    <w:abstractNumId w:val="8"/>
  </w:num>
  <w:num w:numId="42" w16cid:durableId="1951666111">
    <w:abstractNumId w:val="5"/>
  </w:num>
  <w:num w:numId="43" w16cid:durableId="5613281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E1"/>
    <w:rsid w:val="00000383"/>
    <w:rsid w:val="000006E2"/>
    <w:rsid w:val="0000109F"/>
    <w:rsid w:val="0000182A"/>
    <w:rsid w:val="0000366D"/>
    <w:rsid w:val="00004924"/>
    <w:rsid w:val="00006467"/>
    <w:rsid w:val="000069BF"/>
    <w:rsid w:val="0000728A"/>
    <w:rsid w:val="00007820"/>
    <w:rsid w:val="0000796E"/>
    <w:rsid w:val="00010AC3"/>
    <w:rsid w:val="0001137E"/>
    <w:rsid w:val="000115A3"/>
    <w:rsid w:val="00012509"/>
    <w:rsid w:val="00013016"/>
    <w:rsid w:val="00013398"/>
    <w:rsid w:val="00014E60"/>
    <w:rsid w:val="000151EC"/>
    <w:rsid w:val="00015F00"/>
    <w:rsid w:val="000163A9"/>
    <w:rsid w:val="00016766"/>
    <w:rsid w:val="00016BD5"/>
    <w:rsid w:val="0001742D"/>
    <w:rsid w:val="000178D5"/>
    <w:rsid w:val="00020D28"/>
    <w:rsid w:val="0002271C"/>
    <w:rsid w:val="0002292C"/>
    <w:rsid w:val="00022A8B"/>
    <w:rsid w:val="00022EAF"/>
    <w:rsid w:val="000232C4"/>
    <w:rsid w:val="00023472"/>
    <w:rsid w:val="000235DB"/>
    <w:rsid w:val="00025546"/>
    <w:rsid w:val="00025672"/>
    <w:rsid w:val="00026017"/>
    <w:rsid w:val="00026E72"/>
    <w:rsid w:val="00027331"/>
    <w:rsid w:val="00027DEE"/>
    <w:rsid w:val="00027E61"/>
    <w:rsid w:val="00030268"/>
    <w:rsid w:val="00031819"/>
    <w:rsid w:val="00031D92"/>
    <w:rsid w:val="000338EA"/>
    <w:rsid w:val="00033C03"/>
    <w:rsid w:val="00035070"/>
    <w:rsid w:val="000353E4"/>
    <w:rsid w:val="00035520"/>
    <w:rsid w:val="000355F3"/>
    <w:rsid w:val="00035CD0"/>
    <w:rsid w:val="000363BB"/>
    <w:rsid w:val="000367AA"/>
    <w:rsid w:val="00036A3B"/>
    <w:rsid w:val="00037D48"/>
    <w:rsid w:val="0004077A"/>
    <w:rsid w:val="00040AEE"/>
    <w:rsid w:val="0004245B"/>
    <w:rsid w:val="00043A22"/>
    <w:rsid w:val="000441F5"/>
    <w:rsid w:val="00044BF6"/>
    <w:rsid w:val="00045505"/>
    <w:rsid w:val="00045519"/>
    <w:rsid w:val="000455DB"/>
    <w:rsid w:val="00046489"/>
    <w:rsid w:val="000464AA"/>
    <w:rsid w:val="00047F0B"/>
    <w:rsid w:val="000510C0"/>
    <w:rsid w:val="00051DF6"/>
    <w:rsid w:val="00053048"/>
    <w:rsid w:val="000534CE"/>
    <w:rsid w:val="00053552"/>
    <w:rsid w:val="000537B0"/>
    <w:rsid w:val="000541A7"/>
    <w:rsid w:val="000558B7"/>
    <w:rsid w:val="00056FC8"/>
    <w:rsid w:val="0006058B"/>
    <w:rsid w:val="00060909"/>
    <w:rsid w:val="00061783"/>
    <w:rsid w:val="00061B9E"/>
    <w:rsid w:val="0006284E"/>
    <w:rsid w:val="00063520"/>
    <w:rsid w:val="00064894"/>
    <w:rsid w:val="0006542B"/>
    <w:rsid w:val="00066190"/>
    <w:rsid w:val="000666C7"/>
    <w:rsid w:val="00067886"/>
    <w:rsid w:val="00071622"/>
    <w:rsid w:val="00071648"/>
    <w:rsid w:val="00071B55"/>
    <w:rsid w:val="00071F1B"/>
    <w:rsid w:val="00074544"/>
    <w:rsid w:val="00074E7F"/>
    <w:rsid w:val="00076D24"/>
    <w:rsid w:val="00076F55"/>
    <w:rsid w:val="00077055"/>
    <w:rsid w:val="0007798B"/>
    <w:rsid w:val="00077DC0"/>
    <w:rsid w:val="000818B2"/>
    <w:rsid w:val="00081F8B"/>
    <w:rsid w:val="00082BEA"/>
    <w:rsid w:val="00082EF7"/>
    <w:rsid w:val="000837C1"/>
    <w:rsid w:val="000838C0"/>
    <w:rsid w:val="000859FC"/>
    <w:rsid w:val="000861C4"/>
    <w:rsid w:val="00086F2F"/>
    <w:rsid w:val="000874DE"/>
    <w:rsid w:val="00087C10"/>
    <w:rsid w:val="00087DBB"/>
    <w:rsid w:val="000907ED"/>
    <w:rsid w:val="00090D75"/>
    <w:rsid w:val="000912CD"/>
    <w:rsid w:val="00091442"/>
    <w:rsid w:val="00091550"/>
    <w:rsid w:val="0009189A"/>
    <w:rsid w:val="000920E8"/>
    <w:rsid w:val="00092391"/>
    <w:rsid w:val="00092C02"/>
    <w:rsid w:val="000942E1"/>
    <w:rsid w:val="000944D8"/>
    <w:rsid w:val="00094954"/>
    <w:rsid w:val="00095274"/>
    <w:rsid w:val="00095562"/>
    <w:rsid w:val="00095AF9"/>
    <w:rsid w:val="00095B1D"/>
    <w:rsid w:val="00096B77"/>
    <w:rsid w:val="00096E65"/>
    <w:rsid w:val="00096FD1"/>
    <w:rsid w:val="00097A7E"/>
    <w:rsid w:val="000A0875"/>
    <w:rsid w:val="000A101D"/>
    <w:rsid w:val="000A265E"/>
    <w:rsid w:val="000A26D8"/>
    <w:rsid w:val="000A3488"/>
    <w:rsid w:val="000A4B2B"/>
    <w:rsid w:val="000A6AEA"/>
    <w:rsid w:val="000A72AE"/>
    <w:rsid w:val="000A7649"/>
    <w:rsid w:val="000A78CD"/>
    <w:rsid w:val="000A7D48"/>
    <w:rsid w:val="000B0E9D"/>
    <w:rsid w:val="000B2006"/>
    <w:rsid w:val="000B24F2"/>
    <w:rsid w:val="000B2B02"/>
    <w:rsid w:val="000B38B7"/>
    <w:rsid w:val="000B47F4"/>
    <w:rsid w:val="000B5EC8"/>
    <w:rsid w:val="000B691D"/>
    <w:rsid w:val="000C027C"/>
    <w:rsid w:val="000C141D"/>
    <w:rsid w:val="000C1F23"/>
    <w:rsid w:val="000C21B1"/>
    <w:rsid w:val="000C546C"/>
    <w:rsid w:val="000D0B52"/>
    <w:rsid w:val="000D10A3"/>
    <w:rsid w:val="000D1695"/>
    <w:rsid w:val="000D17E7"/>
    <w:rsid w:val="000D3A2D"/>
    <w:rsid w:val="000D3D33"/>
    <w:rsid w:val="000D3D45"/>
    <w:rsid w:val="000D48C6"/>
    <w:rsid w:val="000D4B4F"/>
    <w:rsid w:val="000D4C05"/>
    <w:rsid w:val="000D6A9E"/>
    <w:rsid w:val="000D7628"/>
    <w:rsid w:val="000E0154"/>
    <w:rsid w:val="000E2604"/>
    <w:rsid w:val="000E2B7C"/>
    <w:rsid w:val="000E3027"/>
    <w:rsid w:val="000F00FA"/>
    <w:rsid w:val="000F1604"/>
    <w:rsid w:val="000F1C67"/>
    <w:rsid w:val="000F2334"/>
    <w:rsid w:val="000F28D6"/>
    <w:rsid w:val="000F3AC0"/>
    <w:rsid w:val="000F4860"/>
    <w:rsid w:val="000F5A56"/>
    <w:rsid w:val="000F71A5"/>
    <w:rsid w:val="000F71F4"/>
    <w:rsid w:val="000F77A7"/>
    <w:rsid w:val="000F7916"/>
    <w:rsid w:val="000F7F33"/>
    <w:rsid w:val="00100319"/>
    <w:rsid w:val="00101A97"/>
    <w:rsid w:val="00101CE2"/>
    <w:rsid w:val="001032A4"/>
    <w:rsid w:val="001057D4"/>
    <w:rsid w:val="00105F35"/>
    <w:rsid w:val="0010607A"/>
    <w:rsid w:val="0010653E"/>
    <w:rsid w:val="00106F15"/>
    <w:rsid w:val="00107CCF"/>
    <w:rsid w:val="00111167"/>
    <w:rsid w:val="00111B36"/>
    <w:rsid w:val="00112719"/>
    <w:rsid w:val="001134DE"/>
    <w:rsid w:val="00113809"/>
    <w:rsid w:val="00113E51"/>
    <w:rsid w:val="00114195"/>
    <w:rsid w:val="00115665"/>
    <w:rsid w:val="001156F5"/>
    <w:rsid w:val="001164CB"/>
    <w:rsid w:val="00117385"/>
    <w:rsid w:val="00120299"/>
    <w:rsid w:val="00121C0F"/>
    <w:rsid w:val="00122B97"/>
    <w:rsid w:val="0012410F"/>
    <w:rsid w:val="00125EBA"/>
    <w:rsid w:val="00126171"/>
    <w:rsid w:val="00126F36"/>
    <w:rsid w:val="00130460"/>
    <w:rsid w:val="001320D6"/>
    <w:rsid w:val="00132C58"/>
    <w:rsid w:val="0013465F"/>
    <w:rsid w:val="0013477C"/>
    <w:rsid w:val="00134C53"/>
    <w:rsid w:val="001359CC"/>
    <w:rsid w:val="00136139"/>
    <w:rsid w:val="001366F7"/>
    <w:rsid w:val="00136813"/>
    <w:rsid w:val="0013718A"/>
    <w:rsid w:val="00140796"/>
    <w:rsid w:val="00141776"/>
    <w:rsid w:val="001417DD"/>
    <w:rsid w:val="001419F3"/>
    <w:rsid w:val="00142DF0"/>
    <w:rsid w:val="00143B3E"/>
    <w:rsid w:val="00145ACF"/>
    <w:rsid w:val="001463CB"/>
    <w:rsid w:val="00146581"/>
    <w:rsid w:val="00146807"/>
    <w:rsid w:val="00146C02"/>
    <w:rsid w:val="001476F0"/>
    <w:rsid w:val="001479D7"/>
    <w:rsid w:val="001503D7"/>
    <w:rsid w:val="00150E17"/>
    <w:rsid w:val="00150FB5"/>
    <w:rsid w:val="001516C9"/>
    <w:rsid w:val="001517A4"/>
    <w:rsid w:val="00151BF2"/>
    <w:rsid w:val="00151C1F"/>
    <w:rsid w:val="0015270E"/>
    <w:rsid w:val="00152829"/>
    <w:rsid w:val="00152B25"/>
    <w:rsid w:val="00154E8C"/>
    <w:rsid w:val="00155FBA"/>
    <w:rsid w:val="00156089"/>
    <w:rsid w:val="00157347"/>
    <w:rsid w:val="001573BB"/>
    <w:rsid w:val="00160F3A"/>
    <w:rsid w:val="00161153"/>
    <w:rsid w:val="001623F7"/>
    <w:rsid w:val="00162A17"/>
    <w:rsid w:val="00163925"/>
    <w:rsid w:val="00163ABC"/>
    <w:rsid w:val="0016410C"/>
    <w:rsid w:val="001644FE"/>
    <w:rsid w:val="001664C9"/>
    <w:rsid w:val="00166537"/>
    <w:rsid w:val="00166BDE"/>
    <w:rsid w:val="00166D99"/>
    <w:rsid w:val="001676B0"/>
    <w:rsid w:val="001710CD"/>
    <w:rsid w:val="001716AC"/>
    <w:rsid w:val="00171A0F"/>
    <w:rsid w:val="001724F8"/>
    <w:rsid w:val="0017376D"/>
    <w:rsid w:val="00176397"/>
    <w:rsid w:val="001769D6"/>
    <w:rsid w:val="00176F20"/>
    <w:rsid w:val="0017724A"/>
    <w:rsid w:val="00177DED"/>
    <w:rsid w:val="00180E76"/>
    <w:rsid w:val="00182A12"/>
    <w:rsid w:val="00183414"/>
    <w:rsid w:val="00183DA6"/>
    <w:rsid w:val="00183EEE"/>
    <w:rsid w:val="0018410C"/>
    <w:rsid w:val="00184910"/>
    <w:rsid w:val="00184D7F"/>
    <w:rsid w:val="00185124"/>
    <w:rsid w:val="00185315"/>
    <w:rsid w:val="00185959"/>
    <w:rsid w:val="00185A0F"/>
    <w:rsid w:val="00185E51"/>
    <w:rsid w:val="001871D0"/>
    <w:rsid w:val="00190D6B"/>
    <w:rsid w:val="00192063"/>
    <w:rsid w:val="0019489B"/>
    <w:rsid w:val="00194CDE"/>
    <w:rsid w:val="00195777"/>
    <w:rsid w:val="00196115"/>
    <w:rsid w:val="00196BCA"/>
    <w:rsid w:val="001A0AF1"/>
    <w:rsid w:val="001A0DE0"/>
    <w:rsid w:val="001A103D"/>
    <w:rsid w:val="001A15FB"/>
    <w:rsid w:val="001A1764"/>
    <w:rsid w:val="001A17DF"/>
    <w:rsid w:val="001A1B14"/>
    <w:rsid w:val="001A3DC1"/>
    <w:rsid w:val="001A4939"/>
    <w:rsid w:val="001A540F"/>
    <w:rsid w:val="001A55D1"/>
    <w:rsid w:val="001A5FB0"/>
    <w:rsid w:val="001A624A"/>
    <w:rsid w:val="001A6368"/>
    <w:rsid w:val="001A7324"/>
    <w:rsid w:val="001A765E"/>
    <w:rsid w:val="001B06A6"/>
    <w:rsid w:val="001B1C8A"/>
    <w:rsid w:val="001B1DE9"/>
    <w:rsid w:val="001B2978"/>
    <w:rsid w:val="001B2E1C"/>
    <w:rsid w:val="001B4AD4"/>
    <w:rsid w:val="001B5792"/>
    <w:rsid w:val="001B7F47"/>
    <w:rsid w:val="001C0576"/>
    <w:rsid w:val="001C062E"/>
    <w:rsid w:val="001C1018"/>
    <w:rsid w:val="001C1F49"/>
    <w:rsid w:val="001C2C0B"/>
    <w:rsid w:val="001C2F7E"/>
    <w:rsid w:val="001C4AA8"/>
    <w:rsid w:val="001C5690"/>
    <w:rsid w:val="001C5F12"/>
    <w:rsid w:val="001C6849"/>
    <w:rsid w:val="001C6AF6"/>
    <w:rsid w:val="001C6D18"/>
    <w:rsid w:val="001D01FC"/>
    <w:rsid w:val="001D186A"/>
    <w:rsid w:val="001D1BCB"/>
    <w:rsid w:val="001D222B"/>
    <w:rsid w:val="001D2ABF"/>
    <w:rsid w:val="001D2F22"/>
    <w:rsid w:val="001D435A"/>
    <w:rsid w:val="001D491C"/>
    <w:rsid w:val="001D6EFB"/>
    <w:rsid w:val="001E00A6"/>
    <w:rsid w:val="001E099C"/>
    <w:rsid w:val="001E1069"/>
    <w:rsid w:val="001E1508"/>
    <w:rsid w:val="001E1D6C"/>
    <w:rsid w:val="001E25C8"/>
    <w:rsid w:val="001E3390"/>
    <w:rsid w:val="001E35CB"/>
    <w:rsid w:val="001E3D44"/>
    <w:rsid w:val="001E4D8E"/>
    <w:rsid w:val="001E5088"/>
    <w:rsid w:val="001E515A"/>
    <w:rsid w:val="001E52D8"/>
    <w:rsid w:val="001E610D"/>
    <w:rsid w:val="001E68E3"/>
    <w:rsid w:val="001E6EE3"/>
    <w:rsid w:val="001E773C"/>
    <w:rsid w:val="001E7F6A"/>
    <w:rsid w:val="001F0256"/>
    <w:rsid w:val="001F0425"/>
    <w:rsid w:val="001F14B7"/>
    <w:rsid w:val="001F1631"/>
    <w:rsid w:val="001F16F8"/>
    <w:rsid w:val="001F2CD6"/>
    <w:rsid w:val="001F3480"/>
    <w:rsid w:val="001F3BE5"/>
    <w:rsid w:val="001F3C2D"/>
    <w:rsid w:val="001F4353"/>
    <w:rsid w:val="001F47B3"/>
    <w:rsid w:val="001F6146"/>
    <w:rsid w:val="001F7FB3"/>
    <w:rsid w:val="00200043"/>
    <w:rsid w:val="00200628"/>
    <w:rsid w:val="00200658"/>
    <w:rsid w:val="00200763"/>
    <w:rsid w:val="0020095E"/>
    <w:rsid w:val="00201008"/>
    <w:rsid w:val="002026B3"/>
    <w:rsid w:val="002026C9"/>
    <w:rsid w:val="00202773"/>
    <w:rsid w:val="00202929"/>
    <w:rsid w:val="002036B9"/>
    <w:rsid w:val="002046D0"/>
    <w:rsid w:val="002061E0"/>
    <w:rsid w:val="0020796E"/>
    <w:rsid w:val="00207CF7"/>
    <w:rsid w:val="00207F4D"/>
    <w:rsid w:val="00210E2A"/>
    <w:rsid w:val="002123D6"/>
    <w:rsid w:val="002124AF"/>
    <w:rsid w:val="00212E8B"/>
    <w:rsid w:val="00214802"/>
    <w:rsid w:val="00214CF6"/>
    <w:rsid w:val="002167F3"/>
    <w:rsid w:val="00216803"/>
    <w:rsid w:val="00220A15"/>
    <w:rsid w:val="00221453"/>
    <w:rsid w:val="00222AF4"/>
    <w:rsid w:val="002238B4"/>
    <w:rsid w:val="00223BA9"/>
    <w:rsid w:val="00223F2F"/>
    <w:rsid w:val="00224510"/>
    <w:rsid w:val="00224D6C"/>
    <w:rsid w:val="00225C5C"/>
    <w:rsid w:val="00225FB6"/>
    <w:rsid w:val="00226A8F"/>
    <w:rsid w:val="0022745F"/>
    <w:rsid w:val="0023114C"/>
    <w:rsid w:val="00231474"/>
    <w:rsid w:val="00232863"/>
    <w:rsid w:val="002333D4"/>
    <w:rsid w:val="00233B4F"/>
    <w:rsid w:val="00234B2D"/>
    <w:rsid w:val="00235A6C"/>
    <w:rsid w:val="00235A93"/>
    <w:rsid w:val="00235AB6"/>
    <w:rsid w:val="0024005E"/>
    <w:rsid w:val="00241D46"/>
    <w:rsid w:val="00242FE5"/>
    <w:rsid w:val="002437F9"/>
    <w:rsid w:val="0024440D"/>
    <w:rsid w:val="00245439"/>
    <w:rsid w:val="00246199"/>
    <w:rsid w:val="0024716B"/>
    <w:rsid w:val="00247732"/>
    <w:rsid w:val="00247E65"/>
    <w:rsid w:val="00250848"/>
    <w:rsid w:val="00250A9E"/>
    <w:rsid w:val="002516CE"/>
    <w:rsid w:val="00251FA7"/>
    <w:rsid w:val="0025267D"/>
    <w:rsid w:val="00252B94"/>
    <w:rsid w:val="002541FE"/>
    <w:rsid w:val="00254B08"/>
    <w:rsid w:val="00254BA8"/>
    <w:rsid w:val="002579B6"/>
    <w:rsid w:val="00257D84"/>
    <w:rsid w:val="00260804"/>
    <w:rsid w:val="0026124A"/>
    <w:rsid w:val="002623B7"/>
    <w:rsid w:val="002628B8"/>
    <w:rsid w:val="00262EC8"/>
    <w:rsid w:val="00262FF8"/>
    <w:rsid w:val="0026319A"/>
    <w:rsid w:val="00263786"/>
    <w:rsid w:val="002649FB"/>
    <w:rsid w:val="00264A6D"/>
    <w:rsid w:val="002659E9"/>
    <w:rsid w:val="00267C4D"/>
    <w:rsid w:val="00267E78"/>
    <w:rsid w:val="0027116A"/>
    <w:rsid w:val="00271287"/>
    <w:rsid w:val="00273F6F"/>
    <w:rsid w:val="00274506"/>
    <w:rsid w:val="002773D0"/>
    <w:rsid w:val="0028060D"/>
    <w:rsid w:val="002821F3"/>
    <w:rsid w:val="00283299"/>
    <w:rsid w:val="002832D0"/>
    <w:rsid w:val="00283E32"/>
    <w:rsid w:val="002844AD"/>
    <w:rsid w:val="002844CB"/>
    <w:rsid w:val="00284D18"/>
    <w:rsid w:val="0028605D"/>
    <w:rsid w:val="00286813"/>
    <w:rsid w:val="00287D6B"/>
    <w:rsid w:val="002909EF"/>
    <w:rsid w:val="002917BB"/>
    <w:rsid w:val="002923B8"/>
    <w:rsid w:val="00292EBD"/>
    <w:rsid w:val="002947CD"/>
    <w:rsid w:val="00294F2A"/>
    <w:rsid w:val="002954D7"/>
    <w:rsid w:val="0029576E"/>
    <w:rsid w:val="00296088"/>
    <w:rsid w:val="0029670A"/>
    <w:rsid w:val="00296C06"/>
    <w:rsid w:val="002970AF"/>
    <w:rsid w:val="002A0ACD"/>
    <w:rsid w:val="002A0FDF"/>
    <w:rsid w:val="002A1E44"/>
    <w:rsid w:val="002A3123"/>
    <w:rsid w:val="002A36B5"/>
    <w:rsid w:val="002A418D"/>
    <w:rsid w:val="002A492A"/>
    <w:rsid w:val="002A536C"/>
    <w:rsid w:val="002A593F"/>
    <w:rsid w:val="002A600C"/>
    <w:rsid w:val="002A63B8"/>
    <w:rsid w:val="002A7817"/>
    <w:rsid w:val="002B39B3"/>
    <w:rsid w:val="002B4D2D"/>
    <w:rsid w:val="002B5095"/>
    <w:rsid w:val="002B546F"/>
    <w:rsid w:val="002B56CF"/>
    <w:rsid w:val="002B6322"/>
    <w:rsid w:val="002B7ABD"/>
    <w:rsid w:val="002C286B"/>
    <w:rsid w:val="002C3098"/>
    <w:rsid w:val="002C3ACC"/>
    <w:rsid w:val="002C4D86"/>
    <w:rsid w:val="002C4E91"/>
    <w:rsid w:val="002C54C4"/>
    <w:rsid w:val="002C55D7"/>
    <w:rsid w:val="002C5D04"/>
    <w:rsid w:val="002C6C96"/>
    <w:rsid w:val="002C6D1A"/>
    <w:rsid w:val="002C71D5"/>
    <w:rsid w:val="002C7521"/>
    <w:rsid w:val="002C7BC5"/>
    <w:rsid w:val="002C7D87"/>
    <w:rsid w:val="002D10F7"/>
    <w:rsid w:val="002D13DA"/>
    <w:rsid w:val="002D18B5"/>
    <w:rsid w:val="002D1BF7"/>
    <w:rsid w:val="002D21AE"/>
    <w:rsid w:val="002D30E2"/>
    <w:rsid w:val="002D35C2"/>
    <w:rsid w:val="002D55CE"/>
    <w:rsid w:val="002D5AF2"/>
    <w:rsid w:val="002D5E91"/>
    <w:rsid w:val="002D62D3"/>
    <w:rsid w:val="002D735D"/>
    <w:rsid w:val="002D7773"/>
    <w:rsid w:val="002E023E"/>
    <w:rsid w:val="002E052D"/>
    <w:rsid w:val="002E0A1E"/>
    <w:rsid w:val="002E0AB7"/>
    <w:rsid w:val="002E11C9"/>
    <w:rsid w:val="002E28F7"/>
    <w:rsid w:val="002E37CC"/>
    <w:rsid w:val="002E3EB2"/>
    <w:rsid w:val="002E5629"/>
    <w:rsid w:val="002E7935"/>
    <w:rsid w:val="002F05DD"/>
    <w:rsid w:val="002F06F3"/>
    <w:rsid w:val="002F092D"/>
    <w:rsid w:val="002F0C47"/>
    <w:rsid w:val="002F29C6"/>
    <w:rsid w:val="002F2E28"/>
    <w:rsid w:val="002F3CCB"/>
    <w:rsid w:val="002F4172"/>
    <w:rsid w:val="002F4657"/>
    <w:rsid w:val="002F5A4B"/>
    <w:rsid w:val="002F6F67"/>
    <w:rsid w:val="002F73AA"/>
    <w:rsid w:val="002F79EE"/>
    <w:rsid w:val="003010AE"/>
    <w:rsid w:val="0030126D"/>
    <w:rsid w:val="0030172F"/>
    <w:rsid w:val="00301A8B"/>
    <w:rsid w:val="00301CC6"/>
    <w:rsid w:val="00301D48"/>
    <w:rsid w:val="00302BC7"/>
    <w:rsid w:val="0030351C"/>
    <w:rsid w:val="0030456C"/>
    <w:rsid w:val="00304DB1"/>
    <w:rsid w:val="00305BBE"/>
    <w:rsid w:val="00305DEC"/>
    <w:rsid w:val="00306894"/>
    <w:rsid w:val="003109BF"/>
    <w:rsid w:val="00311422"/>
    <w:rsid w:val="00312B88"/>
    <w:rsid w:val="00312F7B"/>
    <w:rsid w:val="00313840"/>
    <w:rsid w:val="00316576"/>
    <w:rsid w:val="00317796"/>
    <w:rsid w:val="00317AF6"/>
    <w:rsid w:val="00317FF5"/>
    <w:rsid w:val="0032004A"/>
    <w:rsid w:val="00320A98"/>
    <w:rsid w:val="003222C9"/>
    <w:rsid w:val="00323112"/>
    <w:rsid w:val="00323664"/>
    <w:rsid w:val="00325B70"/>
    <w:rsid w:val="00325D7B"/>
    <w:rsid w:val="0032712B"/>
    <w:rsid w:val="00327741"/>
    <w:rsid w:val="00330304"/>
    <w:rsid w:val="003303B5"/>
    <w:rsid w:val="00331E52"/>
    <w:rsid w:val="00332663"/>
    <w:rsid w:val="00332765"/>
    <w:rsid w:val="0033340D"/>
    <w:rsid w:val="00333452"/>
    <w:rsid w:val="00336161"/>
    <w:rsid w:val="00337405"/>
    <w:rsid w:val="00337F18"/>
    <w:rsid w:val="00341926"/>
    <w:rsid w:val="00343DDA"/>
    <w:rsid w:val="00343F20"/>
    <w:rsid w:val="00343FEF"/>
    <w:rsid w:val="00344C45"/>
    <w:rsid w:val="00345045"/>
    <w:rsid w:val="0034543A"/>
    <w:rsid w:val="00346321"/>
    <w:rsid w:val="00346EA9"/>
    <w:rsid w:val="00347710"/>
    <w:rsid w:val="00350262"/>
    <w:rsid w:val="00350331"/>
    <w:rsid w:val="0035039C"/>
    <w:rsid w:val="00351999"/>
    <w:rsid w:val="00352643"/>
    <w:rsid w:val="00352666"/>
    <w:rsid w:val="00353493"/>
    <w:rsid w:val="0035378E"/>
    <w:rsid w:val="00353CED"/>
    <w:rsid w:val="00353D43"/>
    <w:rsid w:val="00354964"/>
    <w:rsid w:val="00354A7E"/>
    <w:rsid w:val="0035673F"/>
    <w:rsid w:val="003577FA"/>
    <w:rsid w:val="00360154"/>
    <w:rsid w:val="00360293"/>
    <w:rsid w:val="00362133"/>
    <w:rsid w:val="00362902"/>
    <w:rsid w:val="00362D48"/>
    <w:rsid w:val="00363552"/>
    <w:rsid w:val="00363841"/>
    <w:rsid w:val="00363875"/>
    <w:rsid w:val="00363C68"/>
    <w:rsid w:val="003646BB"/>
    <w:rsid w:val="00365459"/>
    <w:rsid w:val="0036559F"/>
    <w:rsid w:val="00366306"/>
    <w:rsid w:val="003667AA"/>
    <w:rsid w:val="00367B5C"/>
    <w:rsid w:val="00370478"/>
    <w:rsid w:val="00370BD8"/>
    <w:rsid w:val="0037158C"/>
    <w:rsid w:val="003728D5"/>
    <w:rsid w:val="00373AB8"/>
    <w:rsid w:val="00373EE4"/>
    <w:rsid w:val="00375445"/>
    <w:rsid w:val="0037573A"/>
    <w:rsid w:val="00375E6C"/>
    <w:rsid w:val="003774FC"/>
    <w:rsid w:val="00377679"/>
    <w:rsid w:val="00377778"/>
    <w:rsid w:val="003802EE"/>
    <w:rsid w:val="00382297"/>
    <w:rsid w:val="0038372F"/>
    <w:rsid w:val="0038425B"/>
    <w:rsid w:val="00384816"/>
    <w:rsid w:val="0038671D"/>
    <w:rsid w:val="00386946"/>
    <w:rsid w:val="00391DEB"/>
    <w:rsid w:val="003930AD"/>
    <w:rsid w:val="00393484"/>
    <w:rsid w:val="00393852"/>
    <w:rsid w:val="00393CB9"/>
    <w:rsid w:val="00395CC6"/>
    <w:rsid w:val="00396B73"/>
    <w:rsid w:val="00396F09"/>
    <w:rsid w:val="0039710F"/>
    <w:rsid w:val="003973C7"/>
    <w:rsid w:val="00397BE2"/>
    <w:rsid w:val="003A06CB"/>
    <w:rsid w:val="003A08E5"/>
    <w:rsid w:val="003A262E"/>
    <w:rsid w:val="003A4CD0"/>
    <w:rsid w:val="003A51F2"/>
    <w:rsid w:val="003A6595"/>
    <w:rsid w:val="003B0498"/>
    <w:rsid w:val="003B0601"/>
    <w:rsid w:val="003B106D"/>
    <w:rsid w:val="003B12BA"/>
    <w:rsid w:val="003B249B"/>
    <w:rsid w:val="003B2B7A"/>
    <w:rsid w:val="003B38FC"/>
    <w:rsid w:val="003B3D66"/>
    <w:rsid w:val="003B4AF4"/>
    <w:rsid w:val="003B4F1E"/>
    <w:rsid w:val="003B63E6"/>
    <w:rsid w:val="003B6A72"/>
    <w:rsid w:val="003C00D7"/>
    <w:rsid w:val="003C0527"/>
    <w:rsid w:val="003C0691"/>
    <w:rsid w:val="003C7239"/>
    <w:rsid w:val="003D001C"/>
    <w:rsid w:val="003D19CB"/>
    <w:rsid w:val="003D23D3"/>
    <w:rsid w:val="003D2429"/>
    <w:rsid w:val="003D273C"/>
    <w:rsid w:val="003D316B"/>
    <w:rsid w:val="003D411A"/>
    <w:rsid w:val="003D47A6"/>
    <w:rsid w:val="003D4A74"/>
    <w:rsid w:val="003D596B"/>
    <w:rsid w:val="003D5AE2"/>
    <w:rsid w:val="003D60DC"/>
    <w:rsid w:val="003D695B"/>
    <w:rsid w:val="003D7E4E"/>
    <w:rsid w:val="003D7E69"/>
    <w:rsid w:val="003E0FF4"/>
    <w:rsid w:val="003E2B21"/>
    <w:rsid w:val="003E38B1"/>
    <w:rsid w:val="003E3ECB"/>
    <w:rsid w:val="003E3FF5"/>
    <w:rsid w:val="003E5B88"/>
    <w:rsid w:val="003E77A1"/>
    <w:rsid w:val="003E7C9A"/>
    <w:rsid w:val="003F00F0"/>
    <w:rsid w:val="003F06D2"/>
    <w:rsid w:val="003F1413"/>
    <w:rsid w:val="003F1455"/>
    <w:rsid w:val="003F154D"/>
    <w:rsid w:val="003F1E4A"/>
    <w:rsid w:val="003F204B"/>
    <w:rsid w:val="003F4629"/>
    <w:rsid w:val="003F63B4"/>
    <w:rsid w:val="003F6E41"/>
    <w:rsid w:val="003F7BA2"/>
    <w:rsid w:val="003F7FCA"/>
    <w:rsid w:val="0040035F"/>
    <w:rsid w:val="004003A3"/>
    <w:rsid w:val="004018B3"/>
    <w:rsid w:val="00401C2F"/>
    <w:rsid w:val="0040295C"/>
    <w:rsid w:val="00402FAF"/>
    <w:rsid w:val="00403149"/>
    <w:rsid w:val="00403840"/>
    <w:rsid w:val="00403C7A"/>
    <w:rsid w:val="00404451"/>
    <w:rsid w:val="0040453C"/>
    <w:rsid w:val="00404E5D"/>
    <w:rsid w:val="004059EE"/>
    <w:rsid w:val="004074A5"/>
    <w:rsid w:val="00407C9A"/>
    <w:rsid w:val="00410228"/>
    <w:rsid w:val="00412AAF"/>
    <w:rsid w:val="0041420F"/>
    <w:rsid w:val="00415670"/>
    <w:rsid w:val="0041608E"/>
    <w:rsid w:val="00416791"/>
    <w:rsid w:val="004172A0"/>
    <w:rsid w:val="0041780A"/>
    <w:rsid w:val="00417FB3"/>
    <w:rsid w:val="0042085D"/>
    <w:rsid w:val="0042220A"/>
    <w:rsid w:val="00422784"/>
    <w:rsid w:val="00424238"/>
    <w:rsid w:val="004249D0"/>
    <w:rsid w:val="0042540B"/>
    <w:rsid w:val="00425A64"/>
    <w:rsid w:val="004260D6"/>
    <w:rsid w:val="0042643F"/>
    <w:rsid w:val="00427514"/>
    <w:rsid w:val="00427831"/>
    <w:rsid w:val="00432167"/>
    <w:rsid w:val="004321B6"/>
    <w:rsid w:val="004324BD"/>
    <w:rsid w:val="00434397"/>
    <w:rsid w:val="00434636"/>
    <w:rsid w:val="00435482"/>
    <w:rsid w:val="00435C9F"/>
    <w:rsid w:val="0043682F"/>
    <w:rsid w:val="0043700B"/>
    <w:rsid w:val="00440AA3"/>
    <w:rsid w:val="00441CA7"/>
    <w:rsid w:val="00441DB2"/>
    <w:rsid w:val="00442D69"/>
    <w:rsid w:val="00443A20"/>
    <w:rsid w:val="00444366"/>
    <w:rsid w:val="004447A0"/>
    <w:rsid w:val="00444B5C"/>
    <w:rsid w:val="00445CFC"/>
    <w:rsid w:val="0044703A"/>
    <w:rsid w:val="00447CC5"/>
    <w:rsid w:val="00447F3D"/>
    <w:rsid w:val="004500F8"/>
    <w:rsid w:val="00450510"/>
    <w:rsid w:val="00450A8A"/>
    <w:rsid w:val="0045155F"/>
    <w:rsid w:val="0045345F"/>
    <w:rsid w:val="00454893"/>
    <w:rsid w:val="004551A4"/>
    <w:rsid w:val="00456BD5"/>
    <w:rsid w:val="00457652"/>
    <w:rsid w:val="00457E5F"/>
    <w:rsid w:val="004608A4"/>
    <w:rsid w:val="00462386"/>
    <w:rsid w:val="004624D7"/>
    <w:rsid w:val="004625B1"/>
    <w:rsid w:val="0046493B"/>
    <w:rsid w:val="00464BCF"/>
    <w:rsid w:val="00466CBF"/>
    <w:rsid w:val="004672FA"/>
    <w:rsid w:val="004701CF"/>
    <w:rsid w:val="00470D1A"/>
    <w:rsid w:val="004714AE"/>
    <w:rsid w:val="00471C46"/>
    <w:rsid w:val="004729A7"/>
    <w:rsid w:val="00473F87"/>
    <w:rsid w:val="004748D3"/>
    <w:rsid w:val="0047574A"/>
    <w:rsid w:val="00476E3C"/>
    <w:rsid w:val="0047781E"/>
    <w:rsid w:val="00477C4A"/>
    <w:rsid w:val="00477EE1"/>
    <w:rsid w:val="00480DBC"/>
    <w:rsid w:val="004815FC"/>
    <w:rsid w:val="00481C41"/>
    <w:rsid w:val="00481E4A"/>
    <w:rsid w:val="004824AF"/>
    <w:rsid w:val="00482B52"/>
    <w:rsid w:val="004838A7"/>
    <w:rsid w:val="0048611F"/>
    <w:rsid w:val="00486A31"/>
    <w:rsid w:val="00487E32"/>
    <w:rsid w:val="00490324"/>
    <w:rsid w:val="00490C7C"/>
    <w:rsid w:val="004911E0"/>
    <w:rsid w:val="00491B63"/>
    <w:rsid w:val="00492048"/>
    <w:rsid w:val="00492F13"/>
    <w:rsid w:val="00495EFD"/>
    <w:rsid w:val="00496848"/>
    <w:rsid w:val="00497238"/>
    <w:rsid w:val="00497AC0"/>
    <w:rsid w:val="004A0ADD"/>
    <w:rsid w:val="004A31B4"/>
    <w:rsid w:val="004A3642"/>
    <w:rsid w:val="004A3BD3"/>
    <w:rsid w:val="004A3F50"/>
    <w:rsid w:val="004A4318"/>
    <w:rsid w:val="004A48D5"/>
    <w:rsid w:val="004A4EB5"/>
    <w:rsid w:val="004A61B5"/>
    <w:rsid w:val="004A69E9"/>
    <w:rsid w:val="004A6FC4"/>
    <w:rsid w:val="004A7273"/>
    <w:rsid w:val="004A7B97"/>
    <w:rsid w:val="004B0145"/>
    <w:rsid w:val="004B06B1"/>
    <w:rsid w:val="004B158A"/>
    <w:rsid w:val="004B18BE"/>
    <w:rsid w:val="004B1D46"/>
    <w:rsid w:val="004B1FB5"/>
    <w:rsid w:val="004B3A52"/>
    <w:rsid w:val="004B4357"/>
    <w:rsid w:val="004B5A6D"/>
    <w:rsid w:val="004B7156"/>
    <w:rsid w:val="004B7594"/>
    <w:rsid w:val="004B76B7"/>
    <w:rsid w:val="004B7D61"/>
    <w:rsid w:val="004C2880"/>
    <w:rsid w:val="004C5262"/>
    <w:rsid w:val="004C566D"/>
    <w:rsid w:val="004C5D2B"/>
    <w:rsid w:val="004C60C0"/>
    <w:rsid w:val="004C655E"/>
    <w:rsid w:val="004C674A"/>
    <w:rsid w:val="004C711F"/>
    <w:rsid w:val="004C734C"/>
    <w:rsid w:val="004D26DA"/>
    <w:rsid w:val="004D2897"/>
    <w:rsid w:val="004D326E"/>
    <w:rsid w:val="004D477A"/>
    <w:rsid w:val="004D4A7D"/>
    <w:rsid w:val="004D4F78"/>
    <w:rsid w:val="004D5A36"/>
    <w:rsid w:val="004D6D2E"/>
    <w:rsid w:val="004E0003"/>
    <w:rsid w:val="004E07CC"/>
    <w:rsid w:val="004E1380"/>
    <w:rsid w:val="004E2270"/>
    <w:rsid w:val="004E4E0D"/>
    <w:rsid w:val="004E5AB4"/>
    <w:rsid w:val="004E7270"/>
    <w:rsid w:val="004E7E0E"/>
    <w:rsid w:val="004E7EC8"/>
    <w:rsid w:val="004F0272"/>
    <w:rsid w:val="004F0574"/>
    <w:rsid w:val="004F148F"/>
    <w:rsid w:val="004F1F93"/>
    <w:rsid w:val="004F38DE"/>
    <w:rsid w:val="004F4C11"/>
    <w:rsid w:val="004F51E5"/>
    <w:rsid w:val="004F6542"/>
    <w:rsid w:val="004F7145"/>
    <w:rsid w:val="004F725F"/>
    <w:rsid w:val="004F77BF"/>
    <w:rsid w:val="004F78E0"/>
    <w:rsid w:val="00500CA5"/>
    <w:rsid w:val="00503029"/>
    <w:rsid w:val="00505545"/>
    <w:rsid w:val="00506469"/>
    <w:rsid w:val="0050698E"/>
    <w:rsid w:val="005069BE"/>
    <w:rsid w:val="00510135"/>
    <w:rsid w:val="005105CE"/>
    <w:rsid w:val="005107FF"/>
    <w:rsid w:val="005108C4"/>
    <w:rsid w:val="00510C2C"/>
    <w:rsid w:val="005112A4"/>
    <w:rsid w:val="00511642"/>
    <w:rsid w:val="00511E9C"/>
    <w:rsid w:val="00513D6E"/>
    <w:rsid w:val="0051488E"/>
    <w:rsid w:val="00514DF3"/>
    <w:rsid w:val="005151FF"/>
    <w:rsid w:val="005158A2"/>
    <w:rsid w:val="005161AE"/>
    <w:rsid w:val="005166D3"/>
    <w:rsid w:val="00516E8D"/>
    <w:rsid w:val="00517A15"/>
    <w:rsid w:val="00517DDD"/>
    <w:rsid w:val="0052010A"/>
    <w:rsid w:val="00520E26"/>
    <w:rsid w:val="005218E7"/>
    <w:rsid w:val="00521E5A"/>
    <w:rsid w:val="00524840"/>
    <w:rsid w:val="00524CF5"/>
    <w:rsid w:val="00525676"/>
    <w:rsid w:val="00527720"/>
    <w:rsid w:val="00527F79"/>
    <w:rsid w:val="00530D22"/>
    <w:rsid w:val="00531FA0"/>
    <w:rsid w:val="00532580"/>
    <w:rsid w:val="00532E87"/>
    <w:rsid w:val="005334CE"/>
    <w:rsid w:val="0053419C"/>
    <w:rsid w:val="00534CDE"/>
    <w:rsid w:val="00535019"/>
    <w:rsid w:val="005360AC"/>
    <w:rsid w:val="00536531"/>
    <w:rsid w:val="0053725D"/>
    <w:rsid w:val="00537A7A"/>
    <w:rsid w:val="00540B35"/>
    <w:rsid w:val="00541257"/>
    <w:rsid w:val="0054155A"/>
    <w:rsid w:val="00541BB5"/>
    <w:rsid w:val="00543387"/>
    <w:rsid w:val="00544699"/>
    <w:rsid w:val="005473F9"/>
    <w:rsid w:val="005511B7"/>
    <w:rsid w:val="00552B2B"/>
    <w:rsid w:val="00553281"/>
    <w:rsid w:val="005547D1"/>
    <w:rsid w:val="00554E05"/>
    <w:rsid w:val="005550BF"/>
    <w:rsid w:val="00555CDD"/>
    <w:rsid w:val="00555F93"/>
    <w:rsid w:val="00556329"/>
    <w:rsid w:val="00556DD2"/>
    <w:rsid w:val="00560293"/>
    <w:rsid w:val="0056051B"/>
    <w:rsid w:val="00560708"/>
    <w:rsid w:val="005608C3"/>
    <w:rsid w:val="0056149F"/>
    <w:rsid w:val="00561517"/>
    <w:rsid w:val="00563142"/>
    <w:rsid w:val="00563243"/>
    <w:rsid w:val="0056396D"/>
    <w:rsid w:val="00563CAC"/>
    <w:rsid w:val="00563DF8"/>
    <w:rsid w:val="00563EE8"/>
    <w:rsid w:val="005670C4"/>
    <w:rsid w:val="00567FC1"/>
    <w:rsid w:val="00571128"/>
    <w:rsid w:val="005713B2"/>
    <w:rsid w:val="005722C3"/>
    <w:rsid w:val="00572737"/>
    <w:rsid w:val="005728AD"/>
    <w:rsid w:val="00572BAC"/>
    <w:rsid w:val="00573319"/>
    <w:rsid w:val="005733EE"/>
    <w:rsid w:val="00573A11"/>
    <w:rsid w:val="00574333"/>
    <w:rsid w:val="00575055"/>
    <w:rsid w:val="00575089"/>
    <w:rsid w:val="0057610B"/>
    <w:rsid w:val="00576872"/>
    <w:rsid w:val="00577688"/>
    <w:rsid w:val="00577F90"/>
    <w:rsid w:val="00580AAD"/>
    <w:rsid w:val="00581AB9"/>
    <w:rsid w:val="0058251D"/>
    <w:rsid w:val="00583A96"/>
    <w:rsid w:val="0058436E"/>
    <w:rsid w:val="005850BD"/>
    <w:rsid w:val="00585B69"/>
    <w:rsid w:val="00585E33"/>
    <w:rsid w:val="005867CC"/>
    <w:rsid w:val="00590A39"/>
    <w:rsid w:val="00590C31"/>
    <w:rsid w:val="00590DFA"/>
    <w:rsid w:val="005910B8"/>
    <w:rsid w:val="005921E0"/>
    <w:rsid w:val="0059462C"/>
    <w:rsid w:val="00594D84"/>
    <w:rsid w:val="00594F4C"/>
    <w:rsid w:val="00595B07"/>
    <w:rsid w:val="00595EFF"/>
    <w:rsid w:val="005961E3"/>
    <w:rsid w:val="00596B5F"/>
    <w:rsid w:val="00596DDA"/>
    <w:rsid w:val="00596E86"/>
    <w:rsid w:val="005A02C6"/>
    <w:rsid w:val="005A047E"/>
    <w:rsid w:val="005A04EF"/>
    <w:rsid w:val="005A081B"/>
    <w:rsid w:val="005A0E30"/>
    <w:rsid w:val="005A1726"/>
    <w:rsid w:val="005A2A28"/>
    <w:rsid w:val="005A2C69"/>
    <w:rsid w:val="005A31E6"/>
    <w:rsid w:val="005A3EA4"/>
    <w:rsid w:val="005A3F70"/>
    <w:rsid w:val="005A45D9"/>
    <w:rsid w:val="005A5002"/>
    <w:rsid w:val="005A54CB"/>
    <w:rsid w:val="005A59B8"/>
    <w:rsid w:val="005A5A1D"/>
    <w:rsid w:val="005A6028"/>
    <w:rsid w:val="005A664A"/>
    <w:rsid w:val="005A6732"/>
    <w:rsid w:val="005A691B"/>
    <w:rsid w:val="005A69E9"/>
    <w:rsid w:val="005A71B7"/>
    <w:rsid w:val="005A7ECD"/>
    <w:rsid w:val="005B01FA"/>
    <w:rsid w:val="005B0B90"/>
    <w:rsid w:val="005B0F9D"/>
    <w:rsid w:val="005B177D"/>
    <w:rsid w:val="005B1C3D"/>
    <w:rsid w:val="005B2EB6"/>
    <w:rsid w:val="005B35B2"/>
    <w:rsid w:val="005B36A1"/>
    <w:rsid w:val="005B43E5"/>
    <w:rsid w:val="005B63C0"/>
    <w:rsid w:val="005B74C7"/>
    <w:rsid w:val="005B74F3"/>
    <w:rsid w:val="005C03DA"/>
    <w:rsid w:val="005C0FC4"/>
    <w:rsid w:val="005C1068"/>
    <w:rsid w:val="005C2B76"/>
    <w:rsid w:val="005C2BCB"/>
    <w:rsid w:val="005C2C54"/>
    <w:rsid w:val="005C3BDB"/>
    <w:rsid w:val="005C4065"/>
    <w:rsid w:val="005C567F"/>
    <w:rsid w:val="005C6DA7"/>
    <w:rsid w:val="005C776F"/>
    <w:rsid w:val="005C7998"/>
    <w:rsid w:val="005C7BBD"/>
    <w:rsid w:val="005D0FF0"/>
    <w:rsid w:val="005D1012"/>
    <w:rsid w:val="005D15DA"/>
    <w:rsid w:val="005D2C07"/>
    <w:rsid w:val="005D3AF2"/>
    <w:rsid w:val="005D6B93"/>
    <w:rsid w:val="005D6E8C"/>
    <w:rsid w:val="005D7141"/>
    <w:rsid w:val="005D7866"/>
    <w:rsid w:val="005D7AEA"/>
    <w:rsid w:val="005E00C9"/>
    <w:rsid w:val="005E1902"/>
    <w:rsid w:val="005E1EEF"/>
    <w:rsid w:val="005E2102"/>
    <w:rsid w:val="005E25FF"/>
    <w:rsid w:val="005E2D79"/>
    <w:rsid w:val="005E3047"/>
    <w:rsid w:val="005E3385"/>
    <w:rsid w:val="005E3491"/>
    <w:rsid w:val="005E3940"/>
    <w:rsid w:val="005E4555"/>
    <w:rsid w:val="005E4F4C"/>
    <w:rsid w:val="005E7EB2"/>
    <w:rsid w:val="005E7EC1"/>
    <w:rsid w:val="005E7ECA"/>
    <w:rsid w:val="005F0C62"/>
    <w:rsid w:val="005F0EDF"/>
    <w:rsid w:val="005F1C77"/>
    <w:rsid w:val="005F1D25"/>
    <w:rsid w:val="005F245C"/>
    <w:rsid w:val="005F285D"/>
    <w:rsid w:val="005F2E6B"/>
    <w:rsid w:val="005F36F2"/>
    <w:rsid w:val="005F50D4"/>
    <w:rsid w:val="005F6D7B"/>
    <w:rsid w:val="005F75FC"/>
    <w:rsid w:val="005F7DA3"/>
    <w:rsid w:val="0060069F"/>
    <w:rsid w:val="0060081F"/>
    <w:rsid w:val="00600ABD"/>
    <w:rsid w:val="00600D1A"/>
    <w:rsid w:val="006017CD"/>
    <w:rsid w:val="0060332A"/>
    <w:rsid w:val="006040B6"/>
    <w:rsid w:val="00604EFC"/>
    <w:rsid w:val="006052E5"/>
    <w:rsid w:val="00605342"/>
    <w:rsid w:val="00605D1A"/>
    <w:rsid w:val="006078C5"/>
    <w:rsid w:val="00607D42"/>
    <w:rsid w:val="00610C17"/>
    <w:rsid w:val="006112BF"/>
    <w:rsid w:val="00612111"/>
    <w:rsid w:val="006128B2"/>
    <w:rsid w:val="00612E45"/>
    <w:rsid w:val="0061307E"/>
    <w:rsid w:val="0061312B"/>
    <w:rsid w:val="006133F2"/>
    <w:rsid w:val="00613AA9"/>
    <w:rsid w:val="00614296"/>
    <w:rsid w:val="00614CAD"/>
    <w:rsid w:val="0061565A"/>
    <w:rsid w:val="006166F5"/>
    <w:rsid w:val="006168B2"/>
    <w:rsid w:val="00616C8F"/>
    <w:rsid w:val="00617D07"/>
    <w:rsid w:val="00622673"/>
    <w:rsid w:val="00622810"/>
    <w:rsid w:val="0062326E"/>
    <w:rsid w:val="0062420B"/>
    <w:rsid w:val="00624DD7"/>
    <w:rsid w:val="00626013"/>
    <w:rsid w:val="00626196"/>
    <w:rsid w:val="00626A5C"/>
    <w:rsid w:val="0062726A"/>
    <w:rsid w:val="006275A0"/>
    <w:rsid w:val="00630A5F"/>
    <w:rsid w:val="0063148F"/>
    <w:rsid w:val="006351DB"/>
    <w:rsid w:val="006353A2"/>
    <w:rsid w:val="006355B9"/>
    <w:rsid w:val="00635C08"/>
    <w:rsid w:val="006361C6"/>
    <w:rsid w:val="006363B8"/>
    <w:rsid w:val="00636950"/>
    <w:rsid w:val="006376E7"/>
    <w:rsid w:val="006402EF"/>
    <w:rsid w:val="006404A3"/>
    <w:rsid w:val="00640B49"/>
    <w:rsid w:val="0064114B"/>
    <w:rsid w:val="00642D1E"/>
    <w:rsid w:val="00642E51"/>
    <w:rsid w:val="00643D15"/>
    <w:rsid w:val="006443C3"/>
    <w:rsid w:val="00645C6D"/>
    <w:rsid w:val="00645F68"/>
    <w:rsid w:val="0064686A"/>
    <w:rsid w:val="00646C11"/>
    <w:rsid w:val="00646EC3"/>
    <w:rsid w:val="00647F27"/>
    <w:rsid w:val="00650AD4"/>
    <w:rsid w:val="00652364"/>
    <w:rsid w:val="00652552"/>
    <w:rsid w:val="00652984"/>
    <w:rsid w:val="00652C23"/>
    <w:rsid w:val="00652D80"/>
    <w:rsid w:val="006532AE"/>
    <w:rsid w:val="006549D5"/>
    <w:rsid w:val="0065596B"/>
    <w:rsid w:val="006562BC"/>
    <w:rsid w:val="0066055D"/>
    <w:rsid w:val="0066183D"/>
    <w:rsid w:val="006642D0"/>
    <w:rsid w:val="00665740"/>
    <w:rsid w:val="00666666"/>
    <w:rsid w:val="00666EAA"/>
    <w:rsid w:val="006671E5"/>
    <w:rsid w:val="00667959"/>
    <w:rsid w:val="0067054A"/>
    <w:rsid w:val="00670C17"/>
    <w:rsid w:val="00671456"/>
    <w:rsid w:val="006727DA"/>
    <w:rsid w:val="00673682"/>
    <w:rsid w:val="006742AE"/>
    <w:rsid w:val="00674F57"/>
    <w:rsid w:val="0067597A"/>
    <w:rsid w:val="00676509"/>
    <w:rsid w:val="00676A3D"/>
    <w:rsid w:val="00677F8E"/>
    <w:rsid w:val="0068002D"/>
    <w:rsid w:val="00681296"/>
    <w:rsid w:val="00681BCC"/>
    <w:rsid w:val="00684042"/>
    <w:rsid w:val="00684EAC"/>
    <w:rsid w:val="00685D08"/>
    <w:rsid w:val="00686896"/>
    <w:rsid w:val="00686CE1"/>
    <w:rsid w:val="00687243"/>
    <w:rsid w:val="00690737"/>
    <w:rsid w:val="00690992"/>
    <w:rsid w:val="00691A26"/>
    <w:rsid w:val="00692D0A"/>
    <w:rsid w:val="00693577"/>
    <w:rsid w:val="0069421E"/>
    <w:rsid w:val="0069449D"/>
    <w:rsid w:val="00694BA3"/>
    <w:rsid w:val="00694CBF"/>
    <w:rsid w:val="00695717"/>
    <w:rsid w:val="00695F4D"/>
    <w:rsid w:val="00696591"/>
    <w:rsid w:val="006A0517"/>
    <w:rsid w:val="006A05F3"/>
    <w:rsid w:val="006A0AB8"/>
    <w:rsid w:val="006A0D94"/>
    <w:rsid w:val="006A2125"/>
    <w:rsid w:val="006A3AB1"/>
    <w:rsid w:val="006A53BC"/>
    <w:rsid w:val="006A5D07"/>
    <w:rsid w:val="006A61F9"/>
    <w:rsid w:val="006A7B1F"/>
    <w:rsid w:val="006B02E9"/>
    <w:rsid w:val="006B05DD"/>
    <w:rsid w:val="006B06C6"/>
    <w:rsid w:val="006B14AF"/>
    <w:rsid w:val="006B298D"/>
    <w:rsid w:val="006B2DB3"/>
    <w:rsid w:val="006B3551"/>
    <w:rsid w:val="006B3EB7"/>
    <w:rsid w:val="006B51AB"/>
    <w:rsid w:val="006B51C8"/>
    <w:rsid w:val="006B51EA"/>
    <w:rsid w:val="006B6BA7"/>
    <w:rsid w:val="006B7A7B"/>
    <w:rsid w:val="006C07D1"/>
    <w:rsid w:val="006C0B51"/>
    <w:rsid w:val="006C214B"/>
    <w:rsid w:val="006C35D2"/>
    <w:rsid w:val="006C716E"/>
    <w:rsid w:val="006D1F07"/>
    <w:rsid w:val="006D26A5"/>
    <w:rsid w:val="006D344A"/>
    <w:rsid w:val="006D54C3"/>
    <w:rsid w:val="006D5D33"/>
    <w:rsid w:val="006D6F0D"/>
    <w:rsid w:val="006D76E5"/>
    <w:rsid w:val="006D7FCA"/>
    <w:rsid w:val="006E0D86"/>
    <w:rsid w:val="006E2276"/>
    <w:rsid w:val="006E27B8"/>
    <w:rsid w:val="006E33C4"/>
    <w:rsid w:val="006E549E"/>
    <w:rsid w:val="006E62E7"/>
    <w:rsid w:val="006E727E"/>
    <w:rsid w:val="006F118F"/>
    <w:rsid w:val="006F1D61"/>
    <w:rsid w:val="006F2408"/>
    <w:rsid w:val="006F37FA"/>
    <w:rsid w:val="006F3964"/>
    <w:rsid w:val="006F45C3"/>
    <w:rsid w:val="006F6179"/>
    <w:rsid w:val="006F6B3A"/>
    <w:rsid w:val="006F7A3A"/>
    <w:rsid w:val="006F7DC0"/>
    <w:rsid w:val="0070120C"/>
    <w:rsid w:val="0070133B"/>
    <w:rsid w:val="0070140F"/>
    <w:rsid w:val="00702D01"/>
    <w:rsid w:val="00705C79"/>
    <w:rsid w:val="00706C95"/>
    <w:rsid w:val="007073E0"/>
    <w:rsid w:val="00707792"/>
    <w:rsid w:val="00707F1E"/>
    <w:rsid w:val="00710DDC"/>
    <w:rsid w:val="00710FED"/>
    <w:rsid w:val="0071106F"/>
    <w:rsid w:val="00711A43"/>
    <w:rsid w:val="00712AA9"/>
    <w:rsid w:val="007139F3"/>
    <w:rsid w:val="00713C2C"/>
    <w:rsid w:val="00715223"/>
    <w:rsid w:val="007155E5"/>
    <w:rsid w:val="007156D9"/>
    <w:rsid w:val="0071662B"/>
    <w:rsid w:val="00716D46"/>
    <w:rsid w:val="0071719E"/>
    <w:rsid w:val="007172E4"/>
    <w:rsid w:val="00720E40"/>
    <w:rsid w:val="00721450"/>
    <w:rsid w:val="00721A86"/>
    <w:rsid w:val="00722F29"/>
    <w:rsid w:val="0072348D"/>
    <w:rsid w:val="00723F2E"/>
    <w:rsid w:val="00724D2B"/>
    <w:rsid w:val="00725A75"/>
    <w:rsid w:val="00725FA2"/>
    <w:rsid w:val="007263A7"/>
    <w:rsid w:val="00727852"/>
    <w:rsid w:val="00727C44"/>
    <w:rsid w:val="007300F7"/>
    <w:rsid w:val="007303B8"/>
    <w:rsid w:val="00730BBE"/>
    <w:rsid w:val="00732100"/>
    <w:rsid w:val="00732CE8"/>
    <w:rsid w:val="0073356E"/>
    <w:rsid w:val="007335B0"/>
    <w:rsid w:val="00733ACF"/>
    <w:rsid w:val="00734ED0"/>
    <w:rsid w:val="00735890"/>
    <w:rsid w:val="0073646A"/>
    <w:rsid w:val="007376C7"/>
    <w:rsid w:val="00741510"/>
    <w:rsid w:val="00741A80"/>
    <w:rsid w:val="00741B9B"/>
    <w:rsid w:val="00741F3B"/>
    <w:rsid w:val="007422BF"/>
    <w:rsid w:val="00742E6C"/>
    <w:rsid w:val="00744A4C"/>
    <w:rsid w:val="00745301"/>
    <w:rsid w:val="0075396D"/>
    <w:rsid w:val="00753C36"/>
    <w:rsid w:val="0075436C"/>
    <w:rsid w:val="00754FA5"/>
    <w:rsid w:val="0075503F"/>
    <w:rsid w:val="007550E0"/>
    <w:rsid w:val="00755248"/>
    <w:rsid w:val="00757AB4"/>
    <w:rsid w:val="007601FD"/>
    <w:rsid w:val="007605DE"/>
    <w:rsid w:val="00761B71"/>
    <w:rsid w:val="00762429"/>
    <w:rsid w:val="00764708"/>
    <w:rsid w:val="00765E78"/>
    <w:rsid w:val="00766D3F"/>
    <w:rsid w:val="00767476"/>
    <w:rsid w:val="00767C83"/>
    <w:rsid w:val="00770C93"/>
    <w:rsid w:val="00771257"/>
    <w:rsid w:val="007752F4"/>
    <w:rsid w:val="00775473"/>
    <w:rsid w:val="007755C7"/>
    <w:rsid w:val="00775939"/>
    <w:rsid w:val="007771C9"/>
    <w:rsid w:val="00777468"/>
    <w:rsid w:val="00777D23"/>
    <w:rsid w:val="00777DFD"/>
    <w:rsid w:val="00781B34"/>
    <w:rsid w:val="00783498"/>
    <w:rsid w:val="00783652"/>
    <w:rsid w:val="00783F3B"/>
    <w:rsid w:val="007842D2"/>
    <w:rsid w:val="00786413"/>
    <w:rsid w:val="0078700A"/>
    <w:rsid w:val="0079102E"/>
    <w:rsid w:val="00791E48"/>
    <w:rsid w:val="00793B68"/>
    <w:rsid w:val="00794F2B"/>
    <w:rsid w:val="007956F0"/>
    <w:rsid w:val="007960DE"/>
    <w:rsid w:val="007964AC"/>
    <w:rsid w:val="007965BE"/>
    <w:rsid w:val="007966DA"/>
    <w:rsid w:val="00796C10"/>
    <w:rsid w:val="00797523"/>
    <w:rsid w:val="007A00F5"/>
    <w:rsid w:val="007A1444"/>
    <w:rsid w:val="007A14B1"/>
    <w:rsid w:val="007A3B94"/>
    <w:rsid w:val="007A545F"/>
    <w:rsid w:val="007A628A"/>
    <w:rsid w:val="007B0A3B"/>
    <w:rsid w:val="007B17BA"/>
    <w:rsid w:val="007B27C9"/>
    <w:rsid w:val="007B290A"/>
    <w:rsid w:val="007B3EB6"/>
    <w:rsid w:val="007B44B2"/>
    <w:rsid w:val="007B472B"/>
    <w:rsid w:val="007B7D0E"/>
    <w:rsid w:val="007C044C"/>
    <w:rsid w:val="007C0BC7"/>
    <w:rsid w:val="007C199E"/>
    <w:rsid w:val="007C1D2F"/>
    <w:rsid w:val="007C239A"/>
    <w:rsid w:val="007C26C5"/>
    <w:rsid w:val="007C2FF7"/>
    <w:rsid w:val="007C35BE"/>
    <w:rsid w:val="007C47E0"/>
    <w:rsid w:val="007C5842"/>
    <w:rsid w:val="007C6412"/>
    <w:rsid w:val="007C7D66"/>
    <w:rsid w:val="007D02FC"/>
    <w:rsid w:val="007D04B3"/>
    <w:rsid w:val="007D23F7"/>
    <w:rsid w:val="007D35D7"/>
    <w:rsid w:val="007D38C1"/>
    <w:rsid w:val="007D39DA"/>
    <w:rsid w:val="007D5ED0"/>
    <w:rsid w:val="007D6189"/>
    <w:rsid w:val="007D66FB"/>
    <w:rsid w:val="007D6945"/>
    <w:rsid w:val="007D71F7"/>
    <w:rsid w:val="007E00A9"/>
    <w:rsid w:val="007E2141"/>
    <w:rsid w:val="007E2D6F"/>
    <w:rsid w:val="007E36A4"/>
    <w:rsid w:val="007E449B"/>
    <w:rsid w:val="007E4991"/>
    <w:rsid w:val="007E49BE"/>
    <w:rsid w:val="007E5238"/>
    <w:rsid w:val="007E5551"/>
    <w:rsid w:val="007E55BD"/>
    <w:rsid w:val="007E6575"/>
    <w:rsid w:val="007F0051"/>
    <w:rsid w:val="007F189B"/>
    <w:rsid w:val="007F1A60"/>
    <w:rsid w:val="007F311D"/>
    <w:rsid w:val="007F43D6"/>
    <w:rsid w:val="007F6F5E"/>
    <w:rsid w:val="007F7558"/>
    <w:rsid w:val="007F7C73"/>
    <w:rsid w:val="00800ACB"/>
    <w:rsid w:val="00800B0F"/>
    <w:rsid w:val="00801139"/>
    <w:rsid w:val="00801741"/>
    <w:rsid w:val="008052B6"/>
    <w:rsid w:val="008053F1"/>
    <w:rsid w:val="008067BA"/>
    <w:rsid w:val="008078F7"/>
    <w:rsid w:val="00807DBF"/>
    <w:rsid w:val="0081236F"/>
    <w:rsid w:val="0081325E"/>
    <w:rsid w:val="00814D26"/>
    <w:rsid w:val="0081581B"/>
    <w:rsid w:val="00815B57"/>
    <w:rsid w:val="00815C7A"/>
    <w:rsid w:val="00816369"/>
    <w:rsid w:val="00816426"/>
    <w:rsid w:val="00816BFC"/>
    <w:rsid w:val="00816F3D"/>
    <w:rsid w:val="0082260E"/>
    <w:rsid w:val="00823365"/>
    <w:rsid w:val="008239B0"/>
    <w:rsid w:val="00824765"/>
    <w:rsid w:val="00824BEE"/>
    <w:rsid w:val="008255F9"/>
    <w:rsid w:val="00825C89"/>
    <w:rsid w:val="00826053"/>
    <w:rsid w:val="0082608B"/>
    <w:rsid w:val="00827076"/>
    <w:rsid w:val="0082732F"/>
    <w:rsid w:val="008328BD"/>
    <w:rsid w:val="00833DBA"/>
    <w:rsid w:val="0083407B"/>
    <w:rsid w:val="008340D9"/>
    <w:rsid w:val="00834B6C"/>
    <w:rsid w:val="00834C38"/>
    <w:rsid w:val="00834FC4"/>
    <w:rsid w:val="008350BF"/>
    <w:rsid w:val="008377FD"/>
    <w:rsid w:val="0084067B"/>
    <w:rsid w:val="00840D24"/>
    <w:rsid w:val="008419B8"/>
    <w:rsid w:val="00841E47"/>
    <w:rsid w:val="00843340"/>
    <w:rsid w:val="00843BA2"/>
    <w:rsid w:val="00846BDF"/>
    <w:rsid w:val="0085118E"/>
    <w:rsid w:val="00851B58"/>
    <w:rsid w:val="00852517"/>
    <w:rsid w:val="00852573"/>
    <w:rsid w:val="008556B6"/>
    <w:rsid w:val="00855A4C"/>
    <w:rsid w:val="00855E92"/>
    <w:rsid w:val="008569D2"/>
    <w:rsid w:val="008572F1"/>
    <w:rsid w:val="008574C1"/>
    <w:rsid w:val="008574E6"/>
    <w:rsid w:val="00857D18"/>
    <w:rsid w:val="00857F55"/>
    <w:rsid w:val="00857F8B"/>
    <w:rsid w:val="008601F9"/>
    <w:rsid w:val="008608CB"/>
    <w:rsid w:val="00860954"/>
    <w:rsid w:val="008609AE"/>
    <w:rsid w:val="00860A98"/>
    <w:rsid w:val="00861155"/>
    <w:rsid w:val="00861B97"/>
    <w:rsid w:val="0086293F"/>
    <w:rsid w:val="00862BD6"/>
    <w:rsid w:val="008634E7"/>
    <w:rsid w:val="00863B8F"/>
    <w:rsid w:val="00864663"/>
    <w:rsid w:val="00865827"/>
    <w:rsid w:val="00866FBB"/>
    <w:rsid w:val="008672D5"/>
    <w:rsid w:val="00867539"/>
    <w:rsid w:val="008700A6"/>
    <w:rsid w:val="00870C87"/>
    <w:rsid w:val="008717B8"/>
    <w:rsid w:val="008721F7"/>
    <w:rsid w:val="00872D47"/>
    <w:rsid w:val="00873235"/>
    <w:rsid w:val="00873EC5"/>
    <w:rsid w:val="00874C3A"/>
    <w:rsid w:val="00876B32"/>
    <w:rsid w:val="00877404"/>
    <w:rsid w:val="00877786"/>
    <w:rsid w:val="00877A4E"/>
    <w:rsid w:val="008808D9"/>
    <w:rsid w:val="00880936"/>
    <w:rsid w:val="008827D7"/>
    <w:rsid w:val="008834B7"/>
    <w:rsid w:val="00883612"/>
    <w:rsid w:val="00883D88"/>
    <w:rsid w:val="008842EC"/>
    <w:rsid w:val="00884AC2"/>
    <w:rsid w:val="00884F94"/>
    <w:rsid w:val="008856D4"/>
    <w:rsid w:val="00885729"/>
    <w:rsid w:val="00885C4F"/>
    <w:rsid w:val="00885DEB"/>
    <w:rsid w:val="00886501"/>
    <w:rsid w:val="00886880"/>
    <w:rsid w:val="00887CF6"/>
    <w:rsid w:val="00893179"/>
    <w:rsid w:val="00893616"/>
    <w:rsid w:val="0089452B"/>
    <w:rsid w:val="008955EA"/>
    <w:rsid w:val="00895CF3"/>
    <w:rsid w:val="0089647A"/>
    <w:rsid w:val="00897D2C"/>
    <w:rsid w:val="00897EB5"/>
    <w:rsid w:val="008A18D6"/>
    <w:rsid w:val="008A22B5"/>
    <w:rsid w:val="008A2605"/>
    <w:rsid w:val="008A41AC"/>
    <w:rsid w:val="008A5C3A"/>
    <w:rsid w:val="008A645E"/>
    <w:rsid w:val="008A6D42"/>
    <w:rsid w:val="008A7109"/>
    <w:rsid w:val="008A73C4"/>
    <w:rsid w:val="008B01DB"/>
    <w:rsid w:val="008B0744"/>
    <w:rsid w:val="008B0C56"/>
    <w:rsid w:val="008B146D"/>
    <w:rsid w:val="008B1EB8"/>
    <w:rsid w:val="008B213F"/>
    <w:rsid w:val="008B2735"/>
    <w:rsid w:val="008B4C4A"/>
    <w:rsid w:val="008B4C98"/>
    <w:rsid w:val="008B5CC2"/>
    <w:rsid w:val="008B5F32"/>
    <w:rsid w:val="008B6078"/>
    <w:rsid w:val="008B7526"/>
    <w:rsid w:val="008C0819"/>
    <w:rsid w:val="008C0FC2"/>
    <w:rsid w:val="008C14AF"/>
    <w:rsid w:val="008C14EF"/>
    <w:rsid w:val="008C1E9E"/>
    <w:rsid w:val="008C3E4F"/>
    <w:rsid w:val="008C4093"/>
    <w:rsid w:val="008C5EDB"/>
    <w:rsid w:val="008C67BE"/>
    <w:rsid w:val="008C6BD0"/>
    <w:rsid w:val="008D069A"/>
    <w:rsid w:val="008D1922"/>
    <w:rsid w:val="008D27D4"/>
    <w:rsid w:val="008D2DD0"/>
    <w:rsid w:val="008D2F72"/>
    <w:rsid w:val="008D357D"/>
    <w:rsid w:val="008D41AB"/>
    <w:rsid w:val="008D447B"/>
    <w:rsid w:val="008D468A"/>
    <w:rsid w:val="008D4F67"/>
    <w:rsid w:val="008D5813"/>
    <w:rsid w:val="008D5908"/>
    <w:rsid w:val="008D5F33"/>
    <w:rsid w:val="008D646F"/>
    <w:rsid w:val="008D6D65"/>
    <w:rsid w:val="008D73E3"/>
    <w:rsid w:val="008D7C70"/>
    <w:rsid w:val="008E01D8"/>
    <w:rsid w:val="008E0475"/>
    <w:rsid w:val="008E100A"/>
    <w:rsid w:val="008E107C"/>
    <w:rsid w:val="008E11D0"/>
    <w:rsid w:val="008E1DAA"/>
    <w:rsid w:val="008E340A"/>
    <w:rsid w:val="008E452D"/>
    <w:rsid w:val="008E4833"/>
    <w:rsid w:val="008E4A20"/>
    <w:rsid w:val="008E4D4B"/>
    <w:rsid w:val="008E5A6F"/>
    <w:rsid w:val="008E6156"/>
    <w:rsid w:val="008E6FF8"/>
    <w:rsid w:val="008E6FF9"/>
    <w:rsid w:val="008F0718"/>
    <w:rsid w:val="008F107B"/>
    <w:rsid w:val="008F1641"/>
    <w:rsid w:val="008F16D6"/>
    <w:rsid w:val="008F27E9"/>
    <w:rsid w:val="008F296E"/>
    <w:rsid w:val="008F31B5"/>
    <w:rsid w:val="008F31BD"/>
    <w:rsid w:val="008F36A1"/>
    <w:rsid w:val="008F3A11"/>
    <w:rsid w:val="008F4D76"/>
    <w:rsid w:val="008F59A0"/>
    <w:rsid w:val="008F5E4F"/>
    <w:rsid w:val="008F6089"/>
    <w:rsid w:val="00901065"/>
    <w:rsid w:val="00901575"/>
    <w:rsid w:val="00901985"/>
    <w:rsid w:val="00902FA5"/>
    <w:rsid w:val="009032B8"/>
    <w:rsid w:val="00903452"/>
    <w:rsid w:val="009038B3"/>
    <w:rsid w:val="00903DFE"/>
    <w:rsid w:val="00904C5F"/>
    <w:rsid w:val="00904F2F"/>
    <w:rsid w:val="009053BF"/>
    <w:rsid w:val="009066D5"/>
    <w:rsid w:val="009125B4"/>
    <w:rsid w:val="00912C14"/>
    <w:rsid w:val="00912F28"/>
    <w:rsid w:val="00914360"/>
    <w:rsid w:val="009144CF"/>
    <w:rsid w:val="009146B9"/>
    <w:rsid w:val="00914B64"/>
    <w:rsid w:val="00914BF3"/>
    <w:rsid w:val="00914D2D"/>
    <w:rsid w:val="009151F5"/>
    <w:rsid w:val="009157CA"/>
    <w:rsid w:val="00917EC6"/>
    <w:rsid w:val="00920609"/>
    <w:rsid w:val="0092081B"/>
    <w:rsid w:val="009209F0"/>
    <w:rsid w:val="00921192"/>
    <w:rsid w:val="009220B8"/>
    <w:rsid w:val="00922BC6"/>
    <w:rsid w:val="00923255"/>
    <w:rsid w:val="00924678"/>
    <w:rsid w:val="00924AE6"/>
    <w:rsid w:val="00924FE9"/>
    <w:rsid w:val="009252B8"/>
    <w:rsid w:val="0092661B"/>
    <w:rsid w:val="00926FA8"/>
    <w:rsid w:val="00927B77"/>
    <w:rsid w:val="009304CD"/>
    <w:rsid w:val="00931BB5"/>
    <w:rsid w:val="00931C86"/>
    <w:rsid w:val="00931F6C"/>
    <w:rsid w:val="0093248A"/>
    <w:rsid w:val="009334F0"/>
    <w:rsid w:val="00933F62"/>
    <w:rsid w:val="00937224"/>
    <w:rsid w:val="00941E5C"/>
    <w:rsid w:val="0094241D"/>
    <w:rsid w:val="00942952"/>
    <w:rsid w:val="00944487"/>
    <w:rsid w:val="009445C1"/>
    <w:rsid w:val="00944937"/>
    <w:rsid w:val="00944BBD"/>
    <w:rsid w:val="00945C40"/>
    <w:rsid w:val="00945E2F"/>
    <w:rsid w:val="00946B7D"/>
    <w:rsid w:val="00946D7B"/>
    <w:rsid w:val="0094706A"/>
    <w:rsid w:val="00950D3B"/>
    <w:rsid w:val="009527DE"/>
    <w:rsid w:val="009533B6"/>
    <w:rsid w:val="00953876"/>
    <w:rsid w:val="00953E00"/>
    <w:rsid w:val="00953FAF"/>
    <w:rsid w:val="009556B0"/>
    <w:rsid w:val="00955AF4"/>
    <w:rsid w:val="00956FCA"/>
    <w:rsid w:val="00957FCE"/>
    <w:rsid w:val="009600C7"/>
    <w:rsid w:val="0096065A"/>
    <w:rsid w:val="00960CC2"/>
    <w:rsid w:val="00960D16"/>
    <w:rsid w:val="00961749"/>
    <w:rsid w:val="00962469"/>
    <w:rsid w:val="00962C29"/>
    <w:rsid w:val="00964B47"/>
    <w:rsid w:val="00965504"/>
    <w:rsid w:val="009663F1"/>
    <w:rsid w:val="0097006B"/>
    <w:rsid w:val="009711D7"/>
    <w:rsid w:val="0097150D"/>
    <w:rsid w:val="0097310B"/>
    <w:rsid w:val="009732BD"/>
    <w:rsid w:val="00973DBA"/>
    <w:rsid w:val="00974194"/>
    <w:rsid w:val="00974532"/>
    <w:rsid w:val="00974891"/>
    <w:rsid w:val="009755D4"/>
    <w:rsid w:val="00975D8B"/>
    <w:rsid w:val="009760E0"/>
    <w:rsid w:val="0097763E"/>
    <w:rsid w:val="00977673"/>
    <w:rsid w:val="00977706"/>
    <w:rsid w:val="00980202"/>
    <w:rsid w:val="0098035E"/>
    <w:rsid w:val="00980975"/>
    <w:rsid w:val="009816F0"/>
    <w:rsid w:val="009820AD"/>
    <w:rsid w:val="009853B1"/>
    <w:rsid w:val="00985A79"/>
    <w:rsid w:val="00986129"/>
    <w:rsid w:val="009871F6"/>
    <w:rsid w:val="00987E04"/>
    <w:rsid w:val="00991109"/>
    <w:rsid w:val="009918F8"/>
    <w:rsid w:val="00991EBD"/>
    <w:rsid w:val="00992A82"/>
    <w:rsid w:val="0099361A"/>
    <w:rsid w:val="00993E3C"/>
    <w:rsid w:val="009947DD"/>
    <w:rsid w:val="00995E7D"/>
    <w:rsid w:val="00995EAD"/>
    <w:rsid w:val="009964C3"/>
    <w:rsid w:val="009964FF"/>
    <w:rsid w:val="00996FA8"/>
    <w:rsid w:val="009A005A"/>
    <w:rsid w:val="009A0FFF"/>
    <w:rsid w:val="009A1924"/>
    <w:rsid w:val="009A24B9"/>
    <w:rsid w:val="009A3ECE"/>
    <w:rsid w:val="009A4173"/>
    <w:rsid w:val="009A4B6F"/>
    <w:rsid w:val="009A582C"/>
    <w:rsid w:val="009A591A"/>
    <w:rsid w:val="009A5971"/>
    <w:rsid w:val="009B1136"/>
    <w:rsid w:val="009B2A83"/>
    <w:rsid w:val="009B315F"/>
    <w:rsid w:val="009B4F04"/>
    <w:rsid w:val="009B5514"/>
    <w:rsid w:val="009B58A5"/>
    <w:rsid w:val="009B6522"/>
    <w:rsid w:val="009B66D6"/>
    <w:rsid w:val="009B69EB"/>
    <w:rsid w:val="009B743C"/>
    <w:rsid w:val="009B79BB"/>
    <w:rsid w:val="009C33E4"/>
    <w:rsid w:val="009C3C65"/>
    <w:rsid w:val="009C4D3B"/>
    <w:rsid w:val="009C4F1A"/>
    <w:rsid w:val="009C5479"/>
    <w:rsid w:val="009C62BF"/>
    <w:rsid w:val="009C69EC"/>
    <w:rsid w:val="009C731A"/>
    <w:rsid w:val="009C7A1B"/>
    <w:rsid w:val="009C7EF2"/>
    <w:rsid w:val="009D0DC1"/>
    <w:rsid w:val="009D13CA"/>
    <w:rsid w:val="009D26BD"/>
    <w:rsid w:val="009D395D"/>
    <w:rsid w:val="009D54F1"/>
    <w:rsid w:val="009D5A6C"/>
    <w:rsid w:val="009D5B94"/>
    <w:rsid w:val="009D5FD3"/>
    <w:rsid w:val="009D60D6"/>
    <w:rsid w:val="009D635A"/>
    <w:rsid w:val="009D665C"/>
    <w:rsid w:val="009D6D3E"/>
    <w:rsid w:val="009E0523"/>
    <w:rsid w:val="009E0AA1"/>
    <w:rsid w:val="009E0B48"/>
    <w:rsid w:val="009E0F57"/>
    <w:rsid w:val="009E16F9"/>
    <w:rsid w:val="009E1E13"/>
    <w:rsid w:val="009E2678"/>
    <w:rsid w:val="009E27DE"/>
    <w:rsid w:val="009E4651"/>
    <w:rsid w:val="009E56FB"/>
    <w:rsid w:val="009E60ED"/>
    <w:rsid w:val="009E649C"/>
    <w:rsid w:val="009E6954"/>
    <w:rsid w:val="009F0BF1"/>
    <w:rsid w:val="009F2A37"/>
    <w:rsid w:val="009F2B6F"/>
    <w:rsid w:val="009F4453"/>
    <w:rsid w:val="009F4CFF"/>
    <w:rsid w:val="009F5BD8"/>
    <w:rsid w:val="009F638D"/>
    <w:rsid w:val="009F658F"/>
    <w:rsid w:val="009F6DB6"/>
    <w:rsid w:val="009F6FDD"/>
    <w:rsid w:val="009F7D03"/>
    <w:rsid w:val="00A00C58"/>
    <w:rsid w:val="00A015D2"/>
    <w:rsid w:val="00A01A41"/>
    <w:rsid w:val="00A01E6A"/>
    <w:rsid w:val="00A0356A"/>
    <w:rsid w:val="00A03915"/>
    <w:rsid w:val="00A0397E"/>
    <w:rsid w:val="00A03FCB"/>
    <w:rsid w:val="00A0616F"/>
    <w:rsid w:val="00A06FD4"/>
    <w:rsid w:val="00A10077"/>
    <w:rsid w:val="00A103A1"/>
    <w:rsid w:val="00A104CC"/>
    <w:rsid w:val="00A1068B"/>
    <w:rsid w:val="00A109C1"/>
    <w:rsid w:val="00A1147D"/>
    <w:rsid w:val="00A135F7"/>
    <w:rsid w:val="00A13F97"/>
    <w:rsid w:val="00A175F7"/>
    <w:rsid w:val="00A20E54"/>
    <w:rsid w:val="00A215A1"/>
    <w:rsid w:val="00A21CA8"/>
    <w:rsid w:val="00A22419"/>
    <w:rsid w:val="00A23582"/>
    <w:rsid w:val="00A24A43"/>
    <w:rsid w:val="00A2544B"/>
    <w:rsid w:val="00A259C8"/>
    <w:rsid w:val="00A25B83"/>
    <w:rsid w:val="00A263B5"/>
    <w:rsid w:val="00A30624"/>
    <w:rsid w:val="00A30D51"/>
    <w:rsid w:val="00A31222"/>
    <w:rsid w:val="00A31781"/>
    <w:rsid w:val="00A31EFA"/>
    <w:rsid w:val="00A322B6"/>
    <w:rsid w:val="00A3271C"/>
    <w:rsid w:val="00A33F1C"/>
    <w:rsid w:val="00A350A9"/>
    <w:rsid w:val="00A356E5"/>
    <w:rsid w:val="00A365F5"/>
    <w:rsid w:val="00A3778E"/>
    <w:rsid w:val="00A40FAD"/>
    <w:rsid w:val="00A410C8"/>
    <w:rsid w:val="00A41B6C"/>
    <w:rsid w:val="00A4224E"/>
    <w:rsid w:val="00A45E39"/>
    <w:rsid w:val="00A50DD7"/>
    <w:rsid w:val="00A53740"/>
    <w:rsid w:val="00A53C9F"/>
    <w:rsid w:val="00A53F56"/>
    <w:rsid w:val="00A5432E"/>
    <w:rsid w:val="00A54602"/>
    <w:rsid w:val="00A54F0B"/>
    <w:rsid w:val="00A55481"/>
    <w:rsid w:val="00A56B36"/>
    <w:rsid w:val="00A56E20"/>
    <w:rsid w:val="00A577B2"/>
    <w:rsid w:val="00A57B65"/>
    <w:rsid w:val="00A57F8D"/>
    <w:rsid w:val="00A60DCA"/>
    <w:rsid w:val="00A618F2"/>
    <w:rsid w:val="00A62B4B"/>
    <w:rsid w:val="00A62E0D"/>
    <w:rsid w:val="00A63F09"/>
    <w:rsid w:val="00A645C4"/>
    <w:rsid w:val="00A6551C"/>
    <w:rsid w:val="00A65754"/>
    <w:rsid w:val="00A65F83"/>
    <w:rsid w:val="00A6768B"/>
    <w:rsid w:val="00A67D6D"/>
    <w:rsid w:val="00A70046"/>
    <w:rsid w:val="00A70207"/>
    <w:rsid w:val="00A702CD"/>
    <w:rsid w:val="00A7160E"/>
    <w:rsid w:val="00A719E2"/>
    <w:rsid w:val="00A71F99"/>
    <w:rsid w:val="00A72541"/>
    <w:rsid w:val="00A7290B"/>
    <w:rsid w:val="00A72B8F"/>
    <w:rsid w:val="00A73C29"/>
    <w:rsid w:val="00A74DCB"/>
    <w:rsid w:val="00A75CDE"/>
    <w:rsid w:val="00A75F7A"/>
    <w:rsid w:val="00A8069F"/>
    <w:rsid w:val="00A806F0"/>
    <w:rsid w:val="00A8074D"/>
    <w:rsid w:val="00A8171B"/>
    <w:rsid w:val="00A81E18"/>
    <w:rsid w:val="00A82B4D"/>
    <w:rsid w:val="00A82E72"/>
    <w:rsid w:val="00A85866"/>
    <w:rsid w:val="00A86154"/>
    <w:rsid w:val="00A871A1"/>
    <w:rsid w:val="00A8728D"/>
    <w:rsid w:val="00A878DB"/>
    <w:rsid w:val="00A87E64"/>
    <w:rsid w:val="00A902E8"/>
    <w:rsid w:val="00A91798"/>
    <w:rsid w:val="00A91EC6"/>
    <w:rsid w:val="00A92992"/>
    <w:rsid w:val="00A940C2"/>
    <w:rsid w:val="00A94481"/>
    <w:rsid w:val="00A94966"/>
    <w:rsid w:val="00A94B61"/>
    <w:rsid w:val="00A94C3E"/>
    <w:rsid w:val="00A959E2"/>
    <w:rsid w:val="00A9763B"/>
    <w:rsid w:val="00A97A91"/>
    <w:rsid w:val="00A97CAC"/>
    <w:rsid w:val="00A97D57"/>
    <w:rsid w:val="00AA0D15"/>
    <w:rsid w:val="00AA11FD"/>
    <w:rsid w:val="00AA16F1"/>
    <w:rsid w:val="00AA16FD"/>
    <w:rsid w:val="00AA19ED"/>
    <w:rsid w:val="00AA3327"/>
    <w:rsid w:val="00AA3790"/>
    <w:rsid w:val="00AA3C81"/>
    <w:rsid w:val="00AA3CC7"/>
    <w:rsid w:val="00AA479F"/>
    <w:rsid w:val="00AA506E"/>
    <w:rsid w:val="00AA5809"/>
    <w:rsid w:val="00AA5E79"/>
    <w:rsid w:val="00AA66D7"/>
    <w:rsid w:val="00AA70E2"/>
    <w:rsid w:val="00AA75A1"/>
    <w:rsid w:val="00AA7F4C"/>
    <w:rsid w:val="00AB081A"/>
    <w:rsid w:val="00AB0BE9"/>
    <w:rsid w:val="00AB1214"/>
    <w:rsid w:val="00AB1D8B"/>
    <w:rsid w:val="00AB348F"/>
    <w:rsid w:val="00AB4C4C"/>
    <w:rsid w:val="00AB4C76"/>
    <w:rsid w:val="00AB5AF6"/>
    <w:rsid w:val="00AB665E"/>
    <w:rsid w:val="00AB69B1"/>
    <w:rsid w:val="00AB75BA"/>
    <w:rsid w:val="00AB7717"/>
    <w:rsid w:val="00AC2717"/>
    <w:rsid w:val="00AC2E5D"/>
    <w:rsid w:val="00AC39B6"/>
    <w:rsid w:val="00AC3A9B"/>
    <w:rsid w:val="00AC586F"/>
    <w:rsid w:val="00AC6609"/>
    <w:rsid w:val="00AC79A4"/>
    <w:rsid w:val="00AD259B"/>
    <w:rsid w:val="00AD2905"/>
    <w:rsid w:val="00AD326D"/>
    <w:rsid w:val="00AD3B0F"/>
    <w:rsid w:val="00AD3D41"/>
    <w:rsid w:val="00AD463D"/>
    <w:rsid w:val="00AD4D7B"/>
    <w:rsid w:val="00AD50C3"/>
    <w:rsid w:val="00AD6065"/>
    <w:rsid w:val="00AD65D1"/>
    <w:rsid w:val="00AD7597"/>
    <w:rsid w:val="00AD77E6"/>
    <w:rsid w:val="00AD7816"/>
    <w:rsid w:val="00AE018B"/>
    <w:rsid w:val="00AE1574"/>
    <w:rsid w:val="00AE2909"/>
    <w:rsid w:val="00AE3AE8"/>
    <w:rsid w:val="00AE452F"/>
    <w:rsid w:val="00AE5FC1"/>
    <w:rsid w:val="00AE6630"/>
    <w:rsid w:val="00AE7D7A"/>
    <w:rsid w:val="00AF11D4"/>
    <w:rsid w:val="00AF25E7"/>
    <w:rsid w:val="00AF29F4"/>
    <w:rsid w:val="00AF2A61"/>
    <w:rsid w:val="00AF2B4C"/>
    <w:rsid w:val="00AF31AF"/>
    <w:rsid w:val="00AF33AB"/>
    <w:rsid w:val="00AF4620"/>
    <w:rsid w:val="00AF52B9"/>
    <w:rsid w:val="00AF58C0"/>
    <w:rsid w:val="00AF7496"/>
    <w:rsid w:val="00B001BB"/>
    <w:rsid w:val="00B006EC"/>
    <w:rsid w:val="00B015B4"/>
    <w:rsid w:val="00B016FB"/>
    <w:rsid w:val="00B01D14"/>
    <w:rsid w:val="00B01D97"/>
    <w:rsid w:val="00B02D94"/>
    <w:rsid w:val="00B02EC4"/>
    <w:rsid w:val="00B0591E"/>
    <w:rsid w:val="00B06474"/>
    <w:rsid w:val="00B065CB"/>
    <w:rsid w:val="00B10012"/>
    <w:rsid w:val="00B11BC0"/>
    <w:rsid w:val="00B120E2"/>
    <w:rsid w:val="00B12393"/>
    <w:rsid w:val="00B13A26"/>
    <w:rsid w:val="00B14A85"/>
    <w:rsid w:val="00B14E1A"/>
    <w:rsid w:val="00B156FD"/>
    <w:rsid w:val="00B15BBF"/>
    <w:rsid w:val="00B15D9E"/>
    <w:rsid w:val="00B17714"/>
    <w:rsid w:val="00B17C29"/>
    <w:rsid w:val="00B20EDC"/>
    <w:rsid w:val="00B21C4E"/>
    <w:rsid w:val="00B21DCD"/>
    <w:rsid w:val="00B229A1"/>
    <w:rsid w:val="00B22F53"/>
    <w:rsid w:val="00B23094"/>
    <w:rsid w:val="00B2313C"/>
    <w:rsid w:val="00B233CA"/>
    <w:rsid w:val="00B23708"/>
    <w:rsid w:val="00B25C1B"/>
    <w:rsid w:val="00B2609E"/>
    <w:rsid w:val="00B319DC"/>
    <w:rsid w:val="00B320B5"/>
    <w:rsid w:val="00B32C41"/>
    <w:rsid w:val="00B35517"/>
    <w:rsid w:val="00B3567E"/>
    <w:rsid w:val="00B35A33"/>
    <w:rsid w:val="00B366DF"/>
    <w:rsid w:val="00B37BDF"/>
    <w:rsid w:val="00B417F2"/>
    <w:rsid w:val="00B4204B"/>
    <w:rsid w:val="00B42259"/>
    <w:rsid w:val="00B43428"/>
    <w:rsid w:val="00B4509A"/>
    <w:rsid w:val="00B45659"/>
    <w:rsid w:val="00B458D6"/>
    <w:rsid w:val="00B45A37"/>
    <w:rsid w:val="00B45B92"/>
    <w:rsid w:val="00B4681E"/>
    <w:rsid w:val="00B46E8D"/>
    <w:rsid w:val="00B477BC"/>
    <w:rsid w:val="00B47BB6"/>
    <w:rsid w:val="00B511E7"/>
    <w:rsid w:val="00B53211"/>
    <w:rsid w:val="00B543F6"/>
    <w:rsid w:val="00B557C2"/>
    <w:rsid w:val="00B56449"/>
    <w:rsid w:val="00B57F07"/>
    <w:rsid w:val="00B60577"/>
    <w:rsid w:val="00B61329"/>
    <w:rsid w:val="00B61C16"/>
    <w:rsid w:val="00B61DEB"/>
    <w:rsid w:val="00B61E72"/>
    <w:rsid w:val="00B622B0"/>
    <w:rsid w:val="00B622BF"/>
    <w:rsid w:val="00B626C0"/>
    <w:rsid w:val="00B62D10"/>
    <w:rsid w:val="00B6306F"/>
    <w:rsid w:val="00B63871"/>
    <w:rsid w:val="00B63C43"/>
    <w:rsid w:val="00B64B64"/>
    <w:rsid w:val="00B65397"/>
    <w:rsid w:val="00B66212"/>
    <w:rsid w:val="00B6672E"/>
    <w:rsid w:val="00B700C8"/>
    <w:rsid w:val="00B70986"/>
    <w:rsid w:val="00B7186D"/>
    <w:rsid w:val="00B725EE"/>
    <w:rsid w:val="00B72BB7"/>
    <w:rsid w:val="00B741A4"/>
    <w:rsid w:val="00B7489A"/>
    <w:rsid w:val="00B75DF8"/>
    <w:rsid w:val="00B775D8"/>
    <w:rsid w:val="00B779F5"/>
    <w:rsid w:val="00B804CB"/>
    <w:rsid w:val="00B81D4E"/>
    <w:rsid w:val="00B8201B"/>
    <w:rsid w:val="00B83162"/>
    <w:rsid w:val="00B8365C"/>
    <w:rsid w:val="00B83699"/>
    <w:rsid w:val="00B84135"/>
    <w:rsid w:val="00B85832"/>
    <w:rsid w:val="00B85E4A"/>
    <w:rsid w:val="00B86093"/>
    <w:rsid w:val="00B9121A"/>
    <w:rsid w:val="00B91C32"/>
    <w:rsid w:val="00B932E8"/>
    <w:rsid w:val="00B935AB"/>
    <w:rsid w:val="00B94610"/>
    <w:rsid w:val="00B94681"/>
    <w:rsid w:val="00B9519B"/>
    <w:rsid w:val="00B95E34"/>
    <w:rsid w:val="00B97F62"/>
    <w:rsid w:val="00BA0515"/>
    <w:rsid w:val="00BA16FA"/>
    <w:rsid w:val="00BA2DE4"/>
    <w:rsid w:val="00BA4261"/>
    <w:rsid w:val="00BA42F0"/>
    <w:rsid w:val="00BA4C8D"/>
    <w:rsid w:val="00BA6435"/>
    <w:rsid w:val="00BA71A5"/>
    <w:rsid w:val="00BA7779"/>
    <w:rsid w:val="00BA785C"/>
    <w:rsid w:val="00BB05AF"/>
    <w:rsid w:val="00BB3B9F"/>
    <w:rsid w:val="00BB417C"/>
    <w:rsid w:val="00BB4E3E"/>
    <w:rsid w:val="00BB73FB"/>
    <w:rsid w:val="00BB781D"/>
    <w:rsid w:val="00BC1BB3"/>
    <w:rsid w:val="00BC1BDF"/>
    <w:rsid w:val="00BC21F2"/>
    <w:rsid w:val="00BC2267"/>
    <w:rsid w:val="00BC300E"/>
    <w:rsid w:val="00BC3603"/>
    <w:rsid w:val="00BC3C17"/>
    <w:rsid w:val="00BC5FAD"/>
    <w:rsid w:val="00BC6BD4"/>
    <w:rsid w:val="00BD0E36"/>
    <w:rsid w:val="00BD17BC"/>
    <w:rsid w:val="00BD2957"/>
    <w:rsid w:val="00BD499C"/>
    <w:rsid w:val="00BD6FF4"/>
    <w:rsid w:val="00BE3069"/>
    <w:rsid w:val="00BE447A"/>
    <w:rsid w:val="00BE57CE"/>
    <w:rsid w:val="00BE6184"/>
    <w:rsid w:val="00BE7152"/>
    <w:rsid w:val="00BE77DD"/>
    <w:rsid w:val="00BF061E"/>
    <w:rsid w:val="00BF1532"/>
    <w:rsid w:val="00BF2FE4"/>
    <w:rsid w:val="00BF33AD"/>
    <w:rsid w:val="00BF40D6"/>
    <w:rsid w:val="00BF6146"/>
    <w:rsid w:val="00BF6577"/>
    <w:rsid w:val="00BF6DA4"/>
    <w:rsid w:val="00BF6F88"/>
    <w:rsid w:val="00BF74F9"/>
    <w:rsid w:val="00BF7DEC"/>
    <w:rsid w:val="00C01B7B"/>
    <w:rsid w:val="00C0239F"/>
    <w:rsid w:val="00C028BD"/>
    <w:rsid w:val="00C033BF"/>
    <w:rsid w:val="00C03CA4"/>
    <w:rsid w:val="00C04E3B"/>
    <w:rsid w:val="00C05548"/>
    <w:rsid w:val="00C0613D"/>
    <w:rsid w:val="00C062A4"/>
    <w:rsid w:val="00C06A91"/>
    <w:rsid w:val="00C07C5D"/>
    <w:rsid w:val="00C07D06"/>
    <w:rsid w:val="00C10423"/>
    <w:rsid w:val="00C146EF"/>
    <w:rsid w:val="00C1477C"/>
    <w:rsid w:val="00C15782"/>
    <w:rsid w:val="00C20066"/>
    <w:rsid w:val="00C20A74"/>
    <w:rsid w:val="00C22989"/>
    <w:rsid w:val="00C22A01"/>
    <w:rsid w:val="00C236EF"/>
    <w:rsid w:val="00C23718"/>
    <w:rsid w:val="00C24296"/>
    <w:rsid w:val="00C24749"/>
    <w:rsid w:val="00C247B6"/>
    <w:rsid w:val="00C24A65"/>
    <w:rsid w:val="00C251F7"/>
    <w:rsid w:val="00C256AB"/>
    <w:rsid w:val="00C26980"/>
    <w:rsid w:val="00C277D1"/>
    <w:rsid w:val="00C3034B"/>
    <w:rsid w:val="00C30811"/>
    <w:rsid w:val="00C30DDB"/>
    <w:rsid w:val="00C315AA"/>
    <w:rsid w:val="00C315BE"/>
    <w:rsid w:val="00C31CAE"/>
    <w:rsid w:val="00C32616"/>
    <w:rsid w:val="00C32777"/>
    <w:rsid w:val="00C3469D"/>
    <w:rsid w:val="00C34BAC"/>
    <w:rsid w:val="00C35AA6"/>
    <w:rsid w:val="00C35EAE"/>
    <w:rsid w:val="00C36324"/>
    <w:rsid w:val="00C37785"/>
    <w:rsid w:val="00C37B85"/>
    <w:rsid w:val="00C404F6"/>
    <w:rsid w:val="00C410F1"/>
    <w:rsid w:val="00C41F81"/>
    <w:rsid w:val="00C42246"/>
    <w:rsid w:val="00C425E3"/>
    <w:rsid w:val="00C43F8B"/>
    <w:rsid w:val="00C448D3"/>
    <w:rsid w:val="00C44D6B"/>
    <w:rsid w:val="00C4500C"/>
    <w:rsid w:val="00C450C6"/>
    <w:rsid w:val="00C454D2"/>
    <w:rsid w:val="00C45B02"/>
    <w:rsid w:val="00C45B5E"/>
    <w:rsid w:val="00C469B8"/>
    <w:rsid w:val="00C46C44"/>
    <w:rsid w:val="00C4721A"/>
    <w:rsid w:val="00C472A8"/>
    <w:rsid w:val="00C5036C"/>
    <w:rsid w:val="00C517CA"/>
    <w:rsid w:val="00C51DF3"/>
    <w:rsid w:val="00C521DC"/>
    <w:rsid w:val="00C522A9"/>
    <w:rsid w:val="00C52BD6"/>
    <w:rsid w:val="00C54D69"/>
    <w:rsid w:val="00C55314"/>
    <w:rsid w:val="00C55405"/>
    <w:rsid w:val="00C55501"/>
    <w:rsid w:val="00C562C5"/>
    <w:rsid w:val="00C564CC"/>
    <w:rsid w:val="00C56D8B"/>
    <w:rsid w:val="00C56ED2"/>
    <w:rsid w:val="00C57CE1"/>
    <w:rsid w:val="00C60FEF"/>
    <w:rsid w:val="00C613BE"/>
    <w:rsid w:val="00C621D3"/>
    <w:rsid w:val="00C626E0"/>
    <w:rsid w:val="00C62ABC"/>
    <w:rsid w:val="00C63257"/>
    <w:rsid w:val="00C63314"/>
    <w:rsid w:val="00C633BC"/>
    <w:rsid w:val="00C64784"/>
    <w:rsid w:val="00C65590"/>
    <w:rsid w:val="00C66739"/>
    <w:rsid w:val="00C67726"/>
    <w:rsid w:val="00C67B45"/>
    <w:rsid w:val="00C67EEA"/>
    <w:rsid w:val="00C71071"/>
    <w:rsid w:val="00C7132B"/>
    <w:rsid w:val="00C724F5"/>
    <w:rsid w:val="00C7307D"/>
    <w:rsid w:val="00C75648"/>
    <w:rsid w:val="00C76024"/>
    <w:rsid w:val="00C76F0F"/>
    <w:rsid w:val="00C81EAD"/>
    <w:rsid w:val="00C8212A"/>
    <w:rsid w:val="00C85194"/>
    <w:rsid w:val="00C8751C"/>
    <w:rsid w:val="00C90493"/>
    <w:rsid w:val="00C9110D"/>
    <w:rsid w:val="00C92D19"/>
    <w:rsid w:val="00C933FC"/>
    <w:rsid w:val="00C940F7"/>
    <w:rsid w:val="00C94499"/>
    <w:rsid w:val="00C94A5C"/>
    <w:rsid w:val="00C95235"/>
    <w:rsid w:val="00C952C4"/>
    <w:rsid w:val="00C958BD"/>
    <w:rsid w:val="00C96B58"/>
    <w:rsid w:val="00C972B0"/>
    <w:rsid w:val="00C97C68"/>
    <w:rsid w:val="00C97CA4"/>
    <w:rsid w:val="00C97E1E"/>
    <w:rsid w:val="00CA05E9"/>
    <w:rsid w:val="00CA06D5"/>
    <w:rsid w:val="00CA21BE"/>
    <w:rsid w:val="00CA232F"/>
    <w:rsid w:val="00CA37BD"/>
    <w:rsid w:val="00CA4DF5"/>
    <w:rsid w:val="00CA4F4C"/>
    <w:rsid w:val="00CA5526"/>
    <w:rsid w:val="00CA59FA"/>
    <w:rsid w:val="00CA73EA"/>
    <w:rsid w:val="00CB009C"/>
    <w:rsid w:val="00CB0134"/>
    <w:rsid w:val="00CB1391"/>
    <w:rsid w:val="00CB248E"/>
    <w:rsid w:val="00CB2F44"/>
    <w:rsid w:val="00CB59F7"/>
    <w:rsid w:val="00CB5A47"/>
    <w:rsid w:val="00CB66FE"/>
    <w:rsid w:val="00CB7537"/>
    <w:rsid w:val="00CB76A9"/>
    <w:rsid w:val="00CB7AAE"/>
    <w:rsid w:val="00CC1DA0"/>
    <w:rsid w:val="00CC205E"/>
    <w:rsid w:val="00CC21AB"/>
    <w:rsid w:val="00CC264C"/>
    <w:rsid w:val="00CC2D07"/>
    <w:rsid w:val="00CC2E4A"/>
    <w:rsid w:val="00CC2FC5"/>
    <w:rsid w:val="00CC3775"/>
    <w:rsid w:val="00CC3F3B"/>
    <w:rsid w:val="00CC44FF"/>
    <w:rsid w:val="00CC55ED"/>
    <w:rsid w:val="00CC568C"/>
    <w:rsid w:val="00CC62E6"/>
    <w:rsid w:val="00CC647E"/>
    <w:rsid w:val="00CC7534"/>
    <w:rsid w:val="00CC7FC9"/>
    <w:rsid w:val="00CD154C"/>
    <w:rsid w:val="00CD1B0E"/>
    <w:rsid w:val="00CD2A1E"/>
    <w:rsid w:val="00CD2E3C"/>
    <w:rsid w:val="00CD463B"/>
    <w:rsid w:val="00CE15D0"/>
    <w:rsid w:val="00CE1A93"/>
    <w:rsid w:val="00CE3B53"/>
    <w:rsid w:val="00CE572B"/>
    <w:rsid w:val="00CE6967"/>
    <w:rsid w:val="00CF14B4"/>
    <w:rsid w:val="00CF235E"/>
    <w:rsid w:val="00CF3288"/>
    <w:rsid w:val="00CF369D"/>
    <w:rsid w:val="00CF3A1E"/>
    <w:rsid w:val="00CF50F1"/>
    <w:rsid w:val="00CF54B7"/>
    <w:rsid w:val="00CF7C25"/>
    <w:rsid w:val="00D01D5A"/>
    <w:rsid w:val="00D029DA"/>
    <w:rsid w:val="00D03102"/>
    <w:rsid w:val="00D03388"/>
    <w:rsid w:val="00D041B2"/>
    <w:rsid w:val="00D057CA"/>
    <w:rsid w:val="00D05A6C"/>
    <w:rsid w:val="00D06E6B"/>
    <w:rsid w:val="00D07BDA"/>
    <w:rsid w:val="00D11FFD"/>
    <w:rsid w:val="00D133A1"/>
    <w:rsid w:val="00D13508"/>
    <w:rsid w:val="00D13A19"/>
    <w:rsid w:val="00D14C9C"/>
    <w:rsid w:val="00D14E32"/>
    <w:rsid w:val="00D15D57"/>
    <w:rsid w:val="00D1635E"/>
    <w:rsid w:val="00D16664"/>
    <w:rsid w:val="00D178C5"/>
    <w:rsid w:val="00D17A0C"/>
    <w:rsid w:val="00D211D3"/>
    <w:rsid w:val="00D21D8C"/>
    <w:rsid w:val="00D227A5"/>
    <w:rsid w:val="00D22C13"/>
    <w:rsid w:val="00D23D2D"/>
    <w:rsid w:val="00D2416F"/>
    <w:rsid w:val="00D244DB"/>
    <w:rsid w:val="00D24B60"/>
    <w:rsid w:val="00D24D0D"/>
    <w:rsid w:val="00D25B4C"/>
    <w:rsid w:val="00D2688C"/>
    <w:rsid w:val="00D26BBE"/>
    <w:rsid w:val="00D26D22"/>
    <w:rsid w:val="00D26FFE"/>
    <w:rsid w:val="00D2725C"/>
    <w:rsid w:val="00D27760"/>
    <w:rsid w:val="00D307FB"/>
    <w:rsid w:val="00D30D2C"/>
    <w:rsid w:val="00D33ADA"/>
    <w:rsid w:val="00D349E8"/>
    <w:rsid w:val="00D34C24"/>
    <w:rsid w:val="00D3537D"/>
    <w:rsid w:val="00D35789"/>
    <w:rsid w:val="00D35D3F"/>
    <w:rsid w:val="00D35D4C"/>
    <w:rsid w:val="00D3714B"/>
    <w:rsid w:val="00D374ED"/>
    <w:rsid w:val="00D37C6C"/>
    <w:rsid w:val="00D41006"/>
    <w:rsid w:val="00D44223"/>
    <w:rsid w:val="00D443CC"/>
    <w:rsid w:val="00D456C3"/>
    <w:rsid w:val="00D46525"/>
    <w:rsid w:val="00D47F7F"/>
    <w:rsid w:val="00D5091A"/>
    <w:rsid w:val="00D51C22"/>
    <w:rsid w:val="00D5325E"/>
    <w:rsid w:val="00D535E1"/>
    <w:rsid w:val="00D541D6"/>
    <w:rsid w:val="00D55A3D"/>
    <w:rsid w:val="00D55C05"/>
    <w:rsid w:val="00D56526"/>
    <w:rsid w:val="00D574EC"/>
    <w:rsid w:val="00D57A15"/>
    <w:rsid w:val="00D60647"/>
    <w:rsid w:val="00D60959"/>
    <w:rsid w:val="00D61626"/>
    <w:rsid w:val="00D61BBC"/>
    <w:rsid w:val="00D61CB7"/>
    <w:rsid w:val="00D62BEF"/>
    <w:rsid w:val="00D62FA8"/>
    <w:rsid w:val="00D6441A"/>
    <w:rsid w:val="00D64BBD"/>
    <w:rsid w:val="00D65D66"/>
    <w:rsid w:val="00D65EDE"/>
    <w:rsid w:val="00D66258"/>
    <w:rsid w:val="00D663F9"/>
    <w:rsid w:val="00D664E2"/>
    <w:rsid w:val="00D66C52"/>
    <w:rsid w:val="00D66F47"/>
    <w:rsid w:val="00D67983"/>
    <w:rsid w:val="00D70344"/>
    <w:rsid w:val="00D70375"/>
    <w:rsid w:val="00D714D3"/>
    <w:rsid w:val="00D72241"/>
    <w:rsid w:val="00D745A5"/>
    <w:rsid w:val="00D75491"/>
    <w:rsid w:val="00D75BFC"/>
    <w:rsid w:val="00D75D0D"/>
    <w:rsid w:val="00D77A75"/>
    <w:rsid w:val="00D814C3"/>
    <w:rsid w:val="00D82B1D"/>
    <w:rsid w:val="00D834BF"/>
    <w:rsid w:val="00D841E9"/>
    <w:rsid w:val="00D84F5A"/>
    <w:rsid w:val="00D85C5D"/>
    <w:rsid w:val="00D900BC"/>
    <w:rsid w:val="00D90319"/>
    <w:rsid w:val="00D90734"/>
    <w:rsid w:val="00D919CB"/>
    <w:rsid w:val="00D928A0"/>
    <w:rsid w:val="00D9350B"/>
    <w:rsid w:val="00D9418C"/>
    <w:rsid w:val="00D94471"/>
    <w:rsid w:val="00D95040"/>
    <w:rsid w:val="00D96388"/>
    <w:rsid w:val="00D964CE"/>
    <w:rsid w:val="00D9661C"/>
    <w:rsid w:val="00D97EF2"/>
    <w:rsid w:val="00D97F44"/>
    <w:rsid w:val="00DA01F2"/>
    <w:rsid w:val="00DA0A2A"/>
    <w:rsid w:val="00DA142E"/>
    <w:rsid w:val="00DA612A"/>
    <w:rsid w:val="00DA629B"/>
    <w:rsid w:val="00DA7CFD"/>
    <w:rsid w:val="00DB01E5"/>
    <w:rsid w:val="00DB02F7"/>
    <w:rsid w:val="00DB07AC"/>
    <w:rsid w:val="00DB11B4"/>
    <w:rsid w:val="00DB1311"/>
    <w:rsid w:val="00DB1505"/>
    <w:rsid w:val="00DB320F"/>
    <w:rsid w:val="00DB3B4A"/>
    <w:rsid w:val="00DB3D75"/>
    <w:rsid w:val="00DB432B"/>
    <w:rsid w:val="00DB4374"/>
    <w:rsid w:val="00DB45AC"/>
    <w:rsid w:val="00DB54D4"/>
    <w:rsid w:val="00DB5C3A"/>
    <w:rsid w:val="00DB5C42"/>
    <w:rsid w:val="00DB6BA1"/>
    <w:rsid w:val="00DB6CCD"/>
    <w:rsid w:val="00DB703E"/>
    <w:rsid w:val="00DB7607"/>
    <w:rsid w:val="00DC0CE6"/>
    <w:rsid w:val="00DC2559"/>
    <w:rsid w:val="00DC3DE0"/>
    <w:rsid w:val="00DC66A6"/>
    <w:rsid w:val="00DC673F"/>
    <w:rsid w:val="00DD06C7"/>
    <w:rsid w:val="00DD0911"/>
    <w:rsid w:val="00DD239A"/>
    <w:rsid w:val="00DD281C"/>
    <w:rsid w:val="00DD58FC"/>
    <w:rsid w:val="00DD66B7"/>
    <w:rsid w:val="00DD74E9"/>
    <w:rsid w:val="00DE1E56"/>
    <w:rsid w:val="00DE22EB"/>
    <w:rsid w:val="00DE25A5"/>
    <w:rsid w:val="00DE4F60"/>
    <w:rsid w:val="00DE6142"/>
    <w:rsid w:val="00DF044A"/>
    <w:rsid w:val="00DF076A"/>
    <w:rsid w:val="00DF1E4A"/>
    <w:rsid w:val="00DF214B"/>
    <w:rsid w:val="00DF2904"/>
    <w:rsid w:val="00DF3A0A"/>
    <w:rsid w:val="00DF416C"/>
    <w:rsid w:val="00DF5397"/>
    <w:rsid w:val="00DF560F"/>
    <w:rsid w:val="00DF7C81"/>
    <w:rsid w:val="00DF7CDC"/>
    <w:rsid w:val="00E00DBB"/>
    <w:rsid w:val="00E00F14"/>
    <w:rsid w:val="00E0301B"/>
    <w:rsid w:val="00E0352E"/>
    <w:rsid w:val="00E0521E"/>
    <w:rsid w:val="00E05DFE"/>
    <w:rsid w:val="00E06D31"/>
    <w:rsid w:val="00E06E32"/>
    <w:rsid w:val="00E1068B"/>
    <w:rsid w:val="00E10A3D"/>
    <w:rsid w:val="00E11EEF"/>
    <w:rsid w:val="00E12F8E"/>
    <w:rsid w:val="00E15EB1"/>
    <w:rsid w:val="00E1664B"/>
    <w:rsid w:val="00E17254"/>
    <w:rsid w:val="00E172DD"/>
    <w:rsid w:val="00E178B2"/>
    <w:rsid w:val="00E20380"/>
    <w:rsid w:val="00E205BA"/>
    <w:rsid w:val="00E2266F"/>
    <w:rsid w:val="00E24460"/>
    <w:rsid w:val="00E26AC1"/>
    <w:rsid w:val="00E27102"/>
    <w:rsid w:val="00E30C0A"/>
    <w:rsid w:val="00E30C2D"/>
    <w:rsid w:val="00E315BD"/>
    <w:rsid w:val="00E31762"/>
    <w:rsid w:val="00E31C84"/>
    <w:rsid w:val="00E32713"/>
    <w:rsid w:val="00E32758"/>
    <w:rsid w:val="00E32C40"/>
    <w:rsid w:val="00E33032"/>
    <w:rsid w:val="00E3644F"/>
    <w:rsid w:val="00E36B22"/>
    <w:rsid w:val="00E36B58"/>
    <w:rsid w:val="00E372B4"/>
    <w:rsid w:val="00E400B8"/>
    <w:rsid w:val="00E4011E"/>
    <w:rsid w:val="00E4171D"/>
    <w:rsid w:val="00E41BDD"/>
    <w:rsid w:val="00E43B3D"/>
    <w:rsid w:val="00E446F6"/>
    <w:rsid w:val="00E44FC0"/>
    <w:rsid w:val="00E4534B"/>
    <w:rsid w:val="00E52078"/>
    <w:rsid w:val="00E53E41"/>
    <w:rsid w:val="00E544E1"/>
    <w:rsid w:val="00E54637"/>
    <w:rsid w:val="00E54DA4"/>
    <w:rsid w:val="00E55316"/>
    <w:rsid w:val="00E55A44"/>
    <w:rsid w:val="00E56526"/>
    <w:rsid w:val="00E579C8"/>
    <w:rsid w:val="00E57C1C"/>
    <w:rsid w:val="00E60345"/>
    <w:rsid w:val="00E6154F"/>
    <w:rsid w:val="00E61F64"/>
    <w:rsid w:val="00E62D0A"/>
    <w:rsid w:val="00E6311A"/>
    <w:rsid w:val="00E63AFF"/>
    <w:rsid w:val="00E64A3F"/>
    <w:rsid w:val="00E64E90"/>
    <w:rsid w:val="00E65CAE"/>
    <w:rsid w:val="00E703E7"/>
    <w:rsid w:val="00E7045E"/>
    <w:rsid w:val="00E709EF"/>
    <w:rsid w:val="00E70ABA"/>
    <w:rsid w:val="00E72883"/>
    <w:rsid w:val="00E7288A"/>
    <w:rsid w:val="00E72BB3"/>
    <w:rsid w:val="00E74037"/>
    <w:rsid w:val="00E74DD5"/>
    <w:rsid w:val="00E755CA"/>
    <w:rsid w:val="00E76086"/>
    <w:rsid w:val="00E77173"/>
    <w:rsid w:val="00E77BEF"/>
    <w:rsid w:val="00E77E54"/>
    <w:rsid w:val="00E80F5B"/>
    <w:rsid w:val="00E80F8D"/>
    <w:rsid w:val="00E837C7"/>
    <w:rsid w:val="00E83926"/>
    <w:rsid w:val="00E83B5C"/>
    <w:rsid w:val="00E83F26"/>
    <w:rsid w:val="00E84876"/>
    <w:rsid w:val="00E84A5F"/>
    <w:rsid w:val="00E85BA6"/>
    <w:rsid w:val="00E90D3A"/>
    <w:rsid w:val="00E90F80"/>
    <w:rsid w:val="00E91297"/>
    <w:rsid w:val="00E9171B"/>
    <w:rsid w:val="00E919BB"/>
    <w:rsid w:val="00E92AB9"/>
    <w:rsid w:val="00E93937"/>
    <w:rsid w:val="00E94125"/>
    <w:rsid w:val="00E94301"/>
    <w:rsid w:val="00E94315"/>
    <w:rsid w:val="00E94899"/>
    <w:rsid w:val="00E96987"/>
    <w:rsid w:val="00E96FBE"/>
    <w:rsid w:val="00E97AE5"/>
    <w:rsid w:val="00E97DCE"/>
    <w:rsid w:val="00E97EAE"/>
    <w:rsid w:val="00EA111A"/>
    <w:rsid w:val="00EA1A28"/>
    <w:rsid w:val="00EA1CD0"/>
    <w:rsid w:val="00EA3368"/>
    <w:rsid w:val="00EA4B84"/>
    <w:rsid w:val="00EA5D91"/>
    <w:rsid w:val="00EA5FD2"/>
    <w:rsid w:val="00EA6565"/>
    <w:rsid w:val="00EA72B6"/>
    <w:rsid w:val="00EB17C2"/>
    <w:rsid w:val="00EB37F4"/>
    <w:rsid w:val="00EB43D5"/>
    <w:rsid w:val="00EB4BA7"/>
    <w:rsid w:val="00EB53E5"/>
    <w:rsid w:val="00EC039B"/>
    <w:rsid w:val="00EC12FB"/>
    <w:rsid w:val="00EC1A15"/>
    <w:rsid w:val="00EC20F7"/>
    <w:rsid w:val="00EC235D"/>
    <w:rsid w:val="00EC3A41"/>
    <w:rsid w:val="00EC4281"/>
    <w:rsid w:val="00EC43FA"/>
    <w:rsid w:val="00EC4422"/>
    <w:rsid w:val="00EC5A88"/>
    <w:rsid w:val="00EC5B33"/>
    <w:rsid w:val="00EC68C1"/>
    <w:rsid w:val="00ED01C2"/>
    <w:rsid w:val="00ED0808"/>
    <w:rsid w:val="00ED2567"/>
    <w:rsid w:val="00ED2625"/>
    <w:rsid w:val="00ED273D"/>
    <w:rsid w:val="00ED2B4B"/>
    <w:rsid w:val="00ED2D84"/>
    <w:rsid w:val="00ED2E11"/>
    <w:rsid w:val="00ED487B"/>
    <w:rsid w:val="00ED587F"/>
    <w:rsid w:val="00ED62D2"/>
    <w:rsid w:val="00ED6E72"/>
    <w:rsid w:val="00ED6F36"/>
    <w:rsid w:val="00ED7A5D"/>
    <w:rsid w:val="00EE0DB6"/>
    <w:rsid w:val="00EE14F1"/>
    <w:rsid w:val="00EE16A5"/>
    <w:rsid w:val="00EE2B7A"/>
    <w:rsid w:val="00EE2D79"/>
    <w:rsid w:val="00EE5125"/>
    <w:rsid w:val="00EE65A2"/>
    <w:rsid w:val="00EF01EF"/>
    <w:rsid w:val="00EF15F5"/>
    <w:rsid w:val="00EF1D68"/>
    <w:rsid w:val="00EF1E54"/>
    <w:rsid w:val="00EF31AD"/>
    <w:rsid w:val="00EF3685"/>
    <w:rsid w:val="00EF38E8"/>
    <w:rsid w:val="00EF4E48"/>
    <w:rsid w:val="00EF53F7"/>
    <w:rsid w:val="00EF585F"/>
    <w:rsid w:val="00EF5B94"/>
    <w:rsid w:val="00EF7673"/>
    <w:rsid w:val="00EF7735"/>
    <w:rsid w:val="00F00846"/>
    <w:rsid w:val="00F0139C"/>
    <w:rsid w:val="00F0240F"/>
    <w:rsid w:val="00F03171"/>
    <w:rsid w:val="00F04D34"/>
    <w:rsid w:val="00F05413"/>
    <w:rsid w:val="00F05F37"/>
    <w:rsid w:val="00F06A73"/>
    <w:rsid w:val="00F06E72"/>
    <w:rsid w:val="00F07B0D"/>
    <w:rsid w:val="00F105DB"/>
    <w:rsid w:val="00F11264"/>
    <w:rsid w:val="00F126EC"/>
    <w:rsid w:val="00F13B97"/>
    <w:rsid w:val="00F14072"/>
    <w:rsid w:val="00F14F7A"/>
    <w:rsid w:val="00F16247"/>
    <w:rsid w:val="00F16BA1"/>
    <w:rsid w:val="00F16E00"/>
    <w:rsid w:val="00F17A00"/>
    <w:rsid w:val="00F17BE6"/>
    <w:rsid w:val="00F22B59"/>
    <w:rsid w:val="00F23902"/>
    <w:rsid w:val="00F23F17"/>
    <w:rsid w:val="00F26FA3"/>
    <w:rsid w:val="00F27AB3"/>
    <w:rsid w:val="00F30C60"/>
    <w:rsid w:val="00F31F26"/>
    <w:rsid w:val="00F356EB"/>
    <w:rsid w:val="00F35865"/>
    <w:rsid w:val="00F35B2E"/>
    <w:rsid w:val="00F365CF"/>
    <w:rsid w:val="00F37082"/>
    <w:rsid w:val="00F372B4"/>
    <w:rsid w:val="00F37938"/>
    <w:rsid w:val="00F37FE2"/>
    <w:rsid w:val="00F40ED6"/>
    <w:rsid w:val="00F41B5A"/>
    <w:rsid w:val="00F42AA6"/>
    <w:rsid w:val="00F43AC1"/>
    <w:rsid w:val="00F43C36"/>
    <w:rsid w:val="00F443E2"/>
    <w:rsid w:val="00F44E02"/>
    <w:rsid w:val="00F45322"/>
    <w:rsid w:val="00F471A2"/>
    <w:rsid w:val="00F47D1C"/>
    <w:rsid w:val="00F47DCF"/>
    <w:rsid w:val="00F50E6D"/>
    <w:rsid w:val="00F5102D"/>
    <w:rsid w:val="00F5294F"/>
    <w:rsid w:val="00F537D6"/>
    <w:rsid w:val="00F53DA9"/>
    <w:rsid w:val="00F53FB7"/>
    <w:rsid w:val="00F5440B"/>
    <w:rsid w:val="00F54C41"/>
    <w:rsid w:val="00F57024"/>
    <w:rsid w:val="00F57071"/>
    <w:rsid w:val="00F573C7"/>
    <w:rsid w:val="00F60D0E"/>
    <w:rsid w:val="00F618F1"/>
    <w:rsid w:val="00F6202E"/>
    <w:rsid w:val="00F622DC"/>
    <w:rsid w:val="00F62796"/>
    <w:rsid w:val="00F62E14"/>
    <w:rsid w:val="00F63FED"/>
    <w:rsid w:val="00F645DA"/>
    <w:rsid w:val="00F66887"/>
    <w:rsid w:val="00F668EC"/>
    <w:rsid w:val="00F674ED"/>
    <w:rsid w:val="00F675CC"/>
    <w:rsid w:val="00F6784F"/>
    <w:rsid w:val="00F67A0B"/>
    <w:rsid w:val="00F705EA"/>
    <w:rsid w:val="00F71F8F"/>
    <w:rsid w:val="00F739D4"/>
    <w:rsid w:val="00F75503"/>
    <w:rsid w:val="00F757F9"/>
    <w:rsid w:val="00F759BB"/>
    <w:rsid w:val="00F76B49"/>
    <w:rsid w:val="00F81AB0"/>
    <w:rsid w:val="00F82329"/>
    <w:rsid w:val="00F83B61"/>
    <w:rsid w:val="00F846DD"/>
    <w:rsid w:val="00F84ECE"/>
    <w:rsid w:val="00F858CF"/>
    <w:rsid w:val="00F86717"/>
    <w:rsid w:val="00F87EB6"/>
    <w:rsid w:val="00F90E17"/>
    <w:rsid w:val="00F91499"/>
    <w:rsid w:val="00F93B25"/>
    <w:rsid w:val="00F94A94"/>
    <w:rsid w:val="00F95475"/>
    <w:rsid w:val="00F97BD1"/>
    <w:rsid w:val="00FA1020"/>
    <w:rsid w:val="00FA110D"/>
    <w:rsid w:val="00FA1F11"/>
    <w:rsid w:val="00FA29C6"/>
    <w:rsid w:val="00FA31B4"/>
    <w:rsid w:val="00FA453B"/>
    <w:rsid w:val="00FA4558"/>
    <w:rsid w:val="00FA4BBF"/>
    <w:rsid w:val="00FA582D"/>
    <w:rsid w:val="00FA65FC"/>
    <w:rsid w:val="00FB1B7F"/>
    <w:rsid w:val="00FB1EB8"/>
    <w:rsid w:val="00FB4285"/>
    <w:rsid w:val="00FB54C6"/>
    <w:rsid w:val="00FB6540"/>
    <w:rsid w:val="00FB670D"/>
    <w:rsid w:val="00FB6764"/>
    <w:rsid w:val="00FB709F"/>
    <w:rsid w:val="00FC022D"/>
    <w:rsid w:val="00FC0819"/>
    <w:rsid w:val="00FC0ED8"/>
    <w:rsid w:val="00FC1371"/>
    <w:rsid w:val="00FC1F7C"/>
    <w:rsid w:val="00FC20DE"/>
    <w:rsid w:val="00FC3C3A"/>
    <w:rsid w:val="00FC3FD6"/>
    <w:rsid w:val="00FC710A"/>
    <w:rsid w:val="00FC75C8"/>
    <w:rsid w:val="00FC7DB6"/>
    <w:rsid w:val="00FD01C8"/>
    <w:rsid w:val="00FD1421"/>
    <w:rsid w:val="00FD1635"/>
    <w:rsid w:val="00FD47DB"/>
    <w:rsid w:val="00FD65BE"/>
    <w:rsid w:val="00FD7976"/>
    <w:rsid w:val="00FD79F2"/>
    <w:rsid w:val="00FD7C32"/>
    <w:rsid w:val="00FE01BA"/>
    <w:rsid w:val="00FE1014"/>
    <w:rsid w:val="00FE1B01"/>
    <w:rsid w:val="00FE2A19"/>
    <w:rsid w:val="00FE32B1"/>
    <w:rsid w:val="00FE361C"/>
    <w:rsid w:val="00FE371E"/>
    <w:rsid w:val="00FE4532"/>
    <w:rsid w:val="00FE4A6F"/>
    <w:rsid w:val="00FE4B00"/>
    <w:rsid w:val="00FE6B34"/>
    <w:rsid w:val="00FE7148"/>
    <w:rsid w:val="00FE73C6"/>
    <w:rsid w:val="00FF006B"/>
    <w:rsid w:val="00FF03F8"/>
    <w:rsid w:val="00FF1CE0"/>
    <w:rsid w:val="00FF2625"/>
    <w:rsid w:val="00FF3D02"/>
    <w:rsid w:val="00FF3E74"/>
    <w:rsid w:val="00FF40AF"/>
    <w:rsid w:val="00FF47A6"/>
    <w:rsid w:val="00FF4ED0"/>
    <w:rsid w:val="00FF5EDF"/>
    <w:rsid w:val="00FF5F72"/>
    <w:rsid w:val="00FF6083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150090DD"/>
  <w15:docId w15:val="{0B0F8AC5-2079-4B09-979F-CCF3182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normal-000008">
    <w:name w:val="pt-normal-000008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9">
    <w:name w:val="pt-zadanifontodlomka-000009"/>
    <w:basedOn w:val="Zadanifontodlomka"/>
    <w:rsid w:val="002B5095"/>
  </w:style>
  <w:style w:type="paragraph" w:customStyle="1" w:styleId="pt-normal">
    <w:name w:val="pt-normal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000010">
    <w:name w:val="pt-000010"/>
    <w:basedOn w:val="Zadanifontodlomka"/>
    <w:rsid w:val="002B5095"/>
  </w:style>
  <w:style w:type="paragraph" w:styleId="Tijeloteksta">
    <w:name w:val="Body Text"/>
    <w:basedOn w:val="Normal"/>
    <w:link w:val="TijelotekstaChar"/>
    <w:semiHidden/>
    <w:rsid w:val="008D41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41AB"/>
    <w:rPr>
      <w:rFonts w:ascii="Times New Roman" w:eastAsia="Times New Roman" w:hAnsi="Times New Roman" w:cs="Times New Roman"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52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A314-3FCA-44EE-9A2A-EB05841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7066</TotalTime>
  <Pages>22</Pages>
  <Words>12032</Words>
  <Characters>68589</Characters>
  <Application>Microsoft Office Word</Application>
  <DocSecurity>0</DocSecurity>
  <Lines>571</Lines>
  <Paragraphs>160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Grgurić</dc:creator>
  <cp:lastModifiedBy>Kristina Grgurić</cp:lastModifiedBy>
  <cp:revision>5117</cp:revision>
  <cp:lastPrinted>2022-11-14T12:45:00Z</cp:lastPrinted>
  <dcterms:created xsi:type="dcterms:W3CDTF">2020-05-21T06:56:00Z</dcterms:created>
  <dcterms:modified xsi:type="dcterms:W3CDTF">2022-11-15T11:37:00Z</dcterms:modified>
</cp:coreProperties>
</file>